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250FE" w:rsidRPr="00745CEA" w:rsidRDefault="00356587" w:rsidP="00E250FE">
      <w:pPr>
        <w:spacing w:after="0" w:line="240" w:lineRule="auto"/>
        <w:jc w:val="center"/>
        <w:rPr>
          <w:rFonts w:ascii="Cambria" w:eastAsia="Times New Roman" w:hAnsi="Cambria" w:cs="Times New Roman"/>
          <w:b/>
          <w:bCs/>
          <w:color w:val="4F81BD"/>
          <w:sz w:val="26"/>
          <w:szCs w:val="26"/>
          <w:lang w:eastAsia="ru-RU"/>
        </w:rPr>
      </w:pPr>
      <w:bookmarkStart w:id="0" w:name="_GoBack"/>
      <w:bookmarkEnd w:id="0"/>
      <w:r>
        <w:rPr>
          <w:noProof/>
          <w:lang w:eastAsia="ru-RU"/>
        </w:rPr>
        <w:drawing>
          <wp:inline distT="0" distB="0" distL="0" distR="0" wp14:anchorId="460E47EA" wp14:editId="2CE9B553">
            <wp:extent cx="1219200" cy="1526540"/>
            <wp:effectExtent l="0" t="0" r="0" b="0"/>
            <wp:docPr id="5" name="Рисунок 5" descr="C:\Users\Root\Desktop\bhq.jpg"/>
            <wp:cNvGraphicFramePr/>
            <a:graphic xmlns:a="http://schemas.openxmlformats.org/drawingml/2006/main">
              <a:graphicData uri="http://schemas.openxmlformats.org/drawingml/2006/picture">
                <pic:pic xmlns:pic="http://schemas.openxmlformats.org/drawingml/2006/picture">
                  <pic:nvPicPr>
                    <pic:cNvPr id="5" name="Рисунок 5" descr="C:\Users\Root\Desktop\bhq.jpg"/>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19200" cy="1526540"/>
                    </a:xfrm>
                    <a:prstGeom prst="rect">
                      <a:avLst/>
                    </a:prstGeom>
                    <a:noFill/>
                    <a:ln>
                      <a:noFill/>
                    </a:ln>
                  </pic:spPr>
                </pic:pic>
              </a:graphicData>
            </a:graphic>
          </wp:inline>
        </w:drawing>
      </w:r>
    </w:p>
    <w:p w:rsidR="00E250FE" w:rsidRPr="00745CEA" w:rsidRDefault="00356587" w:rsidP="00E250FE">
      <w:pPr>
        <w:pBdr>
          <w:bottom w:val="single" w:sz="12" w:space="0" w:color="auto"/>
        </w:pBdr>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 xml:space="preserve">ЗАТО </w:t>
      </w:r>
      <w:r w:rsidR="00E250FE" w:rsidRPr="00745CEA">
        <w:rPr>
          <w:rFonts w:ascii="Times New Roman" w:eastAsia="Times New Roman" w:hAnsi="Times New Roman" w:cs="Times New Roman"/>
          <w:b/>
          <w:sz w:val="28"/>
          <w:szCs w:val="28"/>
          <w:lang w:eastAsia="ru-RU"/>
        </w:rPr>
        <w:t xml:space="preserve">ГОРОДСКОЙ ОКРУГ </w:t>
      </w:r>
      <w:r>
        <w:rPr>
          <w:rFonts w:ascii="Times New Roman" w:eastAsia="Times New Roman" w:hAnsi="Times New Roman" w:cs="Times New Roman"/>
          <w:b/>
          <w:sz w:val="28"/>
          <w:szCs w:val="28"/>
          <w:lang w:eastAsia="ru-RU"/>
        </w:rPr>
        <w:t xml:space="preserve">МОЛОДЕЖНЫЙ </w:t>
      </w:r>
      <w:r w:rsidR="00E250FE" w:rsidRPr="00745CEA">
        <w:rPr>
          <w:rFonts w:ascii="Times New Roman" w:eastAsia="Times New Roman" w:hAnsi="Times New Roman" w:cs="Times New Roman"/>
          <w:b/>
          <w:sz w:val="28"/>
          <w:szCs w:val="28"/>
          <w:lang w:eastAsia="ru-RU"/>
        </w:rPr>
        <w:t>МОСКОВСКОЙ ОБЛАСТИ</w:t>
      </w:r>
    </w:p>
    <w:p w:rsidR="00E250FE" w:rsidRPr="00745CEA" w:rsidRDefault="00E250FE" w:rsidP="00C9334B">
      <w:pPr>
        <w:spacing w:after="0" w:line="240" w:lineRule="auto"/>
        <w:rPr>
          <w:rFonts w:ascii="Times New Roman" w:eastAsia="Times New Roman" w:hAnsi="Times New Roman" w:cs="Times New Roman"/>
          <w:lang w:eastAsia="ru-RU"/>
        </w:rPr>
      </w:pPr>
    </w:p>
    <w:p w:rsidR="00C9334B" w:rsidRPr="00C9334B" w:rsidRDefault="00C9334B" w:rsidP="00C9334B">
      <w:pPr>
        <w:tabs>
          <w:tab w:val="left" w:pos="6315"/>
        </w:tabs>
        <w:spacing w:after="0" w:line="240" w:lineRule="auto"/>
        <w:jc w:val="right"/>
        <w:rPr>
          <w:rFonts w:ascii="Times New Roman" w:eastAsia="Times New Roman" w:hAnsi="Times New Roman" w:cs="Times New Roman"/>
          <w:sz w:val="24"/>
          <w:szCs w:val="24"/>
          <w:lang w:eastAsia="ru-RU"/>
        </w:rPr>
      </w:pPr>
      <w:r w:rsidRPr="00C9334B">
        <w:rPr>
          <w:rFonts w:ascii="Times New Roman" w:eastAsia="Times New Roman" w:hAnsi="Times New Roman" w:cs="Times New Roman"/>
          <w:sz w:val="24"/>
          <w:szCs w:val="24"/>
          <w:lang w:eastAsia="ru-RU"/>
        </w:rPr>
        <w:t>Утверждена</w:t>
      </w:r>
    </w:p>
    <w:p w:rsidR="00C9334B" w:rsidRDefault="00C9334B" w:rsidP="00C9334B">
      <w:pPr>
        <w:tabs>
          <w:tab w:val="left" w:pos="6315"/>
        </w:tabs>
        <w:spacing w:after="0" w:line="240" w:lineRule="auto"/>
        <w:jc w:val="right"/>
        <w:rPr>
          <w:rFonts w:ascii="Times New Roman" w:eastAsia="Times New Roman" w:hAnsi="Times New Roman" w:cs="Times New Roman"/>
          <w:sz w:val="24"/>
          <w:szCs w:val="24"/>
          <w:lang w:eastAsia="ru-RU"/>
        </w:rPr>
      </w:pPr>
      <w:r w:rsidRPr="00C9334B">
        <w:rPr>
          <w:rFonts w:ascii="Times New Roman" w:eastAsia="Times New Roman" w:hAnsi="Times New Roman" w:cs="Times New Roman"/>
          <w:sz w:val="24"/>
          <w:szCs w:val="24"/>
          <w:lang w:eastAsia="ru-RU"/>
        </w:rPr>
        <w:t xml:space="preserve">Распоряжением Министерства </w:t>
      </w:r>
    </w:p>
    <w:p w:rsidR="00C9334B" w:rsidRPr="00C9334B" w:rsidRDefault="00C9334B" w:rsidP="00C9334B">
      <w:pPr>
        <w:tabs>
          <w:tab w:val="left" w:pos="6315"/>
        </w:tabs>
        <w:spacing w:after="0" w:line="240" w:lineRule="auto"/>
        <w:jc w:val="right"/>
        <w:rPr>
          <w:rFonts w:ascii="Times New Roman" w:eastAsia="Times New Roman" w:hAnsi="Times New Roman" w:cs="Times New Roman"/>
          <w:sz w:val="24"/>
          <w:szCs w:val="24"/>
          <w:lang w:eastAsia="ru-RU"/>
        </w:rPr>
      </w:pPr>
      <w:r w:rsidRPr="00C9334B">
        <w:rPr>
          <w:rFonts w:ascii="Times New Roman" w:eastAsia="Times New Roman" w:hAnsi="Times New Roman" w:cs="Times New Roman"/>
          <w:sz w:val="24"/>
          <w:szCs w:val="24"/>
          <w:lang w:eastAsia="ru-RU"/>
        </w:rPr>
        <w:t>энергетики Московской области</w:t>
      </w:r>
    </w:p>
    <w:p w:rsidR="00E250FE" w:rsidRPr="00745CEA" w:rsidRDefault="00C9334B" w:rsidP="00C9334B">
      <w:pPr>
        <w:tabs>
          <w:tab w:val="left" w:pos="6315"/>
        </w:tabs>
        <w:spacing w:after="0" w:line="240" w:lineRule="auto"/>
        <w:jc w:val="right"/>
        <w:rPr>
          <w:rFonts w:ascii="Times New Roman" w:eastAsia="Times New Roman" w:hAnsi="Times New Roman" w:cs="Times New Roman"/>
          <w:lang w:eastAsia="ru-RU"/>
        </w:rPr>
      </w:pPr>
      <w:r w:rsidRPr="00C9334B">
        <w:rPr>
          <w:rFonts w:ascii="Times New Roman" w:eastAsia="Times New Roman" w:hAnsi="Times New Roman" w:cs="Times New Roman"/>
          <w:sz w:val="24"/>
          <w:szCs w:val="24"/>
          <w:lang w:eastAsia="ru-RU"/>
        </w:rPr>
        <w:t>от «___» _______ 20___г.  №____</w:t>
      </w:r>
    </w:p>
    <w:p w:rsidR="00C9334B" w:rsidRDefault="00C9334B" w:rsidP="00E250FE">
      <w:pPr>
        <w:tabs>
          <w:tab w:val="left" w:pos="6315"/>
        </w:tabs>
        <w:spacing w:after="0"/>
        <w:jc w:val="center"/>
        <w:rPr>
          <w:rFonts w:ascii="Times New Roman" w:eastAsia="Times New Roman" w:hAnsi="Times New Roman" w:cs="Times New Roman"/>
          <w:sz w:val="32"/>
          <w:szCs w:val="32"/>
          <w:lang w:eastAsia="ru-RU"/>
        </w:rPr>
      </w:pPr>
    </w:p>
    <w:p w:rsidR="00C9334B" w:rsidRDefault="00C9334B" w:rsidP="00E250FE">
      <w:pPr>
        <w:tabs>
          <w:tab w:val="left" w:pos="6315"/>
        </w:tabs>
        <w:spacing w:after="0"/>
        <w:jc w:val="center"/>
        <w:rPr>
          <w:rFonts w:ascii="Times New Roman" w:eastAsia="Times New Roman" w:hAnsi="Times New Roman" w:cs="Times New Roman"/>
          <w:sz w:val="32"/>
          <w:szCs w:val="32"/>
          <w:lang w:eastAsia="ru-RU"/>
        </w:rPr>
      </w:pPr>
    </w:p>
    <w:p w:rsidR="00E250FE" w:rsidRPr="00745CEA" w:rsidRDefault="00E250FE" w:rsidP="00E250FE">
      <w:pPr>
        <w:tabs>
          <w:tab w:val="left" w:pos="6315"/>
        </w:tabs>
        <w:spacing w:after="0"/>
        <w:jc w:val="center"/>
        <w:rPr>
          <w:rFonts w:ascii="Times New Roman" w:eastAsia="Times New Roman" w:hAnsi="Times New Roman" w:cs="Times New Roman"/>
          <w:sz w:val="32"/>
          <w:szCs w:val="32"/>
          <w:lang w:eastAsia="ru-RU"/>
        </w:rPr>
      </w:pPr>
      <w:r w:rsidRPr="00745CEA">
        <w:rPr>
          <w:rFonts w:ascii="Times New Roman" w:eastAsia="Times New Roman" w:hAnsi="Times New Roman" w:cs="Times New Roman"/>
          <w:sz w:val="32"/>
          <w:szCs w:val="32"/>
          <w:lang w:eastAsia="ru-RU"/>
        </w:rPr>
        <w:t>Схема теплоснабжения</w:t>
      </w:r>
    </w:p>
    <w:p w:rsidR="00E250FE" w:rsidRDefault="00335341" w:rsidP="008E38B4">
      <w:pPr>
        <w:tabs>
          <w:tab w:val="left" w:pos="6315"/>
        </w:tabs>
        <w:spacing w:after="0"/>
        <w:jc w:val="center"/>
        <w:rPr>
          <w:rFonts w:ascii="Times New Roman" w:eastAsia="Times New Roman" w:hAnsi="Times New Roman" w:cs="Times New Roman"/>
          <w:sz w:val="32"/>
          <w:szCs w:val="32"/>
          <w:lang w:eastAsia="ru-RU"/>
        </w:rPr>
      </w:pPr>
      <w:proofErr w:type="gramStart"/>
      <w:r>
        <w:rPr>
          <w:rFonts w:ascii="Times New Roman" w:eastAsia="Times New Roman" w:hAnsi="Times New Roman" w:cs="Times New Roman"/>
          <w:sz w:val="32"/>
          <w:szCs w:val="32"/>
          <w:lang w:eastAsia="ru-RU"/>
        </w:rPr>
        <w:t xml:space="preserve">ЗАТО </w:t>
      </w:r>
      <w:r w:rsidR="00E250FE" w:rsidRPr="00745CEA">
        <w:rPr>
          <w:rFonts w:ascii="Times New Roman" w:eastAsia="Times New Roman" w:hAnsi="Times New Roman" w:cs="Times New Roman"/>
          <w:sz w:val="32"/>
          <w:szCs w:val="32"/>
          <w:lang w:eastAsia="ru-RU"/>
        </w:rPr>
        <w:t xml:space="preserve">городского округа </w:t>
      </w:r>
      <w:r>
        <w:rPr>
          <w:rFonts w:ascii="Times New Roman" w:eastAsia="Times New Roman" w:hAnsi="Times New Roman" w:cs="Times New Roman"/>
          <w:sz w:val="32"/>
          <w:szCs w:val="32"/>
          <w:lang w:eastAsia="ru-RU"/>
        </w:rPr>
        <w:t>Молодежный</w:t>
      </w:r>
      <w:r w:rsidR="00E250FE" w:rsidRPr="00745CEA">
        <w:rPr>
          <w:rFonts w:ascii="Times New Roman" w:eastAsia="Times New Roman" w:hAnsi="Times New Roman" w:cs="Times New Roman"/>
          <w:sz w:val="32"/>
          <w:szCs w:val="32"/>
          <w:lang w:eastAsia="ru-RU"/>
        </w:rPr>
        <w:t xml:space="preserve"> Московской области на период </w:t>
      </w:r>
      <w:r w:rsidR="00B2614B">
        <w:rPr>
          <w:rFonts w:ascii="Times New Roman" w:eastAsia="Times New Roman" w:hAnsi="Times New Roman" w:cs="Times New Roman"/>
          <w:sz w:val="32"/>
          <w:szCs w:val="32"/>
          <w:lang w:eastAsia="ru-RU"/>
        </w:rPr>
        <w:t xml:space="preserve">с 2024 </w:t>
      </w:r>
      <w:r w:rsidR="00C23AED">
        <w:rPr>
          <w:rFonts w:ascii="Times New Roman" w:eastAsia="Times New Roman" w:hAnsi="Times New Roman" w:cs="Times New Roman"/>
          <w:sz w:val="32"/>
          <w:szCs w:val="32"/>
          <w:lang w:eastAsia="ru-RU"/>
        </w:rPr>
        <w:t>д</w:t>
      </w:r>
      <w:r w:rsidR="00E250FE" w:rsidRPr="00745CEA">
        <w:rPr>
          <w:rFonts w:ascii="Times New Roman" w:eastAsia="Times New Roman" w:hAnsi="Times New Roman" w:cs="Times New Roman"/>
          <w:sz w:val="32"/>
          <w:szCs w:val="32"/>
          <w:lang w:eastAsia="ru-RU"/>
        </w:rPr>
        <w:t>о 20</w:t>
      </w:r>
      <w:r w:rsidR="008E38B4">
        <w:rPr>
          <w:rFonts w:ascii="Times New Roman" w:eastAsia="Times New Roman" w:hAnsi="Times New Roman" w:cs="Times New Roman"/>
          <w:sz w:val="32"/>
          <w:szCs w:val="32"/>
          <w:lang w:eastAsia="ru-RU"/>
        </w:rPr>
        <w:t>4</w:t>
      </w:r>
      <w:r w:rsidR="005F2A3F">
        <w:rPr>
          <w:rFonts w:ascii="Times New Roman" w:eastAsia="Times New Roman" w:hAnsi="Times New Roman" w:cs="Times New Roman"/>
          <w:sz w:val="32"/>
          <w:szCs w:val="32"/>
          <w:lang w:eastAsia="ru-RU"/>
        </w:rPr>
        <w:t>3</w:t>
      </w:r>
      <w:r w:rsidR="00E250FE" w:rsidRPr="00745CEA">
        <w:rPr>
          <w:rFonts w:ascii="Times New Roman" w:eastAsia="Times New Roman" w:hAnsi="Times New Roman" w:cs="Times New Roman"/>
          <w:sz w:val="32"/>
          <w:szCs w:val="32"/>
          <w:lang w:eastAsia="ru-RU"/>
        </w:rPr>
        <w:t xml:space="preserve"> гг.</w:t>
      </w:r>
      <w:proofErr w:type="gramEnd"/>
    </w:p>
    <w:p w:rsidR="008E38B4" w:rsidRDefault="008E38B4" w:rsidP="008E38B4">
      <w:pPr>
        <w:tabs>
          <w:tab w:val="left" w:pos="6315"/>
        </w:tabs>
        <w:spacing w:after="0"/>
        <w:jc w:val="center"/>
        <w:rPr>
          <w:rFonts w:ascii="Times New Roman" w:eastAsia="Times New Roman" w:hAnsi="Times New Roman" w:cs="Times New Roman"/>
          <w:sz w:val="20"/>
          <w:szCs w:val="24"/>
          <w:lang w:eastAsia="ru-RU"/>
        </w:rPr>
      </w:pPr>
    </w:p>
    <w:p w:rsidR="00E250FE" w:rsidRPr="00E250FE" w:rsidRDefault="00E250FE" w:rsidP="00E250FE">
      <w:pPr>
        <w:tabs>
          <w:tab w:val="left" w:pos="6315"/>
        </w:tabs>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005E7710">
        <w:rPr>
          <w:rFonts w:ascii="Times New Roman" w:eastAsia="Times New Roman" w:hAnsi="Times New Roman" w:cs="Times New Roman"/>
          <w:sz w:val="24"/>
          <w:szCs w:val="24"/>
          <w:lang w:eastAsia="ru-RU"/>
        </w:rPr>
        <w:t>Актуализация</w:t>
      </w:r>
      <w:r w:rsidR="00C23AED">
        <w:rPr>
          <w:rFonts w:ascii="Times New Roman" w:eastAsia="Times New Roman" w:hAnsi="Times New Roman" w:cs="Times New Roman"/>
          <w:sz w:val="24"/>
          <w:szCs w:val="24"/>
          <w:lang w:eastAsia="ru-RU"/>
        </w:rPr>
        <w:t xml:space="preserve"> на 202</w:t>
      </w:r>
      <w:r w:rsidR="00D50D56">
        <w:rPr>
          <w:rFonts w:ascii="Times New Roman" w:eastAsia="Times New Roman" w:hAnsi="Times New Roman" w:cs="Times New Roman"/>
          <w:sz w:val="24"/>
          <w:szCs w:val="24"/>
          <w:lang w:eastAsia="ru-RU"/>
        </w:rPr>
        <w:t>6</w:t>
      </w:r>
      <w:r w:rsidR="00C23AED">
        <w:rPr>
          <w:rFonts w:ascii="Times New Roman" w:eastAsia="Times New Roman" w:hAnsi="Times New Roman" w:cs="Times New Roman"/>
          <w:sz w:val="24"/>
          <w:szCs w:val="24"/>
          <w:lang w:eastAsia="ru-RU"/>
        </w:rPr>
        <w:t xml:space="preserve"> год</w:t>
      </w:r>
      <w:r>
        <w:rPr>
          <w:rFonts w:ascii="Times New Roman" w:eastAsia="Times New Roman" w:hAnsi="Times New Roman" w:cs="Times New Roman"/>
          <w:sz w:val="24"/>
          <w:szCs w:val="24"/>
          <w:lang w:eastAsia="ru-RU"/>
        </w:rPr>
        <w:t>)</w:t>
      </w:r>
    </w:p>
    <w:p w:rsidR="00E250FE" w:rsidRPr="00BD5D3E" w:rsidRDefault="00E250FE" w:rsidP="00E250FE">
      <w:pPr>
        <w:tabs>
          <w:tab w:val="left" w:pos="6315"/>
        </w:tabs>
        <w:jc w:val="center"/>
        <w:rPr>
          <w:rFonts w:ascii="Times New Roman" w:eastAsia="Times New Roman" w:hAnsi="Times New Roman" w:cs="Times New Roman"/>
          <w:sz w:val="28"/>
          <w:szCs w:val="28"/>
          <w:lang w:eastAsia="ru-RU"/>
        </w:rPr>
      </w:pPr>
    </w:p>
    <w:p w:rsidR="00E250FE" w:rsidRPr="00745CEA" w:rsidRDefault="00E250FE" w:rsidP="00E250FE">
      <w:pPr>
        <w:tabs>
          <w:tab w:val="left" w:pos="6315"/>
        </w:tabs>
        <w:ind w:firstLine="426"/>
        <w:jc w:val="both"/>
        <w:rPr>
          <w:rFonts w:ascii="Times New Roman" w:eastAsia="Times New Roman" w:hAnsi="Times New Roman" w:cs="Times New Roman"/>
          <w:sz w:val="20"/>
          <w:szCs w:val="24"/>
          <w:lang w:eastAsia="ru-RU"/>
        </w:rPr>
      </w:pPr>
      <w:r w:rsidRPr="00745CEA">
        <w:rPr>
          <w:rFonts w:ascii="Times New Roman" w:eastAsia="Times New Roman" w:hAnsi="Times New Roman" w:cs="Times New Roman"/>
          <w:sz w:val="20"/>
          <w:szCs w:val="24"/>
          <w:lang w:eastAsia="ru-RU"/>
        </w:rPr>
        <w:t>Сведений, составляющих государственную тайну в соответствии с Указом Президента Российской Федерации от 30.11.1995 № 1203 «Об утверждении перечня сведений, отнесенных к государственной тайне», не содержится.</w:t>
      </w:r>
    </w:p>
    <w:p w:rsidR="00E250FE" w:rsidRPr="00745CEA" w:rsidRDefault="00E250FE" w:rsidP="00E250FE">
      <w:pPr>
        <w:tabs>
          <w:tab w:val="left" w:pos="6315"/>
        </w:tabs>
        <w:ind w:firstLine="426"/>
        <w:jc w:val="both"/>
        <w:rPr>
          <w:rFonts w:ascii="Times New Roman" w:eastAsia="Times New Roman" w:hAnsi="Times New Roman" w:cs="Times New Roman"/>
          <w:sz w:val="28"/>
          <w:szCs w:val="36"/>
          <w:lang w:eastAsia="ru-RU"/>
        </w:rPr>
      </w:pPr>
    </w:p>
    <w:p w:rsidR="00E250FE" w:rsidRDefault="00356587" w:rsidP="00E250FE">
      <w:pPr>
        <w:tabs>
          <w:tab w:val="left" w:pos="6315"/>
        </w:tabs>
        <w:spacing w:after="0" w:line="240" w:lineRule="auto"/>
        <w:rPr>
          <w:rFonts w:ascii="Times New Roman" w:hAnsi="Times New Roman" w:cs="Times New Roman"/>
          <w:color w:val="000000"/>
          <w:sz w:val="24"/>
          <w:szCs w:val="24"/>
        </w:rPr>
      </w:pPr>
      <w:proofErr w:type="gramStart"/>
      <w:r>
        <w:rPr>
          <w:rFonts w:ascii="Times New Roman" w:hAnsi="Times New Roman" w:cs="Times New Roman"/>
          <w:color w:val="000000"/>
          <w:sz w:val="24"/>
          <w:szCs w:val="24"/>
        </w:rPr>
        <w:t>Глава</w:t>
      </w:r>
      <w:proofErr w:type="gramEnd"/>
      <w:r>
        <w:rPr>
          <w:rFonts w:ascii="Times New Roman" w:hAnsi="Times New Roman" w:cs="Times New Roman"/>
          <w:color w:val="000000"/>
          <w:sz w:val="24"/>
          <w:szCs w:val="24"/>
        </w:rPr>
        <w:t xml:space="preserve"> ЗАТО городского округа</w:t>
      </w:r>
      <w:r w:rsidR="00E250FE">
        <w:rPr>
          <w:rFonts w:ascii="Times New Roman" w:hAnsi="Times New Roman" w:cs="Times New Roman"/>
          <w:color w:val="000000"/>
          <w:sz w:val="24"/>
          <w:szCs w:val="24"/>
        </w:rPr>
        <w:t xml:space="preserve"> </w:t>
      </w:r>
    </w:p>
    <w:p w:rsidR="00E250FE" w:rsidRPr="00745CEA" w:rsidRDefault="00356587" w:rsidP="00E250FE">
      <w:pPr>
        <w:tabs>
          <w:tab w:val="left" w:pos="6315"/>
        </w:tabs>
        <w:spacing w:after="0" w:line="240" w:lineRule="auto"/>
        <w:rPr>
          <w:rFonts w:ascii="Times New Roman" w:eastAsia="Times New Roman" w:hAnsi="Times New Roman" w:cs="Times New Roman"/>
          <w:sz w:val="24"/>
          <w:szCs w:val="24"/>
          <w:lang w:eastAsia="ru-RU"/>
        </w:rPr>
      </w:pPr>
      <w:r>
        <w:rPr>
          <w:rFonts w:ascii="Times New Roman" w:hAnsi="Times New Roman" w:cs="Times New Roman"/>
          <w:color w:val="000000"/>
          <w:sz w:val="24"/>
          <w:szCs w:val="24"/>
        </w:rPr>
        <w:t xml:space="preserve">Молодежный Московской области    </w:t>
      </w:r>
      <w:r w:rsidR="00E250FE">
        <w:rPr>
          <w:rFonts w:ascii="Times New Roman" w:eastAsia="Times New Roman" w:hAnsi="Times New Roman" w:cs="Times New Roman"/>
          <w:sz w:val="24"/>
          <w:szCs w:val="24"/>
          <w:lang w:eastAsia="ru-RU"/>
        </w:rPr>
        <w:t xml:space="preserve">     </w:t>
      </w:r>
      <w:r w:rsidR="00E250FE" w:rsidRPr="00745CEA">
        <w:rPr>
          <w:rFonts w:ascii="Times New Roman" w:eastAsia="Times New Roman" w:hAnsi="Times New Roman" w:cs="Times New Roman"/>
          <w:sz w:val="24"/>
          <w:szCs w:val="24"/>
          <w:lang w:eastAsia="ru-RU"/>
        </w:rPr>
        <w:t xml:space="preserve">   </w:t>
      </w:r>
      <w:r w:rsidR="00E250FE">
        <w:rPr>
          <w:rFonts w:ascii="Times New Roman" w:eastAsia="Times New Roman" w:hAnsi="Times New Roman" w:cs="Times New Roman"/>
          <w:sz w:val="24"/>
          <w:szCs w:val="24"/>
          <w:lang w:eastAsia="ru-RU"/>
        </w:rPr>
        <w:t xml:space="preserve">                   </w:t>
      </w:r>
      <w:r w:rsidR="00E250FE" w:rsidRPr="00745CEA">
        <w:rPr>
          <w:rFonts w:ascii="Times New Roman" w:eastAsia="Times New Roman" w:hAnsi="Times New Roman" w:cs="Times New Roman"/>
          <w:sz w:val="24"/>
          <w:szCs w:val="24"/>
          <w:lang w:eastAsia="ru-RU"/>
        </w:rPr>
        <w:t xml:space="preserve">              _____________  /</w:t>
      </w:r>
      <w:r w:rsidR="00CB7FF9">
        <w:rPr>
          <w:rFonts w:ascii="Times New Roman" w:eastAsia="Times New Roman" w:hAnsi="Times New Roman" w:cs="Times New Roman"/>
          <w:sz w:val="24"/>
          <w:szCs w:val="24"/>
          <w:lang w:eastAsia="ru-RU"/>
        </w:rPr>
        <w:t>Михайлов</w:t>
      </w:r>
      <w:r w:rsidR="001C6A48">
        <w:rPr>
          <w:rFonts w:ascii="Times New Roman" w:eastAsia="Times New Roman" w:hAnsi="Times New Roman" w:cs="Times New Roman"/>
          <w:sz w:val="24"/>
          <w:szCs w:val="24"/>
          <w:lang w:eastAsia="ru-RU"/>
        </w:rPr>
        <w:t xml:space="preserve"> </w:t>
      </w:r>
      <w:r w:rsidR="00CB7FF9">
        <w:rPr>
          <w:rFonts w:ascii="Times New Roman" w:eastAsia="Times New Roman" w:hAnsi="Times New Roman" w:cs="Times New Roman"/>
          <w:sz w:val="24"/>
          <w:szCs w:val="24"/>
          <w:lang w:eastAsia="ru-RU"/>
        </w:rPr>
        <w:t>А</w:t>
      </w:r>
      <w:r w:rsidR="001C6A48">
        <w:rPr>
          <w:rFonts w:ascii="Times New Roman" w:eastAsia="Times New Roman" w:hAnsi="Times New Roman" w:cs="Times New Roman"/>
          <w:sz w:val="24"/>
          <w:szCs w:val="24"/>
          <w:lang w:eastAsia="ru-RU"/>
        </w:rPr>
        <w:t>.</w:t>
      </w:r>
      <w:r w:rsidR="00CB7FF9">
        <w:rPr>
          <w:rFonts w:ascii="Times New Roman" w:eastAsia="Times New Roman" w:hAnsi="Times New Roman" w:cs="Times New Roman"/>
          <w:sz w:val="24"/>
          <w:szCs w:val="24"/>
          <w:lang w:eastAsia="ru-RU"/>
        </w:rPr>
        <w:t>В</w:t>
      </w:r>
      <w:r w:rsidR="001C6A48">
        <w:rPr>
          <w:rFonts w:ascii="Times New Roman" w:eastAsia="Times New Roman" w:hAnsi="Times New Roman" w:cs="Times New Roman"/>
          <w:sz w:val="24"/>
          <w:szCs w:val="24"/>
          <w:lang w:eastAsia="ru-RU"/>
        </w:rPr>
        <w:t>.</w:t>
      </w:r>
      <w:r w:rsidR="00E250FE" w:rsidRPr="00745CEA">
        <w:rPr>
          <w:rFonts w:ascii="Times New Roman" w:eastAsia="Times New Roman" w:hAnsi="Times New Roman" w:cs="Times New Roman"/>
          <w:sz w:val="24"/>
          <w:szCs w:val="24"/>
          <w:lang w:eastAsia="ru-RU"/>
        </w:rPr>
        <w:t>/</w:t>
      </w:r>
    </w:p>
    <w:p w:rsidR="00E250FE" w:rsidRPr="00745CEA" w:rsidRDefault="00E250FE" w:rsidP="00E250FE">
      <w:pPr>
        <w:tabs>
          <w:tab w:val="left" w:pos="6315"/>
        </w:tabs>
        <w:spacing w:after="0" w:line="240" w:lineRule="auto"/>
        <w:jc w:val="center"/>
        <w:rPr>
          <w:rFonts w:ascii="Times New Roman" w:eastAsia="Times New Roman" w:hAnsi="Times New Roman" w:cs="Times New Roman"/>
          <w:sz w:val="20"/>
          <w:szCs w:val="20"/>
          <w:lang w:eastAsia="ru-RU"/>
        </w:rPr>
      </w:pPr>
      <w:r w:rsidRPr="00745CEA">
        <w:rPr>
          <w:rFonts w:ascii="Times New Roman" w:eastAsia="Times New Roman" w:hAnsi="Times New Roman" w:cs="Times New Roman"/>
          <w:sz w:val="20"/>
          <w:szCs w:val="20"/>
          <w:lang w:eastAsia="ru-RU"/>
        </w:rPr>
        <w:t xml:space="preserve">          </w:t>
      </w:r>
      <w:r>
        <w:rPr>
          <w:rFonts w:ascii="Times New Roman" w:eastAsia="Times New Roman" w:hAnsi="Times New Roman" w:cs="Times New Roman"/>
          <w:sz w:val="20"/>
          <w:szCs w:val="20"/>
          <w:lang w:eastAsia="ru-RU"/>
        </w:rPr>
        <w:t xml:space="preserve">                                    </w:t>
      </w:r>
      <w:r w:rsidRPr="00745CEA">
        <w:rPr>
          <w:rFonts w:ascii="Times New Roman" w:eastAsia="Times New Roman" w:hAnsi="Times New Roman" w:cs="Times New Roman"/>
          <w:sz w:val="20"/>
          <w:szCs w:val="20"/>
          <w:lang w:eastAsia="ru-RU"/>
        </w:rPr>
        <w:t xml:space="preserve">                                         подпись</w:t>
      </w:r>
    </w:p>
    <w:p w:rsidR="00E250FE" w:rsidRPr="00745CEA" w:rsidRDefault="00E250FE" w:rsidP="00E250FE">
      <w:pPr>
        <w:tabs>
          <w:tab w:val="left" w:pos="6315"/>
        </w:tabs>
        <w:spacing w:after="0" w:line="240" w:lineRule="auto"/>
        <w:rPr>
          <w:rFonts w:ascii="Times New Roman" w:eastAsia="Times New Roman" w:hAnsi="Times New Roman" w:cs="Times New Roman"/>
          <w:sz w:val="28"/>
          <w:szCs w:val="28"/>
          <w:lang w:eastAsia="ru-RU"/>
        </w:rPr>
      </w:pPr>
    </w:p>
    <w:p w:rsidR="00E250FE" w:rsidRPr="00745CEA" w:rsidRDefault="00E250FE" w:rsidP="00E250FE">
      <w:pPr>
        <w:tabs>
          <w:tab w:val="left" w:pos="6315"/>
        </w:tabs>
        <w:spacing w:after="0" w:line="240" w:lineRule="auto"/>
        <w:rPr>
          <w:rFonts w:ascii="Times New Roman" w:eastAsia="Times New Roman" w:hAnsi="Times New Roman" w:cs="Times New Roman"/>
          <w:sz w:val="28"/>
          <w:szCs w:val="28"/>
          <w:lang w:eastAsia="ru-RU"/>
        </w:rPr>
      </w:pPr>
    </w:p>
    <w:p w:rsidR="00E250FE" w:rsidRPr="00745CEA" w:rsidRDefault="00E250FE" w:rsidP="00E250FE">
      <w:pPr>
        <w:autoSpaceDE w:val="0"/>
        <w:autoSpaceDN w:val="0"/>
        <w:adjustRightInd w:val="0"/>
        <w:spacing w:after="0" w:line="240" w:lineRule="auto"/>
        <w:rPr>
          <w:rFonts w:ascii="Times New Roman" w:eastAsia="TimesNewRomanPSMT" w:hAnsi="Times New Roman" w:cs="Times New Roman"/>
          <w:sz w:val="24"/>
          <w:szCs w:val="24"/>
          <w:lang w:eastAsia="ru-RU"/>
        </w:rPr>
      </w:pPr>
      <w:r w:rsidRPr="00745CEA">
        <w:rPr>
          <w:rFonts w:ascii="Times New Roman" w:eastAsia="TimesNewRomanPSMT" w:hAnsi="Times New Roman" w:cs="Times New Roman"/>
          <w:noProof/>
          <w:sz w:val="24"/>
          <w:szCs w:val="24"/>
          <w:lang w:eastAsia="ru-RU"/>
        </w:rPr>
        <w:drawing>
          <wp:anchor distT="0" distB="0" distL="114300" distR="114300" simplePos="0" relativeHeight="251659264" behindDoc="1" locked="0" layoutInCell="1" allowOverlap="1" wp14:anchorId="4F448670" wp14:editId="12E64C7C">
            <wp:simplePos x="0" y="0"/>
            <wp:positionH relativeFrom="column">
              <wp:posOffset>-334527</wp:posOffset>
            </wp:positionH>
            <wp:positionV relativeFrom="paragraph">
              <wp:posOffset>132080</wp:posOffset>
            </wp:positionV>
            <wp:extent cx="1756587" cy="574158"/>
            <wp:effectExtent l="0" t="0" r="0" b="0"/>
            <wp:wrapNone/>
            <wp:docPr id="16" name="Рисунок 0" descr="RusEnergoServis_Logo_TsV - для писем большо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RusEnergoServis_Logo_TsV - для писем большой.png"/>
                    <pic:cNvPicPr>
                      <a:picLocks noChangeAspect="1" noChangeArrowheads="1"/>
                    </pic:cNvPicPr>
                  </pic:nvPicPr>
                  <pic:blipFill>
                    <a:blip r:embed="rId10" cstate="print"/>
                    <a:srcRect/>
                    <a:stretch>
                      <a:fillRect/>
                    </a:stretch>
                  </pic:blipFill>
                  <pic:spPr bwMode="auto">
                    <a:xfrm>
                      <a:off x="0" y="0"/>
                      <a:ext cx="1756587" cy="574158"/>
                    </a:xfrm>
                    <a:prstGeom prst="rect">
                      <a:avLst/>
                    </a:prstGeom>
                    <a:noFill/>
                    <a:ln w="9525">
                      <a:noFill/>
                      <a:miter lim="800000"/>
                      <a:headEnd/>
                      <a:tailEnd/>
                    </a:ln>
                  </pic:spPr>
                </pic:pic>
              </a:graphicData>
            </a:graphic>
          </wp:anchor>
        </w:drawing>
      </w:r>
      <w:r w:rsidRPr="00745CEA">
        <w:rPr>
          <w:rFonts w:ascii="Times New Roman" w:eastAsia="TimesNewRomanPSMT" w:hAnsi="Times New Roman" w:cs="Times New Roman"/>
          <w:sz w:val="24"/>
          <w:szCs w:val="24"/>
          <w:lang w:eastAsia="ru-RU"/>
        </w:rPr>
        <w:t>Разработчик:</w:t>
      </w:r>
    </w:p>
    <w:p w:rsidR="00E250FE" w:rsidRPr="00745CEA" w:rsidRDefault="00E250FE" w:rsidP="00E250FE">
      <w:pPr>
        <w:tabs>
          <w:tab w:val="left" w:pos="6315"/>
        </w:tabs>
        <w:spacing w:after="0" w:line="240" w:lineRule="auto"/>
        <w:rPr>
          <w:rFonts w:ascii="Times New Roman" w:eastAsia="Times New Roman" w:hAnsi="Times New Roman" w:cs="Times New Roman"/>
          <w:sz w:val="24"/>
          <w:szCs w:val="24"/>
          <w:highlight w:val="yellow"/>
          <w:lang w:eastAsia="ru-RU"/>
        </w:rPr>
      </w:pPr>
    </w:p>
    <w:p w:rsidR="00E250FE" w:rsidRPr="00745CEA" w:rsidRDefault="00E250FE" w:rsidP="00E250FE">
      <w:pPr>
        <w:tabs>
          <w:tab w:val="left" w:pos="6315"/>
        </w:tabs>
        <w:spacing w:after="0" w:line="240" w:lineRule="auto"/>
        <w:rPr>
          <w:rFonts w:ascii="Times New Roman" w:eastAsia="Times New Roman" w:hAnsi="Times New Roman" w:cs="Times New Roman"/>
          <w:sz w:val="24"/>
          <w:szCs w:val="24"/>
          <w:highlight w:val="yellow"/>
          <w:lang w:eastAsia="ru-RU"/>
        </w:rPr>
      </w:pPr>
    </w:p>
    <w:p w:rsidR="00E250FE" w:rsidRPr="00745CEA" w:rsidRDefault="00E250FE" w:rsidP="00E250FE">
      <w:pPr>
        <w:tabs>
          <w:tab w:val="left" w:pos="6315"/>
        </w:tabs>
        <w:spacing w:after="0" w:line="240" w:lineRule="auto"/>
        <w:rPr>
          <w:rFonts w:ascii="Times New Roman" w:eastAsia="Times New Roman" w:hAnsi="Times New Roman" w:cs="Times New Roman"/>
          <w:sz w:val="24"/>
          <w:szCs w:val="24"/>
          <w:highlight w:val="yellow"/>
          <w:lang w:eastAsia="ru-RU"/>
        </w:rPr>
      </w:pPr>
    </w:p>
    <w:p w:rsidR="00E250FE" w:rsidRPr="00745CEA" w:rsidRDefault="0022439A" w:rsidP="00E250FE">
      <w:pPr>
        <w:tabs>
          <w:tab w:val="left" w:pos="6315"/>
        </w:tabs>
        <w:spacing w:after="0" w:line="240" w:lineRule="auto"/>
        <w:rPr>
          <w:rFonts w:ascii="Times New Roman" w:eastAsia="Times New Roman" w:hAnsi="Times New Roman" w:cs="Times New Roman"/>
          <w:sz w:val="24"/>
          <w:szCs w:val="24"/>
          <w:highlight w:val="yellow"/>
          <w:lang w:eastAsia="ru-RU"/>
        </w:rPr>
      </w:pPr>
      <w:hyperlink r:id="rId11" w:history="1">
        <w:r w:rsidR="00E250FE" w:rsidRPr="00745CEA">
          <w:rPr>
            <w:rFonts w:ascii="Times New Roman" w:eastAsia="Times New Roman" w:hAnsi="Times New Roman" w:cs="Times New Roman"/>
            <w:color w:val="548DD4"/>
            <w:sz w:val="24"/>
            <w:szCs w:val="24"/>
            <w:lang w:eastAsia="ru-RU"/>
          </w:rPr>
          <w:t>www.rosenservis.ru</w:t>
        </w:r>
      </w:hyperlink>
    </w:p>
    <w:p w:rsidR="00E250FE" w:rsidRPr="00745CEA" w:rsidRDefault="00E250FE" w:rsidP="00E250FE">
      <w:pPr>
        <w:tabs>
          <w:tab w:val="left" w:pos="6315"/>
        </w:tabs>
        <w:spacing w:after="0" w:line="240" w:lineRule="auto"/>
        <w:rPr>
          <w:rFonts w:ascii="Times New Roman" w:eastAsia="Times New Roman" w:hAnsi="Times New Roman" w:cs="Times New Roman"/>
          <w:sz w:val="24"/>
          <w:szCs w:val="24"/>
          <w:highlight w:val="yellow"/>
          <w:lang w:eastAsia="ru-RU"/>
        </w:rPr>
      </w:pPr>
    </w:p>
    <w:p w:rsidR="00E250FE" w:rsidRPr="00745CEA" w:rsidRDefault="00E250FE" w:rsidP="00E250FE">
      <w:pPr>
        <w:tabs>
          <w:tab w:val="left" w:pos="6315"/>
        </w:tabs>
        <w:spacing w:after="0" w:line="240" w:lineRule="auto"/>
        <w:rPr>
          <w:rFonts w:ascii="Times New Roman" w:eastAsia="Times New Roman" w:hAnsi="Times New Roman" w:cs="Times New Roman"/>
          <w:sz w:val="24"/>
          <w:szCs w:val="24"/>
          <w:highlight w:val="yellow"/>
          <w:lang w:eastAsia="ru-RU"/>
        </w:rPr>
      </w:pPr>
    </w:p>
    <w:p w:rsidR="00E250FE" w:rsidRPr="00745CEA" w:rsidRDefault="00E250FE" w:rsidP="00E250FE">
      <w:pPr>
        <w:tabs>
          <w:tab w:val="left" w:pos="6315"/>
        </w:tabs>
        <w:spacing w:after="0" w:line="240" w:lineRule="auto"/>
        <w:rPr>
          <w:rFonts w:ascii="Times New Roman" w:eastAsia="Times New Roman" w:hAnsi="Times New Roman" w:cs="Times New Roman"/>
          <w:sz w:val="24"/>
          <w:szCs w:val="24"/>
          <w:lang w:eastAsia="ru-RU"/>
        </w:rPr>
      </w:pPr>
      <w:r w:rsidRPr="00745CEA">
        <w:rPr>
          <w:rFonts w:ascii="Times New Roman" w:eastAsia="Times New Roman" w:hAnsi="Times New Roman" w:cs="Times New Roman"/>
          <w:sz w:val="24"/>
          <w:szCs w:val="24"/>
          <w:lang w:eastAsia="ru-RU"/>
        </w:rPr>
        <w:t xml:space="preserve">Генеральный директор                   </w:t>
      </w:r>
      <w:r>
        <w:rPr>
          <w:rFonts w:ascii="Times New Roman" w:eastAsia="Times New Roman" w:hAnsi="Times New Roman" w:cs="Times New Roman"/>
          <w:sz w:val="24"/>
          <w:szCs w:val="24"/>
          <w:lang w:eastAsia="ru-RU"/>
        </w:rPr>
        <w:t xml:space="preserve">               </w:t>
      </w:r>
      <w:r w:rsidRPr="00745CEA">
        <w:rPr>
          <w:rFonts w:ascii="Times New Roman" w:eastAsia="Times New Roman" w:hAnsi="Times New Roman" w:cs="Times New Roman"/>
          <w:sz w:val="24"/>
          <w:szCs w:val="24"/>
          <w:lang w:eastAsia="ru-RU"/>
        </w:rPr>
        <w:t xml:space="preserve">                                ______________/</w:t>
      </w:r>
      <w:proofErr w:type="spellStart"/>
      <w:r w:rsidRPr="00745CEA">
        <w:rPr>
          <w:rFonts w:ascii="Times New Roman" w:eastAsia="Times New Roman" w:hAnsi="Times New Roman" w:cs="Times New Roman"/>
          <w:sz w:val="24"/>
          <w:szCs w:val="24"/>
          <w:lang w:eastAsia="ru-RU"/>
        </w:rPr>
        <w:t>Вялкова</w:t>
      </w:r>
      <w:proofErr w:type="spellEnd"/>
      <w:r w:rsidRPr="00745CEA">
        <w:rPr>
          <w:rFonts w:ascii="Times New Roman" w:eastAsia="Times New Roman" w:hAnsi="Times New Roman" w:cs="Times New Roman"/>
          <w:sz w:val="24"/>
          <w:szCs w:val="24"/>
          <w:lang w:eastAsia="ru-RU"/>
        </w:rPr>
        <w:t xml:space="preserve"> Е.И.</w:t>
      </w:r>
      <w:r w:rsidRPr="00745CEA">
        <w:rPr>
          <w:rFonts w:ascii="Times New Roman" w:eastAsia="TimesNewRomanPSMT" w:hAnsi="Times New Roman" w:cs="Times New Roman"/>
          <w:sz w:val="24"/>
          <w:szCs w:val="24"/>
          <w:lang w:eastAsia="ru-RU"/>
        </w:rPr>
        <w:t>/</w:t>
      </w:r>
    </w:p>
    <w:p w:rsidR="00E250FE" w:rsidRPr="00745CEA" w:rsidRDefault="00E250FE" w:rsidP="00E250FE">
      <w:pPr>
        <w:tabs>
          <w:tab w:val="left" w:pos="6315"/>
        </w:tabs>
        <w:spacing w:after="0" w:line="240" w:lineRule="auto"/>
        <w:rPr>
          <w:rFonts w:ascii="Times New Roman" w:eastAsia="Times New Roman" w:hAnsi="Times New Roman" w:cs="Times New Roman"/>
          <w:sz w:val="20"/>
          <w:szCs w:val="20"/>
          <w:lang w:eastAsia="ru-RU"/>
        </w:rPr>
      </w:pPr>
      <w:r w:rsidRPr="00745CEA">
        <w:rPr>
          <w:rFonts w:ascii="Times New Roman" w:eastAsia="Times New Roman" w:hAnsi="Times New Roman" w:cs="Times New Roman"/>
          <w:sz w:val="20"/>
          <w:szCs w:val="20"/>
          <w:lang w:eastAsia="ru-RU"/>
        </w:rPr>
        <w:t xml:space="preserve">                                                           </w:t>
      </w:r>
      <w:r>
        <w:rPr>
          <w:rFonts w:ascii="Times New Roman" w:eastAsia="Times New Roman" w:hAnsi="Times New Roman" w:cs="Times New Roman"/>
          <w:sz w:val="20"/>
          <w:szCs w:val="20"/>
          <w:lang w:eastAsia="ru-RU"/>
        </w:rPr>
        <w:t xml:space="preserve">                      </w:t>
      </w:r>
      <w:r w:rsidRPr="00745CEA">
        <w:rPr>
          <w:rFonts w:ascii="Times New Roman" w:eastAsia="Times New Roman" w:hAnsi="Times New Roman" w:cs="Times New Roman"/>
          <w:sz w:val="20"/>
          <w:szCs w:val="20"/>
          <w:lang w:eastAsia="ru-RU"/>
        </w:rPr>
        <w:t xml:space="preserve">                                                         подпись</w:t>
      </w:r>
    </w:p>
    <w:p w:rsidR="00E250FE" w:rsidRDefault="00E250FE" w:rsidP="00E250FE">
      <w:pPr>
        <w:tabs>
          <w:tab w:val="left" w:pos="6315"/>
        </w:tabs>
        <w:spacing w:after="0" w:line="240" w:lineRule="auto"/>
        <w:jc w:val="center"/>
        <w:rPr>
          <w:rFonts w:ascii="Times New Roman" w:eastAsia="Times New Roman" w:hAnsi="Times New Roman" w:cs="Times New Roman"/>
          <w:sz w:val="24"/>
          <w:szCs w:val="24"/>
          <w:lang w:eastAsia="ru-RU"/>
        </w:rPr>
      </w:pPr>
    </w:p>
    <w:p w:rsidR="00E250FE" w:rsidRDefault="00E250FE" w:rsidP="00E250FE">
      <w:pPr>
        <w:tabs>
          <w:tab w:val="left" w:pos="6315"/>
        </w:tabs>
        <w:spacing w:after="0" w:line="240" w:lineRule="auto"/>
        <w:jc w:val="center"/>
        <w:rPr>
          <w:rFonts w:ascii="Times New Roman" w:eastAsia="Times New Roman" w:hAnsi="Times New Roman" w:cs="Times New Roman"/>
          <w:sz w:val="24"/>
          <w:szCs w:val="24"/>
          <w:lang w:eastAsia="ru-RU"/>
        </w:rPr>
      </w:pPr>
    </w:p>
    <w:p w:rsidR="00E250FE" w:rsidRPr="00745CEA" w:rsidRDefault="00E250FE" w:rsidP="00E250FE">
      <w:pPr>
        <w:tabs>
          <w:tab w:val="left" w:pos="6315"/>
        </w:tabs>
        <w:spacing w:after="0" w:line="240" w:lineRule="auto"/>
        <w:jc w:val="center"/>
        <w:rPr>
          <w:rFonts w:ascii="Times New Roman" w:eastAsia="Times New Roman" w:hAnsi="Times New Roman" w:cs="Times New Roman"/>
          <w:sz w:val="24"/>
          <w:szCs w:val="24"/>
          <w:lang w:eastAsia="ru-RU"/>
        </w:rPr>
      </w:pPr>
      <w:r w:rsidRPr="00745CEA">
        <w:rPr>
          <w:rFonts w:ascii="Times New Roman" w:eastAsia="Times New Roman" w:hAnsi="Times New Roman" w:cs="Times New Roman"/>
          <w:sz w:val="24"/>
          <w:szCs w:val="24"/>
          <w:lang w:eastAsia="ru-RU"/>
        </w:rPr>
        <w:t>20</w:t>
      </w:r>
      <w:r>
        <w:rPr>
          <w:rFonts w:ascii="Times New Roman" w:eastAsia="Times New Roman" w:hAnsi="Times New Roman" w:cs="Times New Roman"/>
          <w:sz w:val="24"/>
          <w:szCs w:val="24"/>
          <w:lang w:eastAsia="ru-RU"/>
        </w:rPr>
        <w:t>2</w:t>
      </w:r>
      <w:r w:rsidR="005E7710">
        <w:rPr>
          <w:rFonts w:ascii="Times New Roman" w:eastAsia="Times New Roman" w:hAnsi="Times New Roman" w:cs="Times New Roman"/>
          <w:sz w:val="24"/>
          <w:szCs w:val="24"/>
          <w:lang w:eastAsia="ru-RU"/>
        </w:rPr>
        <w:t>5</w:t>
      </w:r>
      <w:r w:rsidRPr="00745CEA">
        <w:rPr>
          <w:rFonts w:ascii="Times New Roman" w:eastAsia="Times New Roman" w:hAnsi="Times New Roman" w:cs="Times New Roman"/>
          <w:sz w:val="24"/>
          <w:szCs w:val="24"/>
          <w:lang w:eastAsia="ru-RU"/>
        </w:rPr>
        <w:t xml:space="preserve"> г.</w:t>
      </w:r>
    </w:p>
    <w:p w:rsidR="00E250FE" w:rsidRDefault="00E250FE" w:rsidP="00E250FE">
      <w:pPr>
        <w:tabs>
          <w:tab w:val="left" w:pos="6315"/>
        </w:tabs>
        <w:spacing w:after="0" w:line="240" w:lineRule="auto"/>
        <w:jc w:val="center"/>
        <w:rPr>
          <w:rFonts w:ascii="Times New Roman" w:eastAsia="Times New Roman" w:hAnsi="Times New Roman" w:cs="Times New Roman"/>
          <w:b/>
          <w:sz w:val="28"/>
          <w:szCs w:val="28"/>
          <w:lang w:eastAsia="ru-RU"/>
        </w:rPr>
      </w:pPr>
      <w:proofErr w:type="spellStart"/>
      <w:r w:rsidRPr="00745CEA">
        <w:rPr>
          <w:rFonts w:ascii="Times New Roman" w:eastAsia="Times New Roman" w:hAnsi="Times New Roman" w:cs="Times New Roman"/>
          <w:sz w:val="24"/>
          <w:szCs w:val="24"/>
          <w:lang w:eastAsia="ru-RU"/>
        </w:rPr>
        <w:t>г</w:t>
      </w:r>
      <w:proofErr w:type="gramStart"/>
      <w:r w:rsidRPr="00745CEA">
        <w:rPr>
          <w:rFonts w:ascii="Times New Roman" w:eastAsia="Times New Roman" w:hAnsi="Times New Roman" w:cs="Times New Roman"/>
          <w:sz w:val="24"/>
          <w:szCs w:val="24"/>
          <w:lang w:eastAsia="ru-RU"/>
        </w:rPr>
        <w:t>.М</w:t>
      </w:r>
      <w:proofErr w:type="gramEnd"/>
      <w:r w:rsidRPr="00745CEA">
        <w:rPr>
          <w:rFonts w:ascii="Times New Roman" w:eastAsia="Times New Roman" w:hAnsi="Times New Roman" w:cs="Times New Roman"/>
          <w:sz w:val="24"/>
          <w:szCs w:val="24"/>
          <w:lang w:eastAsia="ru-RU"/>
        </w:rPr>
        <w:t>осква</w:t>
      </w:r>
      <w:proofErr w:type="spellEnd"/>
      <w:r>
        <w:rPr>
          <w:rFonts w:ascii="Times New Roman" w:eastAsia="Times New Roman" w:hAnsi="Times New Roman" w:cs="Times New Roman"/>
          <w:b/>
          <w:sz w:val="28"/>
          <w:szCs w:val="28"/>
          <w:lang w:eastAsia="ru-RU"/>
        </w:rPr>
        <w:br w:type="page"/>
      </w:r>
    </w:p>
    <w:p w:rsidR="0079006F" w:rsidRPr="00054F1D" w:rsidRDefault="0079006F" w:rsidP="0079006F">
      <w:pPr>
        <w:tabs>
          <w:tab w:val="left" w:pos="6315"/>
        </w:tabs>
        <w:spacing w:after="0" w:line="240" w:lineRule="auto"/>
        <w:jc w:val="center"/>
        <w:rPr>
          <w:rFonts w:ascii="Times New Roman" w:eastAsia="Times New Roman" w:hAnsi="Times New Roman" w:cs="Times New Roman"/>
          <w:b/>
          <w:sz w:val="28"/>
          <w:szCs w:val="28"/>
          <w:lang w:eastAsia="ru-RU"/>
        </w:rPr>
      </w:pPr>
    </w:p>
    <w:p w:rsidR="0079006F" w:rsidRPr="00054F1D" w:rsidRDefault="0079006F" w:rsidP="0079006F">
      <w:pPr>
        <w:tabs>
          <w:tab w:val="left" w:pos="6315"/>
        </w:tabs>
        <w:spacing w:after="0" w:line="240" w:lineRule="auto"/>
        <w:jc w:val="center"/>
        <w:rPr>
          <w:rFonts w:ascii="Times New Roman" w:eastAsia="Times New Roman" w:hAnsi="Times New Roman" w:cs="Times New Roman"/>
          <w:b/>
          <w:sz w:val="28"/>
          <w:szCs w:val="28"/>
          <w:lang w:eastAsia="ru-RU"/>
        </w:rPr>
      </w:pPr>
    </w:p>
    <w:p w:rsidR="0079006F" w:rsidRPr="00054F1D" w:rsidRDefault="0079006F" w:rsidP="0079006F">
      <w:pPr>
        <w:tabs>
          <w:tab w:val="left" w:pos="6315"/>
        </w:tabs>
        <w:spacing w:after="0" w:line="240" w:lineRule="auto"/>
        <w:jc w:val="center"/>
        <w:rPr>
          <w:rFonts w:ascii="Times New Roman" w:eastAsia="Times New Roman" w:hAnsi="Times New Roman" w:cs="Times New Roman"/>
          <w:b/>
          <w:sz w:val="28"/>
          <w:szCs w:val="28"/>
          <w:lang w:eastAsia="ru-RU"/>
        </w:rPr>
      </w:pPr>
    </w:p>
    <w:p w:rsidR="0079006F" w:rsidRPr="00054F1D" w:rsidRDefault="0079006F" w:rsidP="0079006F">
      <w:pPr>
        <w:tabs>
          <w:tab w:val="left" w:pos="6315"/>
        </w:tabs>
        <w:spacing w:after="0" w:line="240" w:lineRule="auto"/>
        <w:jc w:val="center"/>
        <w:rPr>
          <w:rFonts w:ascii="Times New Roman" w:eastAsia="Times New Roman" w:hAnsi="Times New Roman" w:cs="Times New Roman"/>
          <w:b/>
          <w:sz w:val="28"/>
          <w:szCs w:val="28"/>
          <w:lang w:eastAsia="ru-RU"/>
        </w:rPr>
      </w:pPr>
    </w:p>
    <w:p w:rsidR="0079006F" w:rsidRPr="00054F1D" w:rsidRDefault="0079006F" w:rsidP="0079006F">
      <w:pPr>
        <w:autoSpaceDE w:val="0"/>
        <w:autoSpaceDN w:val="0"/>
        <w:adjustRightInd w:val="0"/>
        <w:spacing w:after="0" w:line="240" w:lineRule="auto"/>
        <w:jc w:val="center"/>
        <w:rPr>
          <w:rFonts w:ascii="Times New Roman" w:eastAsia="Times New Roman" w:hAnsi="Times New Roman" w:cs="Times New Roman"/>
          <w:b/>
          <w:bCs/>
          <w:sz w:val="36"/>
          <w:szCs w:val="36"/>
          <w:lang w:eastAsia="ru-RU"/>
        </w:rPr>
      </w:pPr>
      <w:r w:rsidRPr="00054F1D">
        <w:rPr>
          <w:rFonts w:ascii="Times New Roman" w:eastAsia="Times New Roman" w:hAnsi="Times New Roman" w:cs="Times New Roman"/>
          <w:b/>
          <w:bCs/>
          <w:color w:val="000000"/>
          <w:sz w:val="28"/>
          <w:szCs w:val="28"/>
          <w:lang w:eastAsia="ru-RU"/>
        </w:rPr>
        <w:t xml:space="preserve">ОБОСНОВЫВАЮЩИЕ МАТЕРИАЛЫ К СХЕМЕ </w:t>
      </w:r>
      <w:proofErr w:type="gramStart"/>
      <w:r w:rsidRPr="00054F1D">
        <w:rPr>
          <w:rFonts w:ascii="Times New Roman" w:eastAsia="Times New Roman" w:hAnsi="Times New Roman" w:cs="Times New Roman"/>
          <w:b/>
          <w:bCs/>
          <w:color w:val="000000"/>
          <w:sz w:val="28"/>
          <w:szCs w:val="28"/>
          <w:lang w:eastAsia="ru-RU"/>
        </w:rPr>
        <w:t>ТЕПЛОСНАБЖЕНИЯ</w:t>
      </w:r>
      <w:proofErr w:type="gramEnd"/>
      <w:r w:rsidRPr="00054F1D">
        <w:rPr>
          <w:rFonts w:ascii="Times New Roman" w:eastAsia="Times New Roman" w:hAnsi="Times New Roman" w:cs="Times New Roman"/>
          <w:b/>
          <w:bCs/>
          <w:color w:val="000000"/>
          <w:sz w:val="28"/>
          <w:szCs w:val="28"/>
          <w:lang w:eastAsia="ru-RU"/>
        </w:rPr>
        <w:t xml:space="preserve"> </w:t>
      </w:r>
      <w:r w:rsidR="00356587">
        <w:rPr>
          <w:rFonts w:ascii="Times New Roman" w:eastAsia="Times New Roman" w:hAnsi="Times New Roman" w:cs="Times New Roman"/>
          <w:b/>
          <w:bCs/>
          <w:color w:val="000000"/>
          <w:sz w:val="28"/>
          <w:szCs w:val="28"/>
          <w:lang w:eastAsia="ru-RU"/>
        </w:rPr>
        <w:t xml:space="preserve">ЗАТО </w:t>
      </w:r>
      <w:r w:rsidRPr="00054F1D">
        <w:rPr>
          <w:rFonts w:ascii="Times New Roman" w:eastAsia="Times New Roman" w:hAnsi="Times New Roman" w:cs="Times New Roman"/>
          <w:b/>
          <w:bCs/>
          <w:color w:val="000000"/>
          <w:sz w:val="28"/>
          <w:szCs w:val="28"/>
          <w:lang w:eastAsia="ru-RU"/>
        </w:rPr>
        <w:t>ГОРОДСКО</w:t>
      </w:r>
      <w:r w:rsidR="00356587">
        <w:rPr>
          <w:rFonts w:ascii="Times New Roman" w:eastAsia="Times New Roman" w:hAnsi="Times New Roman" w:cs="Times New Roman"/>
          <w:b/>
          <w:bCs/>
          <w:color w:val="000000"/>
          <w:sz w:val="28"/>
          <w:szCs w:val="28"/>
          <w:lang w:eastAsia="ru-RU"/>
        </w:rPr>
        <w:t>Й</w:t>
      </w:r>
      <w:r w:rsidRPr="00054F1D">
        <w:rPr>
          <w:rFonts w:ascii="Times New Roman" w:eastAsia="Times New Roman" w:hAnsi="Times New Roman" w:cs="Times New Roman"/>
          <w:b/>
          <w:bCs/>
          <w:color w:val="000000"/>
          <w:sz w:val="28"/>
          <w:szCs w:val="28"/>
          <w:lang w:eastAsia="ru-RU"/>
        </w:rPr>
        <w:t xml:space="preserve"> ОКРУГ </w:t>
      </w:r>
      <w:r w:rsidR="00356587">
        <w:rPr>
          <w:rFonts w:ascii="Times New Roman" w:eastAsia="Times New Roman" w:hAnsi="Times New Roman" w:cs="Times New Roman"/>
          <w:b/>
          <w:bCs/>
          <w:color w:val="000000"/>
          <w:sz w:val="28"/>
          <w:szCs w:val="28"/>
          <w:lang w:eastAsia="ru-RU"/>
        </w:rPr>
        <w:t>МОЛОДЕЖНЫЙ</w:t>
      </w:r>
      <w:r w:rsidRPr="00054F1D">
        <w:rPr>
          <w:rFonts w:ascii="Times New Roman" w:eastAsia="Times New Roman" w:hAnsi="Times New Roman" w:cs="Times New Roman"/>
          <w:b/>
          <w:bCs/>
          <w:color w:val="000000"/>
          <w:sz w:val="28"/>
          <w:szCs w:val="28"/>
          <w:lang w:eastAsia="ru-RU"/>
        </w:rPr>
        <w:t xml:space="preserve"> МОСКОВСКОЙ ОБЛАСТИ НА ПЕРИОД </w:t>
      </w:r>
      <w:r w:rsidR="00B2614B">
        <w:rPr>
          <w:rFonts w:ascii="Times New Roman" w:eastAsia="Times New Roman" w:hAnsi="Times New Roman" w:cs="Times New Roman"/>
          <w:b/>
          <w:bCs/>
          <w:color w:val="000000"/>
          <w:sz w:val="28"/>
          <w:szCs w:val="28"/>
          <w:lang w:eastAsia="ru-RU"/>
        </w:rPr>
        <w:t xml:space="preserve">С 2024 </w:t>
      </w:r>
      <w:r w:rsidR="00C23AED">
        <w:rPr>
          <w:rFonts w:ascii="Times New Roman" w:eastAsia="Times New Roman" w:hAnsi="Times New Roman" w:cs="Times New Roman"/>
          <w:b/>
          <w:bCs/>
          <w:color w:val="000000"/>
          <w:sz w:val="28"/>
          <w:szCs w:val="28"/>
          <w:lang w:eastAsia="ru-RU"/>
        </w:rPr>
        <w:t>Д</w:t>
      </w:r>
      <w:r w:rsidRPr="00054F1D">
        <w:rPr>
          <w:rFonts w:ascii="Times New Roman" w:eastAsia="Times New Roman" w:hAnsi="Times New Roman" w:cs="Times New Roman"/>
          <w:b/>
          <w:bCs/>
          <w:color w:val="000000"/>
          <w:sz w:val="28"/>
          <w:szCs w:val="28"/>
          <w:lang w:eastAsia="ru-RU"/>
        </w:rPr>
        <w:t>О 20</w:t>
      </w:r>
      <w:r w:rsidR="008E38B4">
        <w:rPr>
          <w:rFonts w:ascii="Times New Roman" w:eastAsia="Times New Roman" w:hAnsi="Times New Roman" w:cs="Times New Roman"/>
          <w:b/>
          <w:bCs/>
          <w:color w:val="000000"/>
          <w:sz w:val="28"/>
          <w:szCs w:val="28"/>
          <w:lang w:eastAsia="ru-RU"/>
        </w:rPr>
        <w:t>4</w:t>
      </w:r>
      <w:r w:rsidR="005F2A3F">
        <w:rPr>
          <w:rFonts w:ascii="Times New Roman" w:eastAsia="Times New Roman" w:hAnsi="Times New Roman" w:cs="Times New Roman"/>
          <w:b/>
          <w:bCs/>
          <w:color w:val="000000"/>
          <w:sz w:val="28"/>
          <w:szCs w:val="28"/>
          <w:lang w:eastAsia="ru-RU"/>
        </w:rPr>
        <w:t>3</w:t>
      </w:r>
      <w:r w:rsidRPr="00054F1D">
        <w:rPr>
          <w:rFonts w:ascii="Times New Roman" w:eastAsia="Times New Roman" w:hAnsi="Times New Roman" w:cs="Times New Roman"/>
          <w:b/>
          <w:bCs/>
          <w:color w:val="000000"/>
          <w:sz w:val="28"/>
          <w:szCs w:val="28"/>
          <w:lang w:eastAsia="ru-RU"/>
        </w:rPr>
        <w:t xml:space="preserve"> гг.</w:t>
      </w:r>
    </w:p>
    <w:p w:rsidR="0079006F" w:rsidRDefault="0079006F" w:rsidP="0079006F">
      <w:pPr>
        <w:tabs>
          <w:tab w:val="left" w:pos="6315"/>
        </w:tabs>
        <w:spacing w:after="0" w:line="240" w:lineRule="auto"/>
        <w:jc w:val="center"/>
        <w:rPr>
          <w:rFonts w:ascii="Times New Roman" w:eastAsia="Times New Roman" w:hAnsi="Times New Roman" w:cs="Times New Roman"/>
          <w:b/>
          <w:bCs/>
          <w:sz w:val="28"/>
          <w:szCs w:val="28"/>
          <w:lang w:eastAsia="ru-RU"/>
        </w:rPr>
      </w:pPr>
    </w:p>
    <w:p w:rsidR="00BD5D3E" w:rsidRDefault="00BD5D3E" w:rsidP="0079006F">
      <w:pPr>
        <w:tabs>
          <w:tab w:val="left" w:pos="6315"/>
        </w:tabs>
        <w:spacing w:after="0" w:line="240" w:lineRule="auto"/>
        <w:jc w:val="center"/>
        <w:rPr>
          <w:rFonts w:ascii="Times New Roman" w:eastAsia="Times New Roman" w:hAnsi="Times New Roman" w:cs="Times New Roman"/>
          <w:b/>
          <w:bCs/>
          <w:sz w:val="28"/>
          <w:szCs w:val="28"/>
          <w:lang w:eastAsia="ru-RU"/>
        </w:rPr>
      </w:pPr>
    </w:p>
    <w:p w:rsidR="00E2146D" w:rsidRPr="00054F1D" w:rsidRDefault="00E2146D" w:rsidP="0079006F">
      <w:pPr>
        <w:tabs>
          <w:tab w:val="left" w:pos="6315"/>
        </w:tabs>
        <w:spacing w:after="0" w:line="240" w:lineRule="auto"/>
        <w:jc w:val="center"/>
        <w:rPr>
          <w:rFonts w:ascii="Times New Roman" w:eastAsia="Times New Roman" w:hAnsi="Times New Roman" w:cs="Times New Roman"/>
          <w:b/>
          <w:bCs/>
          <w:sz w:val="28"/>
          <w:szCs w:val="28"/>
          <w:lang w:eastAsia="ru-RU"/>
        </w:rPr>
      </w:pPr>
    </w:p>
    <w:p w:rsidR="0079006F" w:rsidRPr="00054F1D" w:rsidRDefault="0079006F" w:rsidP="0079006F">
      <w:pPr>
        <w:autoSpaceDE w:val="0"/>
        <w:autoSpaceDN w:val="0"/>
        <w:adjustRightInd w:val="0"/>
        <w:spacing w:after="0" w:line="240" w:lineRule="auto"/>
        <w:jc w:val="center"/>
        <w:rPr>
          <w:rFonts w:ascii="Times New Roman" w:eastAsia="Times New Roman" w:hAnsi="Times New Roman" w:cs="Times New Roman"/>
          <w:b/>
          <w:color w:val="000000"/>
          <w:sz w:val="28"/>
          <w:szCs w:val="28"/>
          <w:lang w:eastAsia="ru-RU"/>
        </w:rPr>
      </w:pPr>
      <w:r w:rsidRPr="00054F1D">
        <w:rPr>
          <w:rFonts w:ascii="Times New Roman" w:eastAsia="Times New Roman" w:hAnsi="Times New Roman" w:cs="Times New Roman"/>
          <w:b/>
          <w:color w:val="000000"/>
          <w:sz w:val="28"/>
          <w:szCs w:val="28"/>
          <w:lang w:eastAsia="ru-RU"/>
        </w:rPr>
        <w:t xml:space="preserve">КНИГА </w:t>
      </w:r>
      <w:r>
        <w:rPr>
          <w:rFonts w:ascii="Times New Roman" w:eastAsia="Times New Roman" w:hAnsi="Times New Roman" w:cs="Times New Roman"/>
          <w:b/>
          <w:color w:val="000000"/>
          <w:sz w:val="28"/>
          <w:szCs w:val="28"/>
          <w:lang w:eastAsia="ru-RU"/>
        </w:rPr>
        <w:t>1</w:t>
      </w:r>
    </w:p>
    <w:p w:rsidR="0079006F" w:rsidRPr="00054F1D" w:rsidRDefault="0079006F" w:rsidP="0079006F">
      <w:pPr>
        <w:autoSpaceDE w:val="0"/>
        <w:autoSpaceDN w:val="0"/>
        <w:adjustRightInd w:val="0"/>
        <w:spacing w:after="0" w:line="240" w:lineRule="auto"/>
        <w:jc w:val="center"/>
        <w:rPr>
          <w:rFonts w:ascii="Times New Roman" w:eastAsia="Times New Roman" w:hAnsi="Times New Roman" w:cs="Times New Roman"/>
          <w:b/>
          <w:color w:val="000000"/>
          <w:sz w:val="28"/>
          <w:szCs w:val="28"/>
          <w:lang w:eastAsia="ru-RU"/>
        </w:rPr>
      </w:pPr>
    </w:p>
    <w:p w:rsidR="0079006F" w:rsidRPr="00054F1D" w:rsidRDefault="0079006F" w:rsidP="0079006F">
      <w:pPr>
        <w:autoSpaceDE w:val="0"/>
        <w:autoSpaceDN w:val="0"/>
        <w:adjustRightInd w:val="0"/>
        <w:spacing w:after="0" w:line="240" w:lineRule="auto"/>
        <w:jc w:val="center"/>
        <w:rPr>
          <w:rFonts w:ascii="Times New Roman" w:eastAsia="Times New Roman" w:hAnsi="Times New Roman" w:cs="Times New Roman"/>
          <w:b/>
          <w:color w:val="000000"/>
          <w:sz w:val="28"/>
          <w:szCs w:val="28"/>
          <w:lang w:eastAsia="ru-RU"/>
        </w:rPr>
      </w:pPr>
    </w:p>
    <w:p w:rsidR="0079006F" w:rsidRPr="00054F1D" w:rsidRDefault="0079006F" w:rsidP="0079006F">
      <w:pPr>
        <w:autoSpaceDE w:val="0"/>
        <w:autoSpaceDN w:val="0"/>
        <w:adjustRightInd w:val="0"/>
        <w:spacing w:after="0" w:line="240" w:lineRule="auto"/>
        <w:jc w:val="center"/>
        <w:rPr>
          <w:rFonts w:ascii="Times New Roman" w:eastAsia="Times New Roman" w:hAnsi="Times New Roman" w:cs="Times New Roman"/>
          <w:b/>
          <w:color w:val="000000"/>
          <w:sz w:val="28"/>
          <w:szCs w:val="28"/>
          <w:lang w:eastAsia="ru-RU"/>
        </w:rPr>
      </w:pPr>
    </w:p>
    <w:p w:rsidR="0079006F" w:rsidRPr="00054F1D" w:rsidRDefault="0079006F" w:rsidP="0079006F">
      <w:pPr>
        <w:autoSpaceDE w:val="0"/>
        <w:autoSpaceDN w:val="0"/>
        <w:adjustRightInd w:val="0"/>
        <w:spacing w:after="0" w:line="240" w:lineRule="auto"/>
        <w:jc w:val="center"/>
        <w:rPr>
          <w:rFonts w:ascii="Times New Roman" w:eastAsia="Times New Roman" w:hAnsi="Times New Roman" w:cs="Times New Roman"/>
          <w:b/>
          <w:color w:val="000000"/>
          <w:sz w:val="28"/>
          <w:szCs w:val="28"/>
          <w:lang w:eastAsia="ru-RU"/>
        </w:rPr>
      </w:pPr>
    </w:p>
    <w:p w:rsidR="0079006F" w:rsidRPr="00054F1D" w:rsidRDefault="0079006F" w:rsidP="0079006F">
      <w:pPr>
        <w:autoSpaceDE w:val="0"/>
        <w:autoSpaceDN w:val="0"/>
        <w:adjustRightInd w:val="0"/>
        <w:spacing w:after="0" w:line="240" w:lineRule="auto"/>
        <w:jc w:val="center"/>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СУЩЕСТВУЮЩЕЕ ПОЛОЖЕНИЕ В СФЕРЕ ПРОИЗВОДСТВА, ПЕРЕДАЧИ И ПОТРЕБЛЕНИЯ ТЕПЛОВОЙ ЭНЕРГИИ ДЛЯ ЦЕЛЕЙ ТЕПЛОСНАБЖЕНИЯ</w:t>
      </w:r>
    </w:p>
    <w:p w:rsidR="0079006F" w:rsidRPr="00054F1D" w:rsidRDefault="0079006F" w:rsidP="0079006F">
      <w:pPr>
        <w:autoSpaceDE w:val="0"/>
        <w:autoSpaceDN w:val="0"/>
        <w:adjustRightInd w:val="0"/>
        <w:spacing w:after="0" w:line="240" w:lineRule="auto"/>
        <w:jc w:val="center"/>
        <w:rPr>
          <w:rFonts w:ascii="Times New Roman" w:eastAsia="Times New Roman" w:hAnsi="Times New Roman" w:cs="Times New Roman"/>
          <w:b/>
          <w:color w:val="000000"/>
          <w:sz w:val="28"/>
          <w:szCs w:val="28"/>
          <w:lang w:eastAsia="ru-RU"/>
        </w:rPr>
      </w:pPr>
    </w:p>
    <w:p w:rsidR="0079006F" w:rsidRDefault="0079006F">
      <w:pPr>
        <w:rPr>
          <w:rFonts w:ascii="Times New Roman" w:eastAsia="Times New Roman" w:hAnsi="Times New Roman" w:cs="Times New Roman"/>
          <w:b/>
          <w:bCs/>
          <w:sz w:val="36"/>
          <w:szCs w:val="36"/>
          <w:lang w:eastAsia="ru-RU"/>
        </w:rPr>
      </w:pPr>
      <w:r>
        <w:rPr>
          <w:rFonts w:ascii="Times New Roman" w:eastAsia="Times New Roman" w:hAnsi="Times New Roman" w:cs="Times New Roman"/>
          <w:b/>
          <w:bCs/>
          <w:sz w:val="36"/>
          <w:szCs w:val="36"/>
          <w:lang w:eastAsia="ru-RU"/>
        </w:rPr>
        <w:br w:type="page"/>
      </w:r>
    </w:p>
    <w:sdt>
      <w:sdtPr>
        <w:rPr>
          <w:rFonts w:ascii="Times New Roman" w:eastAsiaTheme="minorHAnsi" w:hAnsi="Times New Roman" w:cs="Times New Roman"/>
          <w:b w:val="0"/>
          <w:bCs w:val="0"/>
          <w:color w:val="auto"/>
          <w:sz w:val="22"/>
          <w:szCs w:val="22"/>
          <w:lang w:eastAsia="en-US"/>
        </w:rPr>
        <w:id w:val="-311644422"/>
        <w:docPartObj>
          <w:docPartGallery w:val="Table of Contents"/>
          <w:docPartUnique/>
        </w:docPartObj>
      </w:sdtPr>
      <w:sdtEndPr/>
      <w:sdtContent>
        <w:p w:rsidR="004B393B" w:rsidRPr="004B393B" w:rsidRDefault="004B393B" w:rsidP="004B393B">
          <w:pPr>
            <w:pStyle w:val="ae"/>
            <w:jc w:val="center"/>
            <w:rPr>
              <w:rFonts w:ascii="Times New Roman" w:hAnsi="Times New Roman" w:cs="Times New Roman"/>
              <w:color w:val="auto"/>
            </w:rPr>
          </w:pPr>
          <w:r w:rsidRPr="004B393B">
            <w:rPr>
              <w:rFonts w:ascii="Times New Roman" w:hAnsi="Times New Roman" w:cs="Times New Roman"/>
              <w:color w:val="auto"/>
            </w:rPr>
            <w:t>Оглавление</w:t>
          </w:r>
        </w:p>
        <w:p w:rsidR="00E84C94" w:rsidRPr="00E84C94" w:rsidRDefault="004B393B">
          <w:pPr>
            <w:pStyle w:val="13"/>
            <w:tabs>
              <w:tab w:val="right" w:leader="dot" w:pos="10055"/>
            </w:tabs>
            <w:rPr>
              <w:rFonts w:ascii="Times New Roman" w:eastAsiaTheme="minorEastAsia" w:hAnsi="Times New Roman" w:cs="Times New Roman"/>
              <w:noProof/>
              <w:sz w:val="24"/>
              <w:szCs w:val="24"/>
              <w:lang w:eastAsia="ru-RU"/>
            </w:rPr>
          </w:pPr>
          <w:r w:rsidRPr="00251509">
            <w:rPr>
              <w:rFonts w:ascii="Times New Roman" w:hAnsi="Times New Roman" w:cs="Times New Roman"/>
              <w:sz w:val="32"/>
              <w:szCs w:val="28"/>
            </w:rPr>
            <w:fldChar w:fldCharType="begin"/>
          </w:r>
          <w:r w:rsidRPr="00251509">
            <w:rPr>
              <w:rFonts w:ascii="Times New Roman" w:hAnsi="Times New Roman" w:cs="Times New Roman"/>
              <w:sz w:val="32"/>
              <w:szCs w:val="28"/>
            </w:rPr>
            <w:instrText xml:space="preserve"> TOC \o "1-3" \h \z \u </w:instrText>
          </w:r>
          <w:r w:rsidRPr="00251509">
            <w:rPr>
              <w:rFonts w:ascii="Times New Roman" w:hAnsi="Times New Roman" w:cs="Times New Roman"/>
              <w:sz w:val="32"/>
              <w:szCs w:val="28"/>
            </w:rPr>
            <w:fldChar w:fldCharType="separate"/>
          </w:r>
          <w:hyperlink w:anchor="_Toc119852380" w:history="1">
            <w:r w:rsidR="00E84C94" w:rsidRPr="00E84C94">
              <w:rPr>
                <w:rStyle w:val="a3"/>
                <w:rFonts w:ascii="Times New Roman" w:hAnsi="Times New Roman" w:cs="Times New Roman"/>
                <w:noProof/>
                <w:sz w:val="24"/>
                <w:szCs w:val="24"/>
              </w:rPr>
              <w:t>1.1</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Функциональная структура теплоснабжения</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_Toc119852380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sidR="0011598B">
              <w:rPr>
                <w:rFonts w:ascii="Times New Roman" w:hAnsi="Times New Roman" w:cs="Times New Roman"/>
                <w:noProof/>
                <w:webHidden/>
                <w:sz w:val="24"/>
                <w:szCs w:val="24"/>
              </w:rPr>
              <w:t>9</w:t>
            </w:r>
            <w:r w:rsidR="00E84C94" w:rsidRPr="00E84C94">
              <w:rPr>
                <w:rFonts w:ascii="Times New Roman" w:hAnsi="Times New Roman" w:cs="Times New Roman"/>
                <w:noProof/>
                <w:webHidden/>
                <w:sz w:val="24"/>
                <w:szCs w:val="24"/>
              </w:rPr>
              <w:fldChar w:fldCharType="end"/>
            </w:r>
          </w:hyperlink>
        </w:p>
        <w:p w:rsidR="00E84C94" w:rsidRPr="00E84C94" w:rsidRDefault="0022439A">
          <w:pPr>
            <w:pStyle w:val="13"/>
            <w:tabs>
              <w:tab w:val="right" w:leader="dot" w:pos="10055"/>
            </w:tabs>
            <w:rPr>
              <w:rFonts w:ascii="Times New Roman" w:eastAsiaTheme="minorEastAsia" w:hAnsi="Times New Roman" w:cs="Times New Roman"/>
              <w:noProof/>
              <w:sz w:val="24"/>
              <w:szCs w:val="24"/>
              <w:lang w:eastAsia="ru-RU"/>
            </w:rPr>
          </w:pPr>
          <w:hyperlink w:anchor="_Toc119852381" w:history="1">
            <w:r w:rsidR="00E84C94" w:rsidRPr="00E84C94">
              <w:rPr>
                <w:rStyle w:val="a3"/>
                <w:rFonts w:ascii="Times New Roman" w:hAnsi="Times New Roman" w:cs="Times New Roman"/>
                <w:noProof/>
                <w:sz w:val="24"/>
                <w:szCs w:val="24"/>
              </w:rPr>
              <w:t>1.1.1</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административного состава городского округа с указанием на единой ситуационной карте границ и наименований территорий, входящих в состав. Численность населения по административно-территориальным делениям</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_Toc119852381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sidR="0011598B">
              <w:rPr>
                <w:rFonts w:ascii="Times New Roman" w:hAnsi="Times New Roman" w:cs="Times New Roman"/>
                <w:noProof/>
                <w:webHidden/>
                <w:sz w:val="24"/>
                <w:szCs w:val="24"/>
              </w:rPr>
              <w:t>9</w:t>
            </w:r>
            <w:r w:rsidR="00E84C94" w:rsidRPr="00E84C94">
              <w:rPr>
                <w:rFonts w:ascii="Times New Roman" w:hAnsi="Times New Roman" w:cs="Times New Roman"/>
                <w:noProof/>
                <w:webHidden/>
                <w:sz w:val="24"/>
                <w:szCs w:val="24"/>
              </w:rPr>
              <w:fldChar w:fldCharType="end"/>
            </w:r>
          </w:hyperlink>
        </w:p>
        <w:p w:rsidR="00E84C94" w:rsidRPr="00E84C94" w:rsidRDefault="0022439A">
          <w:pPr>
            <w:pStyle w:val="13"/>
            <w:tabs>
              <w:tab w:val="right" w:leader="dot" w:pos="10055"/>
            </w:tabs>
            <w:rPr>
              <w:rFonts w:ascii="Times New Roman" w:eastAsiaTheme="minorEastAsia" w:hAnsi="Times New Roman" w:cs="Times New Roman"/>
              <w:noProof/>
              <w:sz w:val="24"/>
              <w:szCs w:val="24"/>
              <w:lang w:eastAsia="ru-RU"/>
            </w:rPr>
          </w:pPr>
          <w:hyperlink w:anchor="_Toc119852382" w:history="1">
            <w:r w:rsidR="00E84C94" w:rsidRPr="00E84C94">
              <w:rPr>
                <w:rStyle w:val="a3"/>
                <w:rFonts w:ascii="Times New Roman" w:hAnsi="Times New Roman" w:cs="Times New Roman"/>
                <w:noProof/>
                <w:sz w:val="24"/>
                <w:szCs w:val="24"/>
              </w:rPr>
              <w:t>1.1.2.</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Перечень лиц, владеющих на праве собственности или другом законном основании объектами централизованной системы теплоснабжения, с указанием объектов, принадлежащих этим лицам</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_Toc119852382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sidR="0011598B">
              <w:rPr>
                <w:rFonts w:ascii="Times New Roman" w:hAnsi="Times New Roman" w:cs="Times New Roman"/>
                <w:noProof/>
                <w:webHidden/>
                <w:sz w:val="24"/>
                <w:szCs w:val="24"/>
              </w:rPr>
              <w:t>11</w:t>
            </w:r>
            <w:r w:rsidR="00E84C94" w:rsidRPr="00E84C94">
              <w:rPr>
                <w:rFonts w:ascii="Times New Roman" w:hAnsi="Times New Roman" w:cs="Times New Roman"/>
                <w:noProof/>
                <w:webHidden/>
                <w:sz w:val="24"/>
                <w:szCs w:val="24"/>
              </w:rPr>
              <w:fldChar w:fldCharType="end"/>
            </w:r>
          </w:hyperlink>
        </w:p>
        <w:p w:rsidR="00E84C94" w:rsidRPr="00E84C94" w:rsidRDefault="0022439A">
          <w:pPr>
            <w:pStyle w:val="13"/>
            <w:tabs>
              <w:tab w:val="right" w:leader="dot" w:pos="10055"/>
            </w:tabs>
            <w:rPr>
              <w:rFonts w:ascii="Times New Roman" w:eastAsiaTheme="minorEastAsia" w:hAnsi="Times New Roman" w:cs="Times New Roman"/>
              <w:noProof/>
              <w:sz w:val="24"/>
              <w:szCs w:val="24"/>
              <w:lang w:eastAsia="ru-RU"/>
            </w:rPr>
          </w:pPr>
          <w:hyperlink w:anchor="_Toc119852383" w:history="1">
            <w:r w:rsidR="00E84C94" w:rsidRPr="00E84C94">
              <w:rPr>
                <w:rStyle w:val="a3"/>
                <w:rFonts w:ascii="Times New Roman" w:hAnsi="Times New Roman" w:cs="Times New Roman"/>
                <w:noProof/>
                <w:sz w:val="24"/>
                <w:szCs w:val="24"/>
              </w:rPr>
              <w:t>1.1.3.</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 Схема городского округа с указанием зон деятельности (эксплуатационной ответственности) теплоснабжающих и теплосетевых организаций</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_Toc119852383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sidR="0011598B">
              <w:rPr>
                <w:rFonts w:ascii="Times New Roman" w:hAnsi="Times New Roman" w:cs="Times New Roman"/>
                <w:noProof/>
                <w:webHidden/>
                <w:sz w:val="24"/>
                <w:szCs w:val="24"/>
              </w:rPr>
              <w:t>13</w:t>
            </w:r>
            <w:r w:rsidR="00E84C94" w:rsidRPr="00E84C94">
              <w:rPr>
                <w:rFonts w:ascii="Times New Roman" w:hAnsi="Times New Roman" w:cs="Times New Roman"/>
                <w:noProof/>
                <w:webHidden/>
                <w:sz w:val="24"/>
                <w:szCs w:val="24"/>
              </w:rPr>
              <w:fldChar w:fldCharType="end"/>
            </w:r>
          </w:hyperlink>
        </w:p>
        <w:p w:rsidR="00E84C94" w:rsidRPr="00E84C94" w:rsidRDefault="0022439A">
          <w:pPr>
            <w:pStyle w:val="13"/>
            <w:tabs>
              <w:tab w:val="right" w:leader="dot" w:pos="10055"/>
            </w:tabs>
            <w:rPr>
              <w:rFonts w:ascii="Times New Roman" w:eastAsiaTheme="minorEastAsia" w:hAnsi="Times New Roman" w:cs="Times New Roman"/>
              <w:noProof/>
              <w:sz w:val="24"/>
              <w:szCs w:val="24"/>
              <w:lang w:eastAsia="ru-RU"/>
            </w:rPr>
          </w:pPr>
          <w:hyperlink w:anchor="_Toc119852384" w:history="1">
            <w:r w:rsidR="00E84C94" w:rsidRPr="00E84C94">
              <w:rPr>
                <w:rStyle w:val="a3"/>
                <w:rFonts w:ascii="Times New Roman" w:hAnsi="Times New Roman" w:cs="Times New Roman"/>
                <w:noProof/>
                <w:sz w:val="24"/>
                <w:szCs w:val="24"/>
              </w:rPr>
              <w:t>1.1.4.</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изменений, произошедших в функциональной структуре теплоснабжения городского округа за период, предшествующий актуализации схемы теплоснабжения</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_Toc119852384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sidR="0011598B">
              <w:rPr>
                <w:rFonts w:ascii="Times New Roman" w:hAnsi="Times New Roman" w:cs="Times New Roman"/>
                <w:noProof/>
                <w:webHidden/>
                <w:sz w:val="24"/>
                <w:szCs w:val="24"/>
              </w:rPr>
              <w:t>16</w:t>
            </w:r>
            <w:r w:rsidR="00E84C94" w:rsidRPr="00E84C94">
              <w:rPr>
                <w:rFonts w:ascii="Times New Roman" w:hAnsi="Times New Roman" w:cs="Times New Roman"/>
                <w:noProof/>
                <w:webHidden/>
                <w:sz w:val="24"/>
                <w:szCs w:val="24"/>
              </w:rPr>
              <w:fldChar w:fldCharType="end"/>
            </w:r>
          </w:hyperlink>
        </w:p>
        <w:p w:rsidR="00E84C94" w:rsidRPr="00E84C94" w:rsidRDefault="0022439A">
          <w:pPr>
            <w:pStyle w:val="13"/>
            <w:tabs>
              <w:tab w:val="right" w:leader="dot" w:pos="10055"/>
            </w:tabs>
            <w:rPr>
              <w:rFonts w:ascii="Times New Roman" w:eastAsiaTheme="minorEastAsia" w:hAnsi="Times New Roman" w:cs="Times New Roman"/>
              <w:noProof/>
              <w:sz w:val="24"/>
              <w:szCs w:val="24"/>
              <w:lang w:eastAsia="ru-RU"/>
            </w:rPr>
          </w:pPr>
          <w:hyperlink w:anchor="_Toc119852385" w:history="1">
            <w:r w:rsidR="00E84C94" w:rsidRPr="00E84C94">
              <w:rPr>
                <w:rStyle w:val="a3"/>
                <w:rFonts w:ascii="Times New Roman" w:hAnsi="Times New Roman" w:cs="Times New Roman"/>
                <w:noProof/>
                <w:sz w:val="24"/>
                <w:szCs w:val="24"/>
              </w:rPr>
              <w:t>1.2.</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Источники тепловой энергии</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_Toc119852385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sidR="0011598B">
              <w:rPr>
                <w:rFonts w:ascii="Times New Roman" w:hAnsi="Times New Roman" w:cs="Times New Roman"/>
                <w:noProof/>
                <w:webHidden/>
                <w:sz w:val="24"/>
                <w:szCs w:val="24"/>
              </w:rPr>
              <w:t>17</w:t>
            </w:r>
            <w:r w:rsidR="00E84C94" w:rsidRPr="00E84C94">
              <w:rPr>
                <w:rFonts w:ascii="Times New Roman" w:hAnsi="Times New Roman" w:cs="Times New Roman"/>
                <w:noProof/>
                <w:webHidden/>
                <w:sz w:val="24"/>
                <w:szCs w:val="24"/>
              </w:rPr>
              <w:fldChar w:fldCharType="end"/>
            </w:r>
          </w:hyperlink>
        </w:p>
        <w:p w:rsidR="00E84C94" w:rsidRPr="00E84C94" w:rsidRDefault="0022439A">
          <w:pPr>
            <w:pStyle w:val="13"/>
            <w:tabs>
              <w:tab w:val="right" w:leader="dot" w:pos="10055"/>
            </w:tabs>
            <w:rPr>
              <w:rFonts w:ascii="Times New Roman" w:eastAsiaTheme="minorEastAsia" w:hAnsi="Times New Roman" w:cs="Times New Roman"/>
              <w:noProof/>
              <w:sz w:val="24"/>
              <w:szCs w:val="24"/>
              <w:lang w:eastAsia="ru-RU"/>
            </w:rPr>
          </w:pPr>
          <w:hyperlink w:anchor="_Toc119852386" w:history="1">
            <w:r w:rsidR="00E84C94" w:rsidRPr="00E84C94">
              <w:rPr>
                <w:rStyle w:val="a3"/>
                <w:rFonts w:ascii="Times New Roman" w:hAnsi="Times New Roman" w:cs="Times New Roman"/>
                <w:noProof/>
                <w:sz w:val="24"/>
                <w:szCs w:val="24"/>
              </w:rPr>
              <w:t>1.2.1.</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Структура и технические характеристики основного оборудования (в том числе технические характеристики дымовых труб и устройств очистки продуктов сгорания от вредных выбросов)</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_Toc119852386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sidR="0011598B">
              <w:rPr>
                <w:rFonts w:ascii="Times New Roman" w:hAnsi="Times New Roman" w:cs="Times New Roman"/>
                <w:noProof/>
                <w:webHidden/>
                <w:sz w:val="24"/>
                <w:szCs w:val="24"/>
              </w:rPr>
              <w:t>17</w:t>
            </w:r>
            <w:r w:rsidR="00E84C94" w:rsidRPr="00E84C94">
              <w:rPr>
                <w:rFonts w:ascii="Times New Roman" w:hAnsi="Times New Roman" w:cs="Times New Roman"/>
                <w:noProof/>
                <w:webHidden/>
                <w:sz w:val="24"/>
                <w:szCs w:val="24"/>
              </w:rPr>
              <w:fldChar w:fldCharType="end"/>
            </w:r>
          </w:hyperlink>
        </w:p>
        <w:p w:rsidR="00E84C94" w:rsidRPr="00E84C94" w:rsidRDefault="0022439A">
          <w:pPr>
            <w:pStyle w:val="13"/>
            <w:tabs>
              <w:tab w:val="left" w:pos="880"/>
              <w:tab w:val="right" w:leader="dot" w:pos="10055"/>
            </w:tabs>
            <w:rPr>
              <w:rFonts w:ascii="Times New Roman" w:eastAsiaTheme="minorEastAsia" w:hAnsi="Times New Roman" w:cs="Times New Roman"/>
              <w:noProof/>
              <w:sz w:val="24"/>
              <w:szCs w:val="24"/>
              <w:lang w:eastAsia="ru-RU"/>
            </w:rPr>
          </w:pPr>
          <w:hyperlink w:anchor="_Toc119852387" w:history="1">
            <w:r w:rsidR="00E84C94" w:rsidRPr="00E84C94">
              <w:rPr>
                <w:rStyle w:val="a3"/>
                <w:rFonts w:ascii="Times New Roman" w:hAnsi="Times New Roman" w:cs="Times New Roman"/>
                <w:noProof/>
                <w:sz w:val="24"/>
                <w:szCs w:val="24"/>
              </w:rPr>
              <w:t>1.2.2.</w:t>
            </w:r>
            <w:r w:rsidR="00E84C94" w:rsidRPr="00E84C94">
              <w:rPr>
                <w:rFonts w:ascii="Times New Roman" w:eastAsiaTheme="minorEastAsia" w:hAnsi="Times New Roman" w:cs="Times New Roman"/>
                <w:noProof/>
                <w:sz w:val="24"/>
                <w:szCs w:val="24"/>
                <w:lang w:eastAsia="ru-RU"/>
              </w:rPr>
              <w:tab/>
            </w:r>
            <w:r w:rsidR="00E84C94" w:rsidRPr="00E84C94">
              <w:rPr>
                <w:rStyle w:val="a3"/>
                <w:rFonts w:ascii="Times New Roman" w:hAnsi="Times New Roman" w:cs="Times New Roman"/>
                <w:noProof/>
                <w:sz w:val="24"/>
                <w:szCs w:val="24"/>
              </w:rPr>
              <w:t>Описание валовых и максимальных разовых выбросов загрязняющих веществ в атмосферный воздух на каждом источнике тепловой энергии(мощности), включая двуокись серы, окись углерода, оксиды азота, бенз(а)пирен, мазутную золу в пересчете на ванадий, твердые частицы</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_Toc119852387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sidR="0011598B">
              <w:rPr>
                <w:rFonts w:ascii="Times New Roman" w:hAnsi="Times New Roman" w:cs="Times New Roman"/>
                <w:noProof/>
                <w:webHidden/>
                <w:sz w:val="24"/>
                <w:szCs w:val="24"/>
              </w:rPr>
              <w:t>19</w:t>
            </w:r>
            <w:r w:rsidR="00E84C94" w:rsidRPr="00E84C94">
              <w:rPr>
                <w:rFonts w:ascii="Times New Roman" w:hAnsi="Times New Roman" w:cs="Times New Roman"/>
                <w:noProof/>
                <w:webHidden/>
                <w:sz w:val="24"/>
                <w:szCs w:val="24"/>
              </w:rPr>
              <w:fldChar w:fldCharType="end"/>
            </w:r>
          </w:hyperlink>
        </w:p>
        <w:p w:rsidR="00E84C94" w:rsidRPr="00E84C94" w:rsidRDefault="0022439A">
          <w:pPr>
            <w:pStyle w:val="13"/>
            <w:tabs>
              <w:tab w:val="right" w:leader="dot" w:pos="10055"/>
            </w:tabs>
            <w:rPr>
              <w:rFonts w:ascii="Times New Roman" w:eastAsiaTheme="minorEastAsia" w:hAnsi="Times New Roman" w:cs="Times New Roman"/>
              <w:noProof/>
              <w:sz w:val="24"/>
              <w:szCs w:val="24"/>
              <w:lang w:eastAsia="ru-RU"/>
            </w:rPr>
          </w:pPr>
          <w:hyperlink w:anchor="_Toc119852388" w:history="1">
            <w:r w:rsidR="00E84C94" w:rsidRPr="00E84C94">
              <w:rPr>
                <w:rStyle w:val="a3"/>
                <w:rFonts w:ascii="Times New Roman" w:hAnsi="Times New Roman" w:cs="Times New Roman"/>
                <w:noProof/>
                <w:sz w:val="24"/>
                <w:szCs w:val="24"/>
              </w:rPr>
              <w:t>1.2.3.</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Параметры установленной тепловой мощности источника тепловой энергии, в том числе теплофикационного оборудования и теплофикационной установки</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_Toc119852388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sidR="0011598B">
              <w:rPr>
                <w:rFonts w:ascii="Times New Roman" w:hAnsi="Times New Roman" w:cs="Times New Roman"/>
                <w:noProof/>
                <w:webHidden/>
                <w:sz w:val="24"/>
                <w:szCs w:val="24"/>
              </w:rPr>
              <w:t>20</w:t>
            </w:r>
            <w:r w:rsidR="00E84C94" w:rsidRPr="00E84C94">
              <w:rPr>
                <w:rFonts w:ascii="Times New Roman" w:hAnsi="Times New Roman" w:cs="Times New Roman"/>
                <w:noProof/>
                <w:webHidden/>
                <w:sz w:val="24"/>
                <w:szCs w:val="24"/>
              </w:rPr>
              <w:fldChar w:fldCharType="end"/>
            </w:r>
          </w:hyperlink>
        </w:p>
        <w:p w:rsidR="00E84C94" w:rsidRPr="00E84C94" w:rsidRDefault="0022439A">
          <w:pPr>
            <w:pStyle w:val="13"/>
            <w:tabs>
              <w:tab w:val="right" w:leader="dot" w:pos="10055"/>
            </w:tabs>
            <w:rPr>
              <w:rFonts w:ascii="Times New Roman" w:eastAsiaTheme="minorEastAsia" w:hAnsi="Times New Roman" w:cs="Times New Roman"/>
              <w:noProof/>
              <w:sz w:val="24"/>
              <w:szCs w:val="24"/>
              <w:lang w:eastAsia="ru-RU"/>
            </w:rPr>
          </w:pPr>
          <w:hyperlink w:anchor="_Toc119852389" w:history="1">
            <w:r w:rsidR="00E84C94" w:rsidRPr="00E84C94">
              <w:rPr>
                <w:rStyle w:val="a3"/>
                <w:rFonts w:ascii="Times New Roman" w:hAnsi="Times New Roman" w:cs="Times New Roman"/>
                <w:noProof/>
                <w:sz w:val="24"/>
                <w:szCs w:val="24"/>
              </w:rPr>
              <w:t>1.2.4.</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Ограничения тепловой мощности и параметры располагаемой тепловой мощности</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_Toc119852389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sidR="0011598B">
              <w:rPr>
                <w:rFonts w:ascii="Times New Roman" w:hAnsi="Times New Roman" w:cs="Times New Roman"/>
                <w:noProof/>
                <w:webHidden/>
                <w:sz w:val="24"/>
                <w:szCs w:val="24"/>
              </w:rPr>
              <w:t>21</w:t>
            </w:r>
            <w:r w:rsidR="00E84C94" w:rsidRPr="00E84C94">
              <w:rPr>
                <w:rFonts w:ascii="Times New Roman" w:hAnsi="Times New Roman" w:cs="Times New Roman"/>
                <w:noProof/>
                <w:webHidden/>
                <w:sz w:val="24"/>
                <w:szCs w:val="24"/>
              </w:rPr>
              <w:fldChar w:fldCharType="end"/>
            </w:r>
          </w:hyperlink>
        </w:p>
        <w:p w:rsidR="00E84C94" w:rsidRPr="00E84C94" w:rsidRDefault="0022439A">
          <w:pPr>
            <w:pStyle w:val="13"/>
            <w:tabs>
              <w:tab w:val="right" w:leader="dot" w:pos="10055"/>
            </w:tabs>
            <w:rPr>
              <w:rFonts w:ascii="Times New Roman" w:eastAsiaTheme="minorEastAsia" w:hAnsi="Times New Roman" w:cs="Times New Roman"/>
              <w:noProof/>
              <w:sz w:val="24"/>
              <w:szCs w:val="24"/>
              <w:lang w:eastAsia="ru-RU"/>
            </w:rPr>
          </w:pPr>
          <w:hyperlink w:anchor="_Toc119852390" w:history="1">
            <w:r w:rsidR="00E84C94" w:rsidRPr="00E84C94">
              <w:rPr>
                <w:rStyle w:val="a3"/>
                <w:rFonts w:ascii="Times New Roman" w:hAnsi="Times New Roman" w:cs="Times New Roman"/>
                <w:noProof/>
                <w:sz w:val="24"/>
                <w:szCs w:val="24"/>
              </w:rPr>
              <w:t>1.2.5.</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_Toc119852390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sidR="0011598B">
              <w:rPr>
                <w:rFonts w:ascii="Times New Roman" w:hAnsi="Times New Roman" w:cs="Times New Roman"/>
                <w:noProof/>
                <w:webHidden/>
                <w:sz w:val="24"/>
                <w:szCs w:val="24"/>
              </w:rPr>
              <w:t>22</w:t>
            </w:r>
            <w:r w:rsidR="00E84C94" w:rsidRPr="00E84C94">
              <w:rPr>
                <w:rFonts w:ascii="Times New Roman" w:hAnsi="Times New Roman" w:cs="Times New Roman"/>
                <w:noProof/>
                <w:webHidden/>
                <w:sz w:val="24"/>
                <w:szCs w:val="24"/>
              </w:rPr>
              <w:fldChar w:fldCharType="end"/>
            </w:r>
          </w:hyperlink>
        </w:p>
        <w:p w:rsidR="00E84C94" w:rsidRPr="00E84C94" w:rsidRDefault="0022439A">
          <w:pPr>
            <w:pStyle w:val="13"/>
            <w:tabs>
              <w:tab w:val="right" w:leader="dot" w:pos="10055"/>
            </w:tabs>
            <w:rPr>
              <w:rFonts w:ascii="Times New Roman" w:eastAsiaTheme="minorEastAsia" w:hAnsi="Times New Roman" w:cs="Times New Roman"/>
              <w:noProof/>
              <w:sz w:val="24"/>
              <w:szCs w:val="24"/>
              <w:lang w:eastAsia="ru-RU"/>
            </w:rPr>
          </w:pPr>
          <w:hyperlink w:anchor="_Toc119852391" w:history="1">
            <w:r w:rsidR="00E84C94" w:rsidRPr="00E84C94">
              <w:rPr>
                <w:rStyle w:val="a3"/>
                <w:rFonts w:ascii="Times New Roman" w:hAnsi="Times New Roman" w:cs="Times New Roman"/>
                <w:noProof/>
                <w:sz w:val="24"/>
                <w:szCs w:val="24"/>
              </w:rPr>
              <w:t>1.2.6.</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Срок ввода в эксплуатацию основного оборудования, год последнего освидетельствования при допуске к эксплуатации после ремонтов, год продления ресурса, процент износа и мероприятия по продлению ресурса</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_Toc119852391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sidR="0011598B">
              <w:rPr>
                <w:rFonts w:ascii="Times New Roman" w:hAnsi="Times New Roman" w:cs="Times New Roman"/>
                <w:noProof/>
                <w:webHidden/>
                <w:sz w:val="24"/>
                <w:szCs w:val="24"/>
              </w:rPr>
              <w:t>23</w:t>
            </w:r>
            <w:r w:rsidR="00E84C94" w:rsidRPr="00E84C94">
              <w:rPr>
                <w:rFonts w:ascii="Times New Roman" w:hAnsi="Times New Roman" w:cs="Times New Roman"/>
                <w:noProof/>
                <w:webHidden/>
                <w:sz w:val="24"/>
                <w:szCs w:val="24"/>
              </w:rPr>
              <w:fldChar w:fldCharType="end"/>
            </w:r>
          </w:hyperlink>
        </w:p>
        <w:p w:rsidR="00E84C94" w:rsidRPr="00E84C94" w:rsidRDefault="0022439A">
          <w:pPr>
            <w:pStyle w:val="13"/>
            <w:tabs>
              <w:tab w:val="right" w:leader="dot" w:pos="10055"/>
            </w:tabs>
            <w:rPr>
              <w:rFonts w:ascii="Times New Roman" w:eastAsiaTheme="minorEastAsia" w:hAnsi="Times New Roman" w:cs="Times New Roman"/>
              <w:noProof/>
              <w:sz w:val="24"/>
              <w:szCs w:val="24"/>
              <w:lang w:eastAsia="ru-RU"/>
            </w:rPr>
          </w:pPr>
          <w:hyperlink w:anchor="_Toc119852392" w:history="1">
            <w:r w:rsidR="00E84C94" w:rsidRPr="00E84C94">
              <w:rPr>
                <w:rStyle w:val="a3"/>
                <w:rFonts w:ascii="Times New Roman" w:hAnsi="Times New Roman" w:cs="Times New Roman"/>
                <w:noProof/>
                <w:sz w:val="24"/>
                <w:szCs w:val="24"/>
              </w:rPr>
              <w:t>1.2.7. 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_Toc119852392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sidR="0011598B">
              <w:rPr>
                <w:rFonts w:ascii="Times New Roman" w:hAnsi="Times New Roman" w:cs="Times New Roman"/>
                <w:noProof/>
                <w:webHidden/>
                <w:sz w:val="24"/>
                <w:szCs w:val="24"/>
              </w:rPr>
              <w:t>24</w:t>
            </w:r>
            <w:r w:rsidR="00E84C94" w:rsidRPr="00E84C94">
              <w:rPr>
                <w:rFonts w:ascii="Times New Roman" w:hAnsi="Times New Roman" w:cs="Times New Roman"/>
                <w:noProof/>
                <w:webHidden/>
                <w:sz w:val="24"/>
                <w:szCs w:val="24"/>
              </w:rPr>
              <w:fldChar w:fldCharType="end"/>
            </w:r>
          </w:hyperlink>
        </w:p>
        <w:p w:rsidR="00E84C94" w:rsidRPr="00E84C94" w:rsidRDefault="0022439A">
          <w:pPr>
            <w:pStyle w:val="13"/>
            <w:tabs>
              <w:tab w:val="right" w:leader="dot" w:pos="10055"/>
            </w:tabs>
            <w:rPr>
              <w:rFonts w:ascii="Times New Roman" w:eastAsiaTheme="minorEastAsia" w:hAnsi="Times New Roman" w:cs="Times New Roman"/>
              <w:noProof/>
              <w:sz w:val="24"/>
              <w:szCs w:val="24"/>
              <w:lang w:eastAsia="ru-RU"/>
            </w:rPr>
          </w:pPr>
          <w:hyperlink w:anchor="_Toc119852393" w:history="1">
            <w:r w:rsidR="00E84C94" w:rsidRPr="00E84C94">
              <w:rPr>
                <w:rStyle w:val="a3"/>
                <w:rFonts w:ascii="Times New Roman" w:hAnsi="Times New Roman" w:cs="Times New Roman"/>
                <w:noProof/>
                <w:sz w:val="24"/>
                <w:szCs w:val="24"/>
              </w:rPr>
              <w:t>1.2.8.</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_Toc119852393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sidR="0011598B">
              <w:rPr>
                <w:rFonts w:ascii="Times New Roman" w:hAnsi="Times New Roman" w:cs="Times New Roman"/>
                <w:noProof/>
                <w:webHidden/>
                <w:sz w:val="24"/>
                <w:szCs w:val="24"/>
              </w:rPr>
              <w:t>25</w:t>
            </w:r>
            <w:r w:rsidR="00E84C94" w:rsidRPr="00E84C94">
              <w:rPr>
                <w:rFonts w:ascii="Times New Roman" w:hAnsi="Times New Roman" w:cs="Times New Roman"/>
                <w:noProof/>
                <w:webHidden/>
                <w:sz w:val="24"/>
                <w:szCs w:val="24"/>
              </w:rPr>
              <w:fldChar w:fldCharType="end"/>
            </w:r>
          </w:hyperlink>
        </w:p>
        <w:p w:rsidR="00E84C94" w:rsidRPr="00E84C94" w:rsidRDefault="0022439A">
          <w:pPr>
            <w:pStyle w:val="13"/>
            <w:tabs>
              <w:tab w:val="right" w:leader="dot" w:pos="10055"/>
            </w:tabs>
            <w:rPr>
              <w:rFonts w:ascii="Times New Roman" w:eastAsiaTheme="minorEastAsia" w:hAnsi="Times New Roman" w:cs="Times New Roman"/>
              <w:noProof/>
              <w:sz w:val="24"/>
              <w:szCs w:val="24"/>
              <w:lang w:eastAsia="ru-RU"/>
            </w:rPr>
          </w:pPr>
          <w:hyperlink w:anchor="_Toc119852394" w:history="1">
            <w:r w:rsidR="00E84C94" w:rsidRPr="00E84C94">
              <w:rPr>
                <w:rStyle w:val="a3"/>
                <w:rFonts w:ascii="Times New Roman" w:hAnsi="Times New Roman" w:cs="Times New Roman"/>
                <w:noProof/>
                <w:sz w:val="24"/>
                <w:szCs w:val="24"/>
              </w:rPr>
              <w:t>1.2.9.</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Среднегодовая загрузка оборудования</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_Toc119852394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sidR="0011598B">
              <w:rPr>
                <w:rFonts w:ascii="Times New Roman" w:hAnsi="Times New Roman" w:cs="Times New Roman"/>
                <w:noProof/>
                <w:webHidden/>
                <w:sz w:val="24"/>
                <w:szCs w:val="24"/>
              </w:rPr>
              <w:t>26</w:t>
            </w:r>
            <w:r w:rsidR="00E84C94" w:rsidRPr="00E84C94">
              <w:rPr>
                <w:rFonts w:ascii="Times New Roman" w:hAnsi="Times New Roman" w:cs="Times New Roman"/>
                <w:noProof/>
                <w:webHidden/>
                <w:sz w:val="24"/>
                <w:szCs w:val="24"/>
              </w:rPr>
              <w:fldChar w:fldCharType="end"/>
            </w:r>
          </w:hyperlink>
        </w:p>
        <w:p w:rsidR="00E84C94" w:rsidRPr="00E84C94" w:rsidRDefault="0022439A">
          <w:pPr>
            <w:pStyle w:val="13"/>
            <w:tabs>
              <w:tab w:val="right" w:leader="dot" w:pos="10055"/>
            </w:tabs>
            <w:rPr>
              <w:rFonts w:ascii="Times New Roman" w:eastAsiaTheme="minorEastAsia" w:hAnsi="Times New Roman" w:cs="Times New Roman"/>
              <w:noProof/>
              <w:sz w:val="24"/>
              <w:szCs w:val="24"/>
              <w:lang w:eastAsia="ru-RU"/>
            </w:rPr>
          </w:pPr>
          <w:hyperlink w:anchor="_Toc119852395" w:history="1">
            <w:r w:rsidR="00E84C94" w:rsidRPr="00E84C94">
              <w:rPr>
                <w:rStyle w:val="a3"/>
                <w:rFonts w:ascii="Times New Roman" w:hAnsi="Times New Roman" w:cs="Times New Roman"/>
                <w:noProof/>
                <w:sz w:val="24"/>
                <w:szCs w:val="24"/>
              </w:rPr>
              <w:t>1.2.10.</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Способы учета тепловой энергии, отпущенной в тепловые сети</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_Toc119852395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sidR="0011598B">
              <w:rPr>
                <w:rFonts w:ascii="Times New Roman" w:hAnsi="Times New Roman" w:cs="Times New Roman"/>
                <w:noProof/>
                <w:webHidden/>
                <w:sz w:val="24"/>
                <w:szCs w:val="24"/>
              </w:rPr>
              <w:t>27</w:t>
            </w:r>
            <w:r w:rsidR="00E84C94" w:rsidRPr="00E84C94">
              <w:rPr>
                <w:rFonts w:ascii="Times New Roman" w:hAnsi="Times New Roman" w:cs="Times New Roman"/>
                <w:noProof/>
                <w:webHidden/>
                <w:sz w:val="24"/>
                <w:szCs w:val="24"/>
              </w:rPr>
              <w:fldChar w:fldCharType="end"/>
            </w:r>
          </w:hyperlink>
        </w:p>
        <w:p w:rsidR="00E84C94" w:rsidRPr="00E84C94" w:rsidRDefault="0022439A">
          <w:pPr>
            <w:pStyle w:val="13"/>
            <w:tabs>
              <w:tab w:val="right" w:leader="dot" w:pos="10055"/>
            </w:tabs>
            <w:rPr>
              <w:rFonts w:ascii="Times New Roman" w:eastAsiaTheme="minorEastAsia" w:hAnsi="Times New Roman" w:cs="Times New Roman"/>
              <w:noProof/>
              <w:sz w:val="24"/>
              <w:szCs w:val="24"/>
              <w:lang w:eastAsia="ru-RU"/>
            </w:rPr>
          </w:pPr>
          <w:hyperlink w:anchor="_Toc119852396" w:history="1">
            <w:r w:rsidR="00E84C94" w:rsidRPr="00E84C94">
              <w:rPr>
                <w:rStyle w:val="a3"/>
                <w:rFonts w:ascii="Times New Roman" w:hAnsi="Times New Roman" w:cs="Times New Roman"/>
                <w:noProof/>
                <w:sz w:val="24"/>
                <w:szCs w:val="24"/>
              </w:rPr>
              <w:t>1.2.11.</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Статистика отказов и восстановлений оборудования источников тепловой энергии</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_Toc119852396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sidR="0011598B">
              <w:rPr>
                <w:rFonts w:ascii="Times New Roman" w:hAnsi="Times New Roman" w:cs="Times New Roman"/>
                <w:noProof/>
                <w:webHidden/>
                <w:sz w:val="24"/>
                <w:szCs w:val="24"/>
              </w:rPr>
              <w:t>27</w:t>
            </w:r>
            <w:r w:rsidR="00E84C94" w:rsidRPr="00E84C94">
              <w:rPr>
                <w:rFonts w:ascii="Times New Roman" w:hAnsi="Times New Roman" w:cs="Times New Roman"/>
                <w:noProof/>
                <w:webHidden/>
                <w:sz w:val="24"/>
                <w:szCs w:val="24"/>
              </w:rPr>
              <w:fldChar w:fldCharType="end"/>
            </w:r>
          </w:hyperlink>
        </w:p>
        <w:p w:rsidR="00E84C94" w:rsidRPr="00E84C94" w:rsidRDefault="0022439A">
          <w:pPr>
            <w:pStyle w:val="13"/>
            <w:tabs>
              <w:tab w:val="right" w:leader="dot" w:pos="10055"/>
            </w:tabs>
            <w:rPr>
              <w:rFonts w:ascii="Times New Roman" w:eastAsiaTheme="minorEastAsia" w:hAnsi="Times New Roman" w:cs="Times New Roman"/>
              <w:noProof/>
              <w:sz w:val="24"/>
              <w:szCs w:val="24"/>
              <w:lang w:eastAsia="ru-RU"/>
            </w:rPr>
          </w:pPr>
          <w:hyperlink w:anchor="_Toc119852397" w:history="1">
            <w:r w:rsidR="00E84C94" w:rsidRPr="00E84C94">
              <w:rPr>
                <w:rStyle w:val="a3"/>
                <w:rFonts w:ascii="Times New Roman" w:hAnsi="Times New Roman" w:cs="Times New Roman"/>
                <w:noProof/>
                <w:sz w:val="24"/>
                <w:szCs w:val="24"/>
              </w:rPr>
              <w:t>1.2.12.</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Предписания надзорных органов по запрещению дальнейшей эксплуатации источников тепловой энергии</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_Toc119852397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sidR="0011598B">
              <w:rPr>
                <w:rFonts w:ascii="Times New Roman" w:hAnsi="Times New Roman" w:cs="Times New Roman"/>
                <w:noProof/>
                <w:webHidden/>
                <w:sz w:val="24"/>
                <w:szCs w:val="24"/>
              </w:rPr>
              <w:t>30</w:t>
            </w:r>
            <w:r w:rsidR="00E84C94" w:rsidRPr="00E84C94">
              <w:rPr>
                <w:rFonts w:ascii="Times New Roman" w:hAnsi="Times New Roman" w:cs="Times New Roman"/>
                <w:noProof/>
                <w:webHidden/>
                <w:sz w:val="24"/>
                <w:szCs w:val="24"/>
              </w:rPr>
              <w:fldChar w:fldCharType="end"/>
            </w:r>
          </w:hyperlink>
        </w:p>
        <w:p w:rsidR="00E84C94" w:rsidRPr="00E84C94" w:rsidRDefault="0022439A">
          <w:pPr>
            <w:pStyle w:val="13"/>
            <w:tabs>
              <w:tab w:val="right" w:leader="dot" w:pos="10055"/>
            </w:tabs>
            <w:rPr>
              <w:rFonts w:ascii="Times New Roman" w:eastAsiaTheme="minorEastAsia" w:hAnsi="Times New Roman" w:cs="Times New Roman"/>
              <w:noProof/>
              <w:sz w:val="24"/>
              <w:szCs w:val="24"/>
              <w:lang w:eastAsia="ru-RU"/>
            </w:rPr>
          </w:pPr>
          <w:hyperlink w:anchor="_Toc119852398" w:history="1">
            <w:r w:rsidR="00E84C94" w:rsidRPr="00E84C94">
              <w:rPr>
                <w:rStyle w:val="a3"/>
                <w:rFonts w:ascii="Times New Roman" w:hAnsi="Times New Roman" w:cs="Times New Roman"/>
                <w:noProof/>
                <w:sz w:val="24"/>
                <w:szCs w:val="24"/>
              </w:rPr>
              <w:t>1.2.13.</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_Toc119852398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sidR="0011598B">
              <w:rPr>
                <w:rFonts w:ascii="Times New Roman" w:hAnsi="Times New Roman" w:cs="Times New Roman"/>
                <w:noProof/>
                <w:webHidden/>
                <w:sz w:val="24"/>
                <w:szCs w:val="24"/>
              </w:rPr>
              <w:t>30</w:t>
            </w:r>
            <w:r w:rsidR="00E84C94" w:rsidRPr="00E84C94">
              <w:rPr>
                <w:rFonts w:ascii="Times New Roman" w:hAnsi="Times New Roman" w:cs="Times New Roman"/>
                <w:noProof/>
                <w:webHidden/>
                <w:sz w:val="24"/>
                <w:szCs w:val="24"/>
              </w:rPr>
              <w:fldChar w:fldCharType="end"/>
            </w:r>
          </w:hyperlink>
        </w:p>
        <w:p w:rsidR="00E84C94" w:rsidRPr="00E84C94" w:rsidRDefault="0022439A">
          <w:pPr>
            <w:pStyle w:val="13"/>
            <w:tabs>
              <w:tab w:val="right" w:leader="dot" w:pos="10055"/>
            </w:tabs>
            <w:rPr>
              <w:rFonts w:ascii="Times New Roman" w:eastAsiaTheme="minorEastAsia" w:hAnsi="Times New Roman" w:cs="Times New Roman"/>
              <w:noProof/>
              <w:sz w:val="24"/>
              <w:szCs w:val="24"/>
              <w:lang w:eastAsia="ru-RU"/>
            </w:rPr>
          </w:pPr>
          <w:hyperlink w:anchor="_Toc119852399" w:history="1">
            <w:r w:rsidR="00E84C94" w:rsidRPr="00E84C94">
              <w:rPr>
                <w:rStyle w:val="a3"/>
                <w:rFonts w:ascii="Times New Roman" w:hAnsi="Times New Roman" w:cs="Times New Roman"/>
                <w:noProof/>
                <w:sz w:val="24"/>
                <w:szCs w:val="24"/>
              </w:rPr>
              <w:t>1.2.14.</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_Toc119852399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sidR="0011598B">
              <w:rPr>
                <w:rFonts w:ascii="Times New Roman" w:hAnsi="Times New Roman" w:cs="Times New Roman"/>
                <w:noProof/>
                <w:webHidden/>
                <w:sz w:val="24"/>
                <w:szCs w:val="24"/>
              </w:rPr>
              <w:t>30</w:t>
            </w:r>
            <w:r w:rsidR="00E84C94" w:rsidRPr="00E84C94">
              <w:rPr>
                <w:rFonts w:ascii="Times New Roman" w:hAnsi="Times New Roman" w:cs="Times New Roman"/>
                <w:noProof/>
                <w:webHidden/>
                <w:sz w:val="24"/>
                <w:szCs w:val="24"/>
              </w:rPr>
              <w:fldChar w:fldCharType="end"/>
            </w:r>
          </w:hyperlink>
        </w:p>
        <w:p w:rsidR="00E84C94" w:rsidRPr="00E84C94" w:rsidRDefault="0022439A">
          <w:pPr>
            <w:pStyle w:val="13"/>
            <w:tabs>
              <w:tab w:val="right" w:leader="dot" w:pos="10055"/>
            </w:tabs>
            <w:rPr>
              <w:rFonts w:ascii="Times New Roman" w:eastAsiaTheme="minorEastAsia" w:hAnsi="Times New Roman" w:cs="Times New Roman"/>
              <w:noProof/>
              <w:sz w:val="24"/>
              <w:szCs w:val="24"/>
              <w:lang w:eastAsia="ru-RU"/>
            </w:rPr>
          </w:pPr>
          <w:hyperlink w:anchor="_Toc119852400" w:history="1">
            <w:r w:rsidR="00E84C94" w:rsidRPr="00E84C94">
              <w:rPr>
                <w:rStyle w:val="a3"/>
                <w:rFonts w:ascii="Times New Roman" w:hAnsi="Times New Roman" w:cs="Times New Roman"/>
                <w:noProof/>
                <w:sz w:val="24"/>
                <w:szCs w:val="24"/>
              </w:rPr>
              <w:t>1.3.</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Тепловые сети, сооружения на них</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_Toc119852400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sidR="0011598B">
              <w:rPr>
                <w:rFonts w:ascii="Times New Roman" w:hAnsi="Times New Roman" w:cs="Times New Roman"/>
                <w:noProof/>
                <w:webHidden/>
                <w:sz w:val="24"/>
                <w:szCs w:val="24"/>
              </w:rPr>
              <w:t>31</w:t>
            </w:r>
            <w:r w:rsidR="00E84C94" w:rsidRPr="00E84C94">
              <w:rPr>
                <w:rFonts w:ascii="Times New Roman" w:hAnsi="Times New Roman" w:cs="Times New Roman"/>
                <w:noProof/>
                <w:webHidden/>
                <w:sz w:val="24"/>
                <w:szCs w:val="24"/>
              </w:rPr>
              <w:fldChar w:fldCharType="end"/>
            </w:r>
          </w:hyperlink>
        </w:p>
        <w:p w:rsidR="00E84C94" w:rsidRPr="00E84C94" w:rsidRDefault="0022439A">
          <w:pPr>
            <w:pStyle w:val="13"/>
            <w:tabs>
              <w:tab w:val="right" w:leader="dot" w:pos="10055"/>
            </w:tabs>
            <w:rPr>
              <w:rFonts w:ascii="Times New Roman" w:eastAsiaTheme="minorEastAsia" w:hAnsi="Times New Roman" w:cs="Times New Roman"/>
              <w:noProof/>
              <w:sz w:val="24"/>
              <w:szCs w:val="24"/>
              <w:lang w:eastAsia="ru-RU"/>
            </w:rPr>
          </w:pPr>
          <w:hyperlink w:anchor="_Toc119852401" w:history="1">
            <w:r w:rsidR="00E84C94" w:rsidRPr="00E84C94">
              <w:rPr>
                <w:rStyle w:val="a3"/>
                <w:rFonts w:ascii="Times New Roman" w:hAnsi="Times New Roman" w:cs="Times New Roman"/>
                <w:noProof/>
                <w:sz w:val="24"/>
                <w:szCs w:val="24"/>
              </w:rPr>
              <w:t>1.3.1.</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Структура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_Toc119852401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sidR="0011598B">
              <w:rPr>
                <w:rFonts w:ascii="Times New Roman" w:hAnsi="Times New Roman" w:cs="Times New Roman"/>
                <w:noProof/>
                <w:webHidden/>
                <w:sz w:val="24"/>
                <w:szCs w:val="24"/>
              </w:rPr>
              <w:t>31</w:t>
            </w:r>
            <w:r w:rsidR="00E84C94" w:rsidRPr="00E84C94">
              <w:rPr>
                <w:rFonts w:ascii="Times New Roman" w:hAnsi="Times New Roman" w:cs="Times New Roman"/>
                <w:noProof/>
                <w:webHidden/>
                <w:sz w:val="24"/>
                <w:szCs w:val="24"/>
              </w:rPr>
              <w:fldChar w:fldCharType="end"/>
            </w:r>
          </w:hyperlink>
        </w:p>
        <w:p w:rsidR="00E84C94" w:rsidRPr="00E84C94" w:rsidRDefault="0022439A">
          <w:pPr>
            <w:pStyle w:val="13"/>
            <w:tabs>
              <w:tab w:val="right" w:leader="dot" w:pos="10055"/>
            </w:tabs>
            <w:rPr>
              <w:rFonts w:ascii="Times New Roman" w:eastAsiaTheme="minorEastAsia" w:hAnsi="Times New Roman" w:cs="Times New Roman"/>
              <w:noProof/>
              <w:sz w:val="24"/>
              <w:szCs w:val="24"/>
              <w:lang w:eastAsia="ru-RU"/>
            </w:rPr>
          </w:pPr>
          <w:hyperlink w:anchor="_Toc119852402" w:history="1">
            <w:r w:rsidR="00E84C94" w:rsidRPr="00E84C94">
              <w:rPr>
                <w:rStyle w:val="a3"/>
                <w:rFonts w:ascii="Times New Roman" w:hAnsi="Times New Roman" w:cs="Times New Roman"/>
                <w:noProof/>
                <w:sz w:val="24"/>
                <w:szCs w:val="24"/>
              </w:rPr>
              <w:t>1.3.2.</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Карты (схемы) тепловых сетей в зонах действия источников тепловой энергии в электронной форме и (или) на бумажном носителе</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_Toc119852402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sidR="0011598B">
              <w:rPr>
                <w:rFonts w:ascii="Times New Roman" w:hAnsi="Times New Roman" w:cs="Times New Roman"/>
                <w:noProof/>
                <w:webHidden/>
                <w:sz w:val="24"/>
                <w:szCs w:val="24"/>
              </w:rPr>
              <w:t>32</w:t>
            </w:r>
            <w:r w:rsidR="00E84C94" w:rsidRPr="00E84C94">
              <w:rPr>
                <w:rFonts w:ascii="Times New Roman" w:hAnsi="Times New Roman" w:cs="Times New Roman"/>
                <w:noProof/>
                <w:webHidden/>
                <w:sz w:val="24"/>
                <w:szCs w:val="24"/>
              </w:rPr>
              <w:fldChar w:fldCharType="end"/>
            </w:r>
          </w:hyperlink>
        </w:p>
        <w:p w:rsidR="00E84C94" w:rsidRPr="00E84C94" w:rsidRDefault="0022439A">
          <w:pPr>
            <w:pStyle w:val="13"/>
            <w:tabs>
              <w:tab w:val="right" w:leader="dot" w:pos="10055"/>
            </w:tabs>
            <w:rPr>
              <w:rFonts w:ascii="Times New Roman" w:eastAsiaTheme="minorEastAsia" w:hAnsi="Times New Roman" w:cs="Times New Roman"/>
              <w:noProof/>
              <w:sz w:val="24"/>
              <w:szCs w:val="24"/>
              <w:lang w:eastAsia="ru-RU"/>
            </w:rPr>
          </w:pPr>
          <w:hyperlink w:anchor="_Toc119852403" w:history="1">
            <w:r w:rsidR="00E84C94" w:rsidRPr="00E84C94">
              <w:rPr>
                <w:rStyle w:val="a3"/>
                <w:rFonts w:ascii="Times New Roman" w:hAnsi="Times New Roman" w:cs="Times New Roman"/>
                <w:noProof/>
                <w:sz w:val="24"/>
                <w:szCs w:val="24"/>
              </w:rPr>
              <w:t>1.3.3.</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Параметры тепловых сетей, включая год начала эксплуатации, тип изоляции, тип компенсирующих устройств, краткую характеристику грунтов в местах прокладки с выделением наименее надежных участков тип прокладки, процент износа, протяженность и диаметр тепловой сети с определением их материальной характеристики и тепловой нагрузки потребителей, подключенных к таким участкам</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_Toc119852403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sidR="0011598B">
              <w:rPr>
                <w:rFonts w:ascii="Times New Roman" w:hAnsi="Times New Roman" w:cs="Times New Roman"/>
                <w:noProof/>
                <w:webHidden/>
                <w:sz w:val="24"/>
                <w:szCs w:val="24"/>
              </w:rPr>
              <w:t>33</w:t>
            </w:r>
            <w:r w:rsidR="00E84C94" w:rsidRPr="00E84C94">
              <w:rPr>
                <w:rFonts w:ascii="Times New Roman" w:hAnsi="Times New Roman" w:cs="Times New Roman"/>
                <w:noProof/>
                <w:webHidden/>
                <w:sz w:val="24"/>
                <w:szCs w:val="24"/>
              </w:rPr>
              <w:fldChar w:fldCharType="end"/>
            </w:r>
          </w:hyperlink>
        </w:p>
        <w:p w:rsidR="00E84C94" w:rsidRPr="00E84C94" w:rsidRDefault="0022439A">
          <w:pPr>
            <w:pStyle w:val="13"/>
            <w:tabs>
              <w:tab w:val="right" w:leader="dot" w:pos="10055"/>
            </w:tabs>
            <w:rPr>
              <w:rFonts w:ascii="Times New Roman" w:eastAsiaTheme="minorEastAsia" w:hAnsi="Times New Roman" w:cs="Times New Roman"/>
              <w:noProof/>
              <w:sz w:val="24"/>
              <w:szCs w:val="24"/>
              <w:lang w:eastAsia="ru-RU"/>
            </w:rPr>
          </w:pPr>
          <w:hyperlink w:anchor="_Toc119852404" w:history="1">
            <w:r w:rsidR="00E84C94" w:rsidRPr="00E84C94">
              <w:rPr>
                <w:rStyle w:val="a3"/>
                <w:rFonts w:ascii="Times New Roman" w:hAnsi="Times New Roman" w:cs="Times New Roman"/>
                <w:noProof/>
                <w:sz w:val="24"/>
                <w:szCs w:val="24"/>
              </w:rPr>
              <w:t>1.3.4.</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типов и количества секционирующей и регулирующей арматуры на тепловых сетях</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_Toc119852404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sidR="0011598B">
              <w:rPr>
                <w:rFonts w:ascii="Times New Roman" w:hAnsi="Times New Roman" w:cs="Times New Roman"/>
                <w:noProof/>
                <w:webHidden/>
                <w:sz w:val="24"/>
                <w:szCs w:val="24"/>
              </w:rPr>
              <w:t>34</w:t>
            </w:r>
            <w:r w:rsidR="00E84C94" w:rsidRPr="00E84C94">
              <w:rPr>
                <w:rFonts w:ascii="Times New Roman" w:hAnsi="Times New Roman" w:cs="Times New Roman"/>
                <w:noProof/>
                <w:webHidden/>
                <w:sz w:val="24"/>
                <w:szCs w:val="24"/>
              </w:rPr>
              <w:fldChar w:fldCharType="end"/>
            </w:r>
          </w:hyperlink>
        </w:p>
        <w:p w:rsidR="00E84C94" w:rsidRPr="00E84C94" w:rsidRDefault="0022439A">
          <w:pPr>
            <w:pStyle w:val="13"/>
            <w:tabs>
              <w:tab w:val="right" w:leader="dot" w:pos="10055"/>
            </w:tabs>
            <w:rPr>
              <w:rFonts w:ascii="Times New Roman" w:eastAsiaTheme="minorEastAsia" w:hAnsi="Times New Roman" w:cs="Times New Roman"/>
              <w:noProof/>
              <w:sz w:val="24"/>
              <w:szCs w:val="24"/>
              <w:lang w:eastAsia="ru-RU"/>
            </w:rPr>
          </w:pPr>
          <w:hyperlink w:anchor="_Toc119852405" w:history="1">
            <w:r w:rsidR="00E84C94" w:rsidRPr="00E84C94">
              <w:rPr>
                <w:rStyle w:val="a3"/>
                <w:rFonts w:ascii="Times New Roman" w:hAnsi="Times New Roman" w:cs="Times New Roman"/>
                <w:noProof/>
                <w:sz w:val="24"/>
                <w:szCs w:val="24"/>
              </w:rPr>
              <w:t>1.3.5.</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типов и строительных особенностей тепловых пунктов, тепловых камер и павильонов</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_Toc119852405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sidR="0011598B">
              <w:rPr>
                <w:rFonts w:ascii="Times New Roman" w:hAnsi="Times New Roman" w:cs="Times New Roman"/>
                <w:noProof/>
                <w:webHidden/>
                <w:sz w:val="24"/>
                <w:szCs w:val="24"/>
              </w:rPr>
              <w:t>35</w:t>
            </w:r>
            <w:r w:rsidR="00E84C94" w:rsidRPr="00E84C94">
              <w:rPr>
                <w:rFonts w:ascii="Times New Roman" w:hAnsi="Times New Roman" w:cs="Times New Roman"/>
                <w:noProof/>
                <w:webHidden/>
                <w:sz w:val="24"/>
                <w:szCs w:val="24"/>
              </w:rPr>
              <w:fldChar w:fldCharType="end"/>
            </w:r>
          </w:hyperlink>
        </w:p>
        <w:p w:rsidR="00E84C94" w:rsidRPr="00E84C94" w:rsidRDefault="0022439A">
          <w:pPr>
            <w:pStyle w:val="13"/>
            <w:tabs>
              <w:tab w:val="right" w:leader="dot" w:pos="10055"/>
            </w:tabs>
            <w:rPr>
              <w:rFonts w:ascii="Times New Roman" w:eastAsiaTheme="minorEastAsia" w:hAnsi="Times New Roman" w:cs="Times New Roman"/>
              <w:noProof/>
              <w:sz w:val="24"/>
              <w:szCs w:val="24"/>
              <w:lang w:eastAsia="ru-RU"/>
            </w:rPr>
          </w:pPr>
          <w:hyperlink w:anchor="_Toc119852406" w:history="1">
            <w:r w:rsidR="00E84C94" w:rsidRPr="00E84C94">
              <w:rPr>
                <w:rStyle w:val="a3"/>
                <w:rFonts w:ascii="Times New Roman" w:hAnsi="Times New Roman" w:cs="Times New Roman"/>
                <w:noProof/>
                <w:sz w:val="24"/>
                <w:szCs w:val="24"/>
              </w:rPr>
              <w:t>1.3.6.</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графиков регулирования отпуска тепла в тепловые сети с анализом их обоснованности</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_Toc119852406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sidR="0011598B">
              <w:rPr>
                <w:rFonts w:ascii="Times New Roman" w:hAnsi="Times New Roman" w:cs="Times New Roman"/>
                <w:noProof/>
                <w:webHidden/>
                <w:sz w:val="24"/>
                <w:szCs w:val="24"/>
              </w:rPr>
              <w:t>36</w:t>
            </w:r>
            <w:r w:rsidR="00E84C94" w:rsidRPr="00E84C94">
              <w:rPr>
                <w:rFonts w:ascii="Times New Roman" w:hAnsi="Times New Roman" w:cs="Times New Roman"/>
                <w:noProof/>
                <w:webHidden/>
                <w:sz w:val="24"/>
                <w:szCs w:val="24"/>
              </w:rPr>
              <w:fldChar w:fldCharType="end"/>
            </w:r>
          </w:hyperlink>
        </w:p>
        <w:p w:rsidR="00E84C94" w:rsidRPr="00E84C94" w:rsidRDefault="0022439A">
          <w:pPr>
            <w:pStyle w:val="13"/>
            <w:tabs>
              <w:tab w:val="right" w:leader="dot" w:pos="10055"/>
            </w:tabs>
            <w:rPr>
              <w:rFonts w:ascii="Times New Roman" w:eastAsiaTheme="minorEastAsia" w:hAnsi="Times New Roman" w:cs="Times New Roman"/>
              <w:noProof/>
              <w:sz w:val="24"/>
              <w:szCs w:val="24"/>
              <w:lang w:eastAsia="ru-RU"/>
            </w:rPr>
          </w:pPr>
          <w:hyperlink w:anchor="_Toc119852407" w:history="1">
            <w:r w:rsidR="00E84C94" w:rsidRPr="00E84C94">
              <w:rPr>
                <w:rStyle w:val="a3"/>
                <w:rFonts w:ascii="Times New Roman" w:hAnsi="Times New Roman" w:cs="Times New Roman"/>
                <w:noProof/>
                <w:sz w:val="24"/>
                <w:szCs w:val="24"/>
              </w:rPr>
              <w:t>1.3.7.</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_Toc119852407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sidR="0011598B">
              <w:rPr>
                <w:rFonts w:ascii="Times New Roman" w:hAnsi="Times New Roman" w:cs="Times New Roman"/>
                <w:noProof/>
                <w:webHidden/>
                <w:sz w:val="24"/>
                <w:szCs w:val="24"/>
              </w:rPr>
              <w:t>37</w:t>
            </w:r>
            <w:r w:rsidR="00E84C94" w:rsidRPr="00E84C94">
              <w:rPr>
                <w:rFonts w:ascii="Times New Roman" w:hAnsi="Times New Roman" w:cs="Times New Roman"/>
                <w:noProof/>
                <w:webHidden/>
                <w:sz w:val="24"/>
                <w:szCs w:val="24"/>
              </w:rPr>
              <w:fldChar w:fldCharType="end"/>
            </w:r>
          </w:hyperlink>
        </w:p>
        <w:p w:rsidR="00E84C94" w:rsidRPr="00E84C94" w:rsidRDefault="0022439A">
          <w:pPr>
            <w:pStyle w:val="13"/>
            <w:tabs>
              <w:tab w:val="right" w:leader="dot" w:pos="10055"/>
            </w:tabs>
            <w:rPr>
              <w:rFonts w:ascii="Times New Roman" w:eastAsiaTheme="minorEastAsia" w:hAnsi="Times New Roman" w:cs="Times New Roman"/>
              <w:noProof/>
              <w:sz w:val="24"/>
              <w:szCs w:val="24"/>
              <w:lang w:eastAsia="ru-RU"/>
            </w:rPr>
          </w:pPr>
          <w:hyperlink w:anchor="_Toc119852408" w:history="1">
            <w:r w:rsidR="00E84C94" w:rsidRPr="00E84C94">
              <w:rPr>
                <w:rStyle w:val="a3"/>
                <w:rFonts w:ascii="Times New Roman" w:hAnsi="Times New Roman" w:cs="Times New Roman"/>
                <w:noProof/>
                <w:sz w:val="24"/>
                <w:szCs w:val="24"/>
              </w:rPr>
              <w:t>1.3.8.</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Гидравлические режимы и пьезометрические графики тепловых сетей</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_Toc119852408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sidR="0011598B">
              <w:rPr>
                <w:rFonts w:ascii="Times New Roman" w:hAnsi="Times New Roman" w:cs="Times New Roman"/>
                <w:noProof/>
                <w:webHidden/>
                <w:sz w:val="24"/>
                <w:szCs w:val="24"/>
              </w:rPr>
              <w:t>38</w:t>
            </w:r>
            <w:r w:rsidR="00E84C94" w:rsidRPr="00E84C94">
              <w:rPr>
                <w:rFonts w:ascii="Times New Roman" w:hAnsi="Times New Roman" w:cs="Times New Roman"/>
                <w:noProof/>
                <w:webHidden/>
                <w:sz w:val="24"/>
                <w:szCs w:val="24"/>
              </w:rPr>
              <w:fldChar w:fldCharType="end"/>
            </w:r>
          </w:hyperlink>
        </w:p>
        <w:p w:rsidR="00E84C94" w:rsidRPr="00E84C94" w:rsidRDefault="0022439A">
          <w:pPr>
            <w:pStyle w:val="13"/>
            <w:tabs>
              <w:tab w:val="right" w:leader="dot" w:pos="10055"/>
            </w:tabs>
            <w:rPr>
              <w:rFonts w:ascii="Times New Roman" w:eastAsiaTheme="minorEastAsia" w:hAnsi="Times New Roman" w:cs="Times New Roman"/>
              <w:noProof/>
              <w:sz w:val="24"/>
              <w:szCs w:val="24"/>
              <w:lang w:eastAsia="ru-RU"/>
            </w:rPr>
          </w:pPr>
          <w:hyperlink w:anchor="_Toc119852409" w:history="1">
            <w:r w:rsidR="00E84C94" w:rsidRPr="00E84C94">
              <w:rPr>
                <w:rStyle w:val="a3"/>
                <w:rFonts w:ascii="Times New Roman" w:hAnsi="Times New Roman" w:cs="Times New Roman"/>
                <w:noProof/>
                <w:sz w:val="24"/>
                <w:szCs w:val="24"/>
              </w:rPr>
              <w:t>1.3.9.</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Статистика отказов тепловых сетей (аварий, инцидентов) за последние 5 лет</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_Toc119852409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sidR="0011598B">
              <w:rPr>
                <w:rFonts w:ascii="Times New Roman" w:hAnsi="Times New Roman" w:cs="Times New Roman"/>
                <w:noProof/>
                <w:webHidden/>
                <w:sz w:val="24"/>
                <w:szCs w:val="24"/>
              </w:rPr>
              <w:t>41</w:t>
            </w:r>
            <w:r w:rsidR="00E84C94" w:rsidRPr="00E84C94">
              <w:rPr>
                <w:rFonts w:ascii="Times New Roman" w:hAnsi="Times New Roman" w:cs="Times New Roman"/>
                <w:noProof/>
                <w:webHidden/>
                <w:sz w:val="24"/>
                <w:szCs w:val="24"/>
              </w:rPr>
              <w:fldChar w:fldCharType="end"/>
            </w:r>
          </w:hyperlink>
        </w:p>
        <w:p w:rsidR="00E84C94" w:rsidRPr="00E84C94" w:rsidRDefault="0022439A">
          <w:pPr>
            <w:pStyle w:val="13"/>
            <w:tabs>
              <w:tab w:val="right" w:leader="dot" w:pos="10055"/>
            </w:tabs>
            <w:rPr>
              <w:rFonts w:ascii="Times New Roman" w:eastAsiaTheme="minorEastAsia" w:hAnsi="Times New Roman" w:cs="Times New Roman"/>
              <w:noProof/>
              <w:sz w:val="24"/>
              <w:szCs w:val="24"/>
              <w:lang w:eastAsia="ru-RU"/>
            </w:rPr>
          </w:pPr>
          <w:hyperlink w:anchor="_Toc119852410" w:history="1">
            <w:r w:rsidR="00E84C94" w:rsidRPr="00E84C94">
              <w:rPr>
                <w:rStyle w:val="a3"/>
                <w:rFonts w:ascii="Times New Roman" w:eastAsia="Times New Roman" w:hAnsi="Times New Roman" w:cs="Times New Roman"/>
                <w:noProof/>
                <w:sz w:val="24"/>
                <w:szCs w:val="24"/>
                <w:lang w:eastAsia="ru-RU"/>
              </w:rPr>
              <w:t>1.3.10.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_Toc119852410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sidR="0011598B">
              <w:rPr>
                <w:rFonts w:ascii="Times New Roman" w:hAnsi="Times New Roman" w:cs="Times New Roman"/>
                <w:noProof/>
                <w:webHidden/>
                <w:sz w:val="24"/>
                <w:szCs w:val="24"/>
              </w:rPr>
              <w:t>41</w:t>
            </w:r>
            <w:r w:rsidR="00E84C94" w:rsidRPr="00E84C94">
              <w:rPr>
                <w:rFonts w:ascii="Times New Roman" w:hAnsi="Times New Roman" w:cs="Times New Roman"/>
                <w:noProof/>
                <w:webHidden/>
                <w:sz w:val="24"/>
                <w:szCs w:val="24"/>
              </w:rPr>
              <w:fldChar w:fldCharType="end"/>
            </w:r>
          </w:hyperlink>
        </w:p>
        <w:p w:rsidR="00E84C94" w:rsidRPr="00E84C94" w:rsidRDefault="0022439A">
          <w:pPr>
            <w:pStyle w:val="13"/>
            <w:tabs>
              <w:tab w:val="right" w:leader="dot" w:pos="10055"/>
            </w:tabs>
            <w:rPr>
              <w:rFonts w:ascii="Times New Roman" w:eastAsiaTheme="minorEastAsia" w:hAnsi="Times New Roman" w:cs="Times New Roman"/>
              <w:noProof/>
              <w:sz w:val="24"/>
              <w:szCs w:val="24"/>
              <w:lang w:eastAsia="ru-RU"/>
            </w:rPr>
          </w:pPr>
          <w:hyperlink w:anchor="_Toc119852411" w:history="1">
            <w:r w:rsidR="00E84C94" w:rsidRPr="00E84C94">
              <w:rPr>
                <w:rStyle w:val="a3"/>
                <w:rFonts w:ascii="Times New Roman" w:hAnsi="Times New Roman" w:cs="Times New Roman"/>
                <w:noProof/>
                <w:sz w:val="24"/>
                <w:szCs w:val="24"/>
              </w:rPr>
              <w:t>1.3.11.</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процедур диагностики состояния тепловых сетей и планирования капитальных (текущих) ремонтов</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_Toc119852411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sidR="0011598B">
              <w:rPr>
                <w:rFonts w:ascii="Times New Roman" w:hAnsi="Times New Roman" w:cs="Times New Roman"/>
                <w:noProof/>
                <w:webHidden/>
                <w:sz w:val="24"/>
                <w:szCs w:val="24"/>
              </w:rPr>
              <w:t>42</w:t>
            </w:r>
            <w:r w:rsidR="00E84C94" w:rsidRPr="00E84C94">
              <w:rPr>
                <w:rFonts w:ascii="Times New Roman" w:hAnsi="Times New Roman" w:cs="Times New Roman"/>
                <w:noProof/>
                <w:webHidden/>
                <w:sz w:val="24"/>
                <w:szCs w:val="24"/>
              </w:rPr>
              <w:fldChar w:fldCharType="end"/>
            </w:r>
          </w:hyperlink>
        </w:p>
        <w:p w:rsidR="00E84C94" w:rsidRPr="00E84C94" w:rsidRDefault="0022439A">
          <w:pPr>
            <w:pStyle w:val="13"/>
            <w:tabs>
              <w:tab w:val="right" w:leader="dot" w:pos="10055"/>
            </w:tabs>
            <w:rPr>
              <w:rFonts w:ascii="Times New Roman" w:eastAsiaTheme="minorEastAsia" w:hAnsi="Times New Roman" w:cs="Times New Roman"/>
              <w:noProof/>
              <w:sz w:val="24"/>
              <w:szCs w:val="24"/>
              <w:lang w:eastAsia="ru-RU"/>
            </w:rPr>
          </w:pPr>
          <w:hyperlink w:anchor="_Toc119852412" w:history="1">
            <w:r w:rsidR="00E84C94" w:rsidRPr="00E84C94">
              <w:rPr>
                <w:rStyle w:val="a3"/>
                <w:rFonts w:ascii="Times New Roman" w:hAnsi="Times New Roman" w:cs="Times New Roman"/>
                <w:noProof/>
                <w:sz w:val="24"/>
                <w:szCs w:val="24"/>
              </w:rPr>
              <w:t>1.3.12.</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_Toc119852412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sidR="0011598B">
              <w:rPr>
                <w:rFonts w:ascii="Times New Roman" w:hAnsi="Times New Roman" w:cs="Times New Roman"/>
                <w:noProof/>
                <w:webHidden/>
                <w:sz w:val="24"/>
                <w:szCs w:val="24"/>
              </w:rPr>
              <w:t>48</w:t>
            </w:r>
            <w:r w:rsidR="00E84C94" w:rsidRPr="00E84C94">
              <w:rPr>
                <w:rFonts w:ascii="Times New Roman" w:hAnsi="Times New Roman" w:cs="Times New Roman"/>
                <w:noProof/>
                <w:webHidden/>
                <w:sz w:val="24"/>
                <w:szCs w:val="24"/>
              </w:rPr>
              <w:fldChar w:fldCharType="end"/>
            </w:r>
          </w:hyperlink>
        </w:p>
        <w:p w:rsidR="00E84C94" w:rsidRPr="00E84C94" w:rsidRDefault="0022439A">
          <w:pPr>
            <w:pStyle w:val="13"/>
            <w:tabs>
              <w:tab w:val="right" w:leader="dot" w:pos="10055"/>
            </w:tabs>
            <w:rPr>
              <w:rFonts w:ascii="Times New Roman" w:eastAsiaTheme="minorEastAsia" w:hAnsi="Times New Roman" w:cs="Times New Roman"/>
              <w:noProof/>
              <w:sz w:val="24"/>
              <w:szCs w:val="24"/>
              <w:lang w:eastAsia="ru-RU"/>
            </w:rPr>
          </w:pPr>
          <w:hyperlink w:anchor="_Toc119852413" w:history="1">
            <w:r w:rsidR="00E84C94" w:rsidRPr="00E84C94">
              <w:rPr>
                <w:rStyle w:val="a3"/>
                <w:rFonts w:ascii="Times New Roman" w:hAnsi="Times New Roman" w:cs="Times New Roman"/>
                <w:noProof/>
                <w:sz w:val="24"/>
                <w:szCs w:val="24"/>
              </w:rPr>
              <w:t>1.3.13.</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Значения утвержденных нормативов технологических потерь при передаче тепловой энергии (мощности) и теплоносителя, включаемых в расчет отпущенных тепловой энергии (мощности) и теплоносителя</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_Toc119852413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sidR="0011598B">
              <w:rPr>
                <w:rFonts w:ascii="Times New Roman" w:hAnsi="Times New Roman" w:cs="Times New Roman"/>
                <w:noProof/>
                <w:webHidden/>
                <w:sz w:val="24"/>
                <w:szCs w:val="24"/>
              </w:rPr>
              <w:t>57</w:t>
            </w:r>
            <w:r w:rsidR="00E84C94" w:rsidRPr="00E84C94">
              <w:rPr>
                <w:rFonts w:ascii="Times New Roman" w:hAnsi="Times New Roman" w:cs="Times New Roman"/>
                <w:noProof/>
                <w:webHidden/>
                <w:sz w:val="24"/>
                <w:szCs w:val="24"/>
              </w:rPr>
              <w:fldChar w:fldCharType="end"/>
            </w:r>
          </w:hyperlink>
        </w:p>
        <w:p w:rsidR="00E84C94" w:rsidRPr="00E84C94" w:rsidRDefault="0022439A">
          <w:pPr>
            <w:pStyle w:val="13"/>
            <w:tabs>
              <w:tab w:val="right" w:leader="dot" w:pos="10055"/>
            </w:tabs>
            <w:rPr>
              <w:rFonts w:ascii="Times New Roman" w:eastAsiaTheme="minorEastAsia" w:hAnsi="Times New Roman" w:cs="Times New Roman"/>
              <w:noProof/>
              <w:sz w:val="24"/>
              <w:szCs w:val="24"/>
              <w:lang w:eastAsia="ru-RU"/>
            </w:rPr>
          </w:pPr>
          <w:hyperlink w:anchor="_Toc119852414" w:history="1">
            <w:r w:rsidR="00E84C94" w:rsidRPr="00E84C94">
              <w:rPr>
                <w:rStyle w:val="a3"/>
                <w:rFonts w:ascii="Times New Roman" w:hAnsi="Times New Roman" w:cs="Times New Roman"/>
                <w:noProof/>
                <w:sz w:val="24"/>
                <w:szCs w:val="24"/>
              </w:rPr>
              <w:t>1.3.14.</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Оценка фактических потерь тепловой энергии и теплоносителя при передаче тепловой энергии и теплоносителя по тепловым сетям за последние 3 года</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_Toc119852414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sidR="0011598B">
              <w:rPr>
                <w:rFonts w:ascii="Times New Roman" w:hAnsi="Times New Roman" w:cs="Times New Roman"/>
                <w:noProof/>
                <w:webHidden/>
                <w:sz w:val="24"/>
                <w:szCs w:val="24"/>
              </w:rPr>
              <w:t>59</w:t>
            </w:r>
            <w:r w:rsidR="00E84C94" w:rsidRPr="00E84C94">
              <w:rPr>
                <w:rFonts w:ascii="Times New Roman" w:hAnsi="Times New Roman" w:cs="Times New Roman"/>
                <w:noProof/>
                <w:webHidden/>
                <w:sz w:val="24"/>
                <w:szCs w:val="24"/>
              </w:rPr>
              <w:fldChar w:fldCharType="end"/>
            </w:r>
          </w:hyperlink>
        </w:p>
        <w:p w:rsidR="00E84C94" w:rsidRPr="00E84C94" w:rsidRDefault="0022439A">
          <w:pPr>
            <w:pStyle w:val="13"/>
            <w:tabs>
              <w:tab w:val="right" w:leader="dot" w:pos="10055"/>
            </w:tabs>
            <w:rPr>
              <w:rFonts w:ascii="Times New Roman" w:eastAsiaTheme="minorEastAsia" w:hAnsi="Times New Roman" w:cs="Times New Roman"/>
              <w:noProof/>
              <w:sz w:val="24"/>
              <w:szCs w:val="24"/>
              <w:lang w:eastAsia="ru-RU"/>
            </w:rPr>
          </w:pPr>
          <w:hyperlink w:anchor="_Toc119852415" w:history="1">
            <w:r w:rsidR="00E84C94" w:rsidRPr="00E84C94">
              <w:rPr>
                <w:rStyle w:val="a3"/>
                <w:rFonts w:ascii="Times New Roman" w:hAnsi="Times New Roman" w:cs="Times New Roman"/>
                <w:noProof/>
                <w:sz w:val="24"/>
                <w:szCs w:val="24"/>
              </w:rPr>
              <w:t>1.3.15.</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Предписания надзорных органов по запрещению дальнейшей эксплуатации участков тепловой сети и результаты их исполнения</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_Toc119852415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sidR="0011598B">
              <w:rPr>
                <w:rFonts w:ascii="Times New Roman" w:hAnsi="Times New Roman" w:cs="Times New Roman"/>
                <w:noProof/>
                <w:webHidden/>
                <w:sz w:val="24"/>
                <w:szCs w:val="24"/>
              </w:rPr>
              <w:t>62</w:t>
            </w:r>
            <w:r w:rsidR="00E84C94" w:rsidRPr="00E84C94">
              <w:rPr>
                <w:rFonts w:ascii="Times New Roman" w:hAnsi="Times New Roman" w:cs="Times New Roman"/>
                <w:noProof/>
                <w:webHidden/>
                <w:sz w:val="24"/>
                <w:szCs w:val="24"/>
              </w:rPr>
              <w:fldChar w:fldCharType="end"/>
            </w:r>
          </w:hyperlink>
        </w:p>
        <w:p w:rsidR="00E84C94" w:rsidRPr="00E84C94" w:rsidRDefault="0022439A">
          <w:pPr>
            <w:pStyle w:val="13"/>
            <w:tabs>
              <w:tab w:val="right" w:leader="dot" w:pos="10055"/>
            </w:tabs>
            <w:rPr>
              <w:rFonts w:ascii="Times New Roman" w:eastAsiaTheme="minorEastAsia" w:hAnsi="Times New Roman" w:cs="Times New Roman"/>
              <w:noProof/>
              <w:sz w:val="24"/>
              <w:szCs w:val="24"/>
              <w:lang w:eastAsia="ru-RU"/>
            </w:rPr>
          </w:pPr>
          <w:hyperlink w:anchor="_Toc119852416" w:history="1">
            <w:r w:rsidR="00E84C94" w:rsidRPr="00E84C94">
              <w:rPr>
                <w:rStyle w:val="a3"/>
                <w:rFonts w:ascii="Times New Roman" w:hAnsi="Times New Roman" w:cs="Times New Roman"/>
                <w:noProof/>
                <w:sz w:val="24"/>
                <w:szCs w:val="24"/>
              </w:rPr>
              <w:t>1.3.16.</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_Toc119852416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sidR="0011598B">
              <w:rPr>
                <w:rFonts w:ascii="Times New Roman" w:hAnsi="Times New Roman" w:cs="Times New Roman"/>
                <w:noProof/>
                <w:webHidden/>
                <w:sz w:val="24"/>
                <w:szCs w:val="24"/>
              </w:rPr>
              <w:t>62</w:t>
            </w:r>
            <w:r w:rsidR="00E84C94" w:rsidRPr="00E84C94">
              <w:rPr>
                <w:rFonts w:ascii="Times New Roman" w:hAnsi="Times New Roman" w:cs="Times New Roman"/>
                <w:noProof/>
                <w:webHidden/>
                <w:sz w:val="24"/>
                <w:szCs w:val="24"/>
              </w:rPr>
              <w:fldChar w:fldCharType="end"/>
            </w:r>
          </w:hyperlink>
        </w:p>
        <w:p w:rsidR="00E84C94" w:rsidRPr="00E84C94" w:rsidRDefault="0022439A">
          <w:pPr>
            <w:pStyle w:val="13"/>
            <w:tabs>
              <w:tab w:val="right" w:leader="dot" w:pos="10055"/>
            </w:tabs>
            <w:rPr>
              <w:rFonts w:ascii="Times New Roman" w:eastAsiaTheme="minorEastAsia" w:hAnsi="Times New Roman" w:cs="Times New Roman"/>
              <w:noProof/>
              <w:sz w:val="24"/>
              <w:szCs w:val="24"/>
              <w:lang w:eastAsia="ru-RU"/>
            </w:rPr>
          </w:pPr>
          <w:hyperlink w:anchor="_Toc119852417" w:history="1">
            <w:r w:rsidR="00E84C94" w:rsidRPr="00E84C94">
              <w:rPr>
                <w:rStyle w:val="a3"/>
                <w:rFonts w:ascii="Times New Roman" w:hAnsi="Times New Roman" w:cs="Times New Roman"/>
                <w:noProof/>
                <w:sz w:val="24"/>
                <w:szCs w:val="24"/>
              </w:rPr>
              <w:t>1.3.17.</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Сведения о наличии приборов коммерческого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_Toc119852417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sidR="0011598B">
              <w:rPr>
                <w:rFonts w:ascii="Times New Roman" w:hAnsi="Times New Roman" w:cs="Times New Roman"/>
                <w:noProof/>
                <w:webHidden/>
                <w:sz w:val="24"/>
                <w:szCs w:val="24"/>
              </w:rPr>
              <w:t>63</w:t>
            </w:r>
            <w:r w:rsidR="00E84C94" w:rsidRPr="00E84C94">
              <w:rPr>
                <w:rFonts w:ascii="Times New Roman" w:hAnsi="Times New Roman" w:cs="Times New Roman"/>
                <w:noProof/>
                <w:webHidden/>
                <w:sz w:val="24"/>
                <w:szCs w:val="24"/>
              </w:rPr>
              <w:fldChar w:fldCharType="end"/>
            </w:r>
          </w:hyperlink>
        </w:p>
        <w:p w:rsidR="00E84C94" w:rsidRPr="00E84C94" w:rsidRDefault="0022439A">
          <w:pPr>
            <w:pStyle w:val="13"/>
            <w:tabs>
              <w:tab w:val="right" w:leader="dot" w:pos="10055"/>
            </w:tabs>
            <w:rPr>
              <w:rFonts w:ascii="Times New Roman" w:eastAsiaTheme="minorEastAsia" w:hAnsi="Times New Roman" w:cs="Times New Roman"/>
              <w:noProof/>
              <w:sz w:val="24"/>
              <w:szCs w:val="24"/>
              <w:lang w:eastAsia="ru-RU"/>
            </w:rPr>
          </w:pPr>
          <w:hyperlink w:anchor="_Toc119852418" w:history="1">
            <w:r w:rsidR="00E84C94" w:rsidRPr="00E84C94">
              <w:rPr>
                <w:rStyle w:val="a3"/>
                <w:rFonts w:ascii="Times New Roman" w:eastAsia="Times New Roman" w:hAnsi="Times New Roman" w:cs="Times New Roman"/>
                <w:noProof/>
                <w:sz w:val="24"/>
                <w:szCs w:val="24"/>
                <w:lang w:eastAsia="ru-RU"/>
              </w:rPr>
              <w:t>1.3.18. Анализ работы диспетчерских служб теплоснабжающих (теплосетевых) организаций и используемых средств автоматизации, телемеханизации и связи</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_Toc119852418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sidR="0011598B">
              <w:rPr>
                <w:rFonts w:ascii="Times New Roman" w:hAnsi="Times New Roman" w:cs="Times New Roman"/>
                <w:noProof/>
                <w:webHidden/>
                <w:sz w:val="24"/>
                <w:szCs w:val="24"/>
              </w:rPr>
              <w:t>63</w:t>
            </w:r>
            <w:r w:rsidR="00E84C94" w:rsidRPr="00E84C94">
              <w:rPr>
                <w:rFonts w:ascii="Times New Roman" w:hAnsi="Times New Roman" w:cs="Times New Roman"/>
                <w:noProof/>
                <w:webHidden/>
                <w:sz w:val="24"/>
                <w:szCs w:val="24"/>
              </w:rPr>
              <w:fldChar w:fldCharType="end"/>
            </w:r>
          </w:hyperlink>
        </w:p>
        <w:p w:rsidR="00E84C94" w:rsidRPr="00E84C94" w:rsidRDefault="0022439A">
          <w:pPr>
            <w:pStyle w:val="13"/>
            <w:tabs>
              <w:tab w:val="right" w:leader="dot" w:pos="10055"/>
            </w:tabs>
            <w:rPr>
              <w:rFonts w:ascii="Times New Roman" w:eastAsiaTheme="minorEastAsia" w:hAnsi="Times New Roman" w:cs="Times New Roman"/>
              <w:noProof/>
              <w:sz w:val="24"/>
              <w:szCs w:val="24"/>
              <w:lang w:eastAsia="ru-RU"/>
            </w:rPr>
          </w:pPr>
          <w:hyperlink w:anchor="_Toc119852419" w:history="1">
            <w:r w:rsidR="00E84C94" w:rsidRPr="00E84C94">
              <w:rPr>
                <w:rStyle w:val="a3"/>
                <w:rFonts w:ascii="Times New Roman" w:hAnsi="Times New Roman" w:cs="Times New Roman"/>
                <w:noProof/>
                <w:sz w:val="24"/>
                <w:szCs w:val="24"/>
              </w:rPr>
              <w:t>1.3.19.</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Уровень автоматизации и обслуживания центральных тепловых пунктов, насосных станций</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_Toc119852419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sidR="0011598B">
              <w:rPr>
                <w:rFonts w:ascii="Times New Roman" w:hAnsi="Times New Roman" w:cs="Times New Roman"/>
                <w:noProof/>
                <w:webHidden/>
                <w:sz w:val="24"/>
                <w:szCs w:val="24"/>
              </w:rPr>
              <w:t>64</w:t>
            </w:r>
            <w:r w:rsidR="00E84C94" w:rsidRPr="00E84C94">
              <w:rPr>
                <w:rFonts w:ascii="Times New Roman" w:hAnsi="Times New Roman" w:cs="Times New Roman"/>
                <w:noProof/>
                <w:webHidden/>
                <w:sz w:val="24"/>
                <w:szCs w:val="24"/>
              </w:rPr>
              <w:fldChar w:fldCharType="end"/>
            </w:r>
          </w:hyperlink>
        </w:p>
        <w:p w:rsidR="00E84C94" w:rsidRPr="00E84C94" w:rsidRDefault="0022439A">
          <w:pPr>
            <w:pStyle w:val="13"/>
            <w:tabs>
              <w:tab w:val="right" w:leader="dot" w:pos="10055"/>
            </w:tabs>
            <w:rPr>
              <w:rFonts w:ascii="Times New Roman" w:eastAsiaTheme="minorEastAsia" w:hAnsi="Times New Roman" w:cs="Times New Roman"/>
              <w:noProof/>
              <w:sz w:val="24"/>
              <w:szCs w:val="24"/>
              <w:lang w:eastAsia="ru-RU"/>
            </w:rPr>
          </w:pPr>
          <w:hyperlink w:anchor="_Toc119852420" w:history="1">
            <w:r w:rsidR="00E84C94" w:rsidRPr="00E84C94">
              <w:rPr>
                <w:rStyle w:val="a3"/>
                <w:rFonts w:ascii="Times New Roman" w:hAnsi="Times New Roman" w:cs="Times New Roman"/>
                <w:noProof/>
                <w:sz w:val="24"/>
                <w:szCs w:val="24"/>
              </w:rPr>
              <w:t>1.3.20 Сведения о наличии защиты тепловых сетей от превышения давления</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_Toc119852420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sidR="0011598B">
              <w:rPr>
                <w:rFonts w:ascii="Times New Roman" w:hAnsi="Times New Roman" w:cs="Times New Roman"/>
                <w:noProof/>
                <w:webHidden/>
                <w:sz w:val="24"/>
                <w:szCs w:val="24"/>
              </w:rPr>
              <w:t>64</w:t>
            </w:r>
            <w:r w:rsidR="00E84C94" w:rsidRPr="00E84C94">
              <w:rPr>
                <w:rFonts w:ascii="Times New Roman" w:hAnsi="Times New Roman" w:cs="Times New Roman"/>
                <w:noProof/>
                <w:webHidden/>
                <w:sz w:val="24"/>
                <w:szCs w:val="24"/>
              </w:rPr>
              <w:fldChar w:fldCharType="end"/>
            </w:r>
          </w:hyperlink>
        </w:p>
        <w:p w:rsidR="00E84C94" w:rsidRPr="00E84C94" w:rsidRDefault="0022439A">
          <w:pPr>
            <w:pStyle w:val="13"/>
            <w:tabs>
              <w:tab w:val="right" w:leader="dot" w:pos="10055"/>
            </w:tabs>
            <w:rPr>
              <w:rFonts w:ascii="Times New Roman" w:eastAsiaTheme="minorEastAsia" w:hAnsi="Times New Roman" w:cs="Times New Roman"/>
              <w:noProof/>
              <w:sz w:val="24"/>
              <w:szCs w:val="24"/>
              <w:lang w:eastAsia="ru-RU"/>
            </w:rPr>
          </w:pPr>
          <w:hyperlink w:anchor="_Toc119852421" w:history="1">
            <w:r w:rsidR="00E84C94" w:rsidRPr="00E84C94">
              <w:rPr>
                <w:rStyle w:val="a3"/>
                <w:rFonts w:ascii="Times New Roman" w:hAnsi="Times New Roman" w:cs="Times New Roman"/>
                <w:noProof/>
                <w:sz w:val="24"/>
                <w:szCs w:val="24"/>
              </w:rPr>
              <w:t>1.3.21.</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Перечень выявленных бесхозяйных тепловых сетей и обоснование выбора организации, уполномоченной на их эксплуатацию</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_Toc119852421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sidR="0011598B">
              <w:rPr>
                <w:rFonts w:ascii="Times New Roman" w:hAnsi="Times New Roman" w:cs="Times New Roman"/>
                <w:noProof/>
                <w:webHidden/>
                <w:sz w:val="24"/>
                <w:szCs w:val="24"/>
              </w:rPr>
              <w:t>64</w:t>
            </w:r>
            <w:r w:rsidR="00E84C94" w:rsidRPr="00E84C94">
              <w:rPr>
                <w:rFonts w:ascii="Times New Roman" w:hAnsi="Times New Roman" w:cs="Times New Roman"/>
                <w:noProof/>
                <w:webHidden/>
                <w:sz w:val="24"/>
                <w:szCs w:val="24"/>
              </w:rPr>
              <w:fldChar w:fldCharType="end"/>
            </w:r>
          </w:hyperlink>
        </w:p>
        <w:p w:rsidR="00E84C94" w:rsidRPr="00E84C94" w:rsidRDefault="0022439A">
          <w:pPr>
            <w:pStyle w:val="13"/>
            <w:tabs>
              <w:tab w:val="right" w:leader="dot" w:pos="10055"/>
            </w:tabs>
            <w:rPr>
              <w:rFonts w:ascii="Times New Roman" w:eastAsiaTheme="minorEastAsia" w:hAnsi="Times New Roman" w:cs="Times New Roman"/>
              <w:noProof/>
              <w:sz w:val="24"/>
              <w:szCs w:val="24"/>
              <w:lang w:eastAsia="ru-RU"/>
            </w:rPr>
          </w:pPr>
          <w:hyperlink w:anchor="_Toc119852422" w:history="1">
            <w:r w:rsidR="00E84C94" w:rsidRPr="00E84C94">
              <w:rPr>
                <w:rStyle w:val="a3"/>
                <w:rFonts w:ascii="Times New Roman" w:hAnsi="Times New Roman" w:cs="Times New Roman"/>
                <w:noProof/>
                <w:sz w:val="24"/>
                <w:szCs w:val="24"/>
              </w:rPr>
              <w:t>1.3.22.</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Данные энергетических характеристик тепловых сетей (при их наличии)</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_Toc119852422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sidR="0011598B">
              <w:rPr>
                <w:rFonts w:ascii="Times New Roman" w:hAnsi="Times New Roman" w:cs="Times New Roman"/>
                <w:noProof/>
                <w:webHidden/>
                <w:sz w:val="24"/>
                <w:szCs w:val="24"/>
              </w:rPr>
              <w:t>66</w:t>
            </w:r>
            <w:r w:rsidR="00E84C94" w:rsidRPr="00E84C94">
              <w:rPr>
                <w:rFonts w:ascii="Times New Roman" w:hAnsi="Times New Roman" w:cs="Times New Roman"/>
                <w:noProof/>
                <w:webHidden/>
                <w:sz w:val="24"/>
                <w:szCs w:val="24"/>
              </w:rPr>
              <w:fldChar w:fldCharType="end"/>
            </w:r>
          </w:hyperlink>
        </w:p>
        <w:p w:rsidR="00E84C94" w:rsidRPr="00E84C94" w:rsidRDefault="0022439A">
          <w:pPr>
            <w:pStyle w:val="13"/>
            <w:tabs>
              <w:tab w:val="right" w:leader="dot" w:pos="10055"/>
            </w:tabs>
            <w:rPr>
              <w:rFonts w:ascii="Times New Roman" w:eastAsiaTheme="minorEastAsia" w:hAnsi="Times New Roman" w:cs="Times New Roman"/>
              <w:noProof/>
              <w:sz w:val="24"/>
              <w:szCs w:val="24"/>
              <w:lang w:eastAsia="ru-RU"/>
            </w:rPr>
          </w:pPr>
          <w:hyperlink w:anchor="_Toc119852423" w:history="1">
            <w:r w:rsidR="00E84C94" w:rsidRPr="00E84C94">
              <w:rPr>
                <w:rStyle w:val="a3"/>
                <w:rFonts w:ascii="Times New Roman" w:eastAsia="Times New Roman" w:hAnsi="Times New Roman" w:cs="Times New Roman"/>
                <w:noProof/>
                <w:sz w:val="24"/>
                <w:szCs w:val="24"/>
                <w:lang w:eastAsia="ru-RU"/>
              </w:rPr>
              <w:t>1.3.23. Описание изменений в характеристиках тепловых сетей и сооружений на них, зафиксированных за период, предшествующий актуализации схемы теплоснабжения</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_Toc119852423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sidR="0011598B">
              <w:rPr>
                <w:rFonts w:ascii="Times New Roman" w:hAnsi="Times New Roman" w:cs="Times New Roman"/>
                <w:noProof/>
                <w:webHidden/>
                <w:sz w:val="24"/>
                <w:szCs w:val="24"/>
              </w:rPr>
              <w:t>67</w:t>
            </w:r>
            <w:r w:rsidR="00E84C94" w:rsidRPr="00E84C94">
              <w:rPr>
                <w:rFonts w:ascii="Times New Roman" w:hAnsi="Times New Roman" w:cs="Times New Roman"/>
                <w:noProof/>
                <w:webHidden/>
                <w:sz w:val="24"/>
                <w:szCs w:val="24"/>
              </w:rPr>
              <w:fldChar w:fldCharType="end"/>
            </w:r>
          </w:hyperlink>
        </w:p>
        <w:p w:rsidR="00E84C94" w:rsidRPr="00E84C94" w:rsidRDefault="0022439A">
          <w:pPr>
            <w:pStyle w:val="13"/>
            <w:tabs>
              <w:tab w:val="right" w:leader="dot" w:pos="10055"/>
            </w:tabs>
            <w:rPr>
              <w:rFonts w:ascii="Times New Roman" w:eastAsiaTheme="minorEastAsia" w:hAnsi="Times New Roman" w:cs="Times New Roman"/>
              <w:noProof/>
              <w:sz w:val="24"/>
              <w:szCs w:val="24"/>
              <w:lang w:eastAsia="ru-RU"/>
            </w:rPr>
          </w:pPr>
          <w:hyperlink w:anchor="_Toc119852424" w:history="1">
            <w:r w:rsidR="00E84C94" w:rsidRPr="00E84C94">
              <w:rPr>
                <w:rStyle w:val="a3"/>
                <w:rFonts w:ascii="Times New Roman" w:hAnsi="Times New Roman" w:cs="Times New Roman"/>
                <w:noProof/>
                <w:sz w:val="24"/>
                <w:szCs w:val="24"/>
              </w:rPr>
              <w:t>1.4.</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Зоны действия источников тепловой энергии</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_Toc119852424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sidR="0011598B">
              <w:rPr>
                <w:rFonts w:ascii="Times New Roman" w:hAnsi="Times New Roman" w:cs="Times New Roman"/>
                <w:noProof/>
                <w:webHidden/>
                <w:sz w:val="24"/>
                <w:szCs w:val="24"/>
              </w:rPr>
              <w:t>68</w:t>
            </w:r>
            <w:r w:rsidR="00E84C94" w:rsidRPr="00E84C94">
              <w:rPr>
                <w:rFonts w:ascii="Times New Roman" w:hAnsi="Times New Roman" w:cs="Times New Roman"/>
                <w:noProof/>
                <w:webHidden/>
                <w:sz w:val="24"/>
                <w:szCs w:val="24"/>
              </w:rPr>
              <w:fldChar w:fldCharType="end"/>
            </w:r>
          </w:hyperlink>
        </w:p>
        <w:p w:rsidR="00E84C94" w:rsidRPr="00E84C94" w:rsidRDefault="0022439A">
          <w:pPr>
            <w:pStyle w:val="13"/>
            <w:tabs>
              <w:tab w:val="right" w:leader="dot" w:pos="10055"/>
            </w:tabs>
            <w:rPr>
              <w:rFonts w:ascii="Times New Roman" w:eastAsiaTheme="minorEastAsia" w:hAnsi="Times New Roman" w:cs="Times New Roman"/>
              <w:noProof/>
              <w:sz w:val="24"/>
              <w:szCs w:val="24"/>
              <w:lang w:eastAsia="ru-RU"/>
            </w:rPr>
          </w:pPr>
          <w:hyperlink w:anchor="_Toc119852425" w:history="1">
            <w:r w:rsidR="00E84C94" w:rsidRPr="00E84C94">
              <w:rPr>
                <w:rStyle w:val="a3"/>
                <w:rFonts w:ascii="Times New Roman" w:hAnsi="Times New Roman" w:cs="Times New Roman"/>
                <w:noProof/>
                <w:sz w:val="24"/>
                <w:szCs w:val="24"/>
              </w:rPr>
              <w:t>1.5. Тепловые нагрузки потребителей тепловой энергии, групп потребителей тепловой энергии</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_Toc119852425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sidR="0011598B">
              <w:rPr>
                <w:rFonts w:ascii="Times New Roman" w:hAnsi="Times New Roman" w:cs="Times New Roman"/>
                <w:noProof/>
                <w:webHidden/>
                <w:sz w:val="24"/>
                <w:szCs w:val="24"/>
              </w:rPr>
              <w:t>69</w:t>
            </w:r>
            <w:r w:rsidR="00E84C94" w:rsidRPr="00E84C94">
              <w:rPr>
                <w:rFonts w:ascii="Times New Roman" w:hAnsi="Times New Roman" w:cs="Times New Roman"/>
                <w:noProof/>
                <w:webHidden/>
                <w:sz w:val="24"/>
                <w:szCs w:val="24"/>
              </w:rPr>
              <w:fldChar w:fldCharType="end"/>
            </w:r>
          </w:hyperlink>
        </w:p>
        <w:p w:rsidR="00E84C94" w:rsidRPr="00E84C94" w:rsidRDefault="0022439A">
          <w:pPr>
            <w:pStyle w:val="13"/>
            <w:tabs>
              <w:tab w:val="right" w:leader="dot" w:pos="10055"/>
            </w:tabs>
            <w:rPr>
              <w:rFonts w:ascii="Times New Roman" w:eastAsiaTheme="minorEastAsia" w:hAnsi="Times New Roman" w:cs="Times New Roman"/>
              <w:noProof/>
              <w:sz w:val="24"/>
              <w:szCs w:val="24"/>
              <w:lang w:eastAsia="ru-RU"/>
            </w:rPr>
          </w:pPr>
          <w:hyperlink w:anchor="_Toc119852426" w:history="1">
            <w:r w:rsidR="00E84C94" w:rsidRPr="00E84C94">
              <w:rPr>
                <w:rStyle w:val="a3"/>
                <w:rFonts w:ascii="Times New Roman" w:hAnsi="Times New Roman" w:cs="Times New Roman"/>
                <w:noProof/>
                <w:sz w:val="24"/>
                <w:szCs w:val="24"/>
              </w:rPr>
              <w:t>1.5.1.</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_Toc119852426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sidR="0011598B">
              <w:rPr>
                <w:rFonts w:ascii="Times New Roman" w:hAnsi="Times New Roman" w:cs="Times New Roman"/>
                <w:noProof/>
                <w:webHidden/>
                <w:sz w:val="24"/>
                <w:szCs w:val="24"/>
              </w:rPr>
              <w:t>69</w:t>
            </w:r>
            <w:r w:rsidR="00E84C94" w:rsidRPr="00E84C94">
              <w:rPr>
                <w:rFonts w:ascii="Times New Roman" w:hAnsi="Times New Roman" w:cs="Times New Roman"/>
                <w:noProof/>
                <w:webHidden/>
                <w:sz w:val="24"/>
                <w:szCs w:val="24"/>
              </w:rPr>
              <w:fldChar w:fldCharType="end"/>
            </w:r>
          </w:hyperlink>
        </w:p>
        <w:p w:rsidR="00E84C94" w:rsidRPr="00E84C94" w:rsidRDefault="0022439A">
          <w:pPr>
            <w:pStyle w:val="13"/>
            <w:tabs>
              <w:tab w:val="right" w:leader="dot" w:pos="10055"/>
            </w:tabs>
            <w:rPr>
              <w:rFonts w:ascii="Times New Roman" w:eastAsiaTheme="minorEastAsia" w:hAnsi="Times New Roman" w:cs="Times New Roman"/>
              <w:noProof/>
              <w:sz w:val="24"/>
              <w:szCs w:val="24"/>
              <w:lang w:eastAsia="ru-RU"/>
            </w:rPr>
          </w:pPr>
          <w:hyperlink w:anchor="_Toc119852427" w:history="1">
            <w:r w:rsidR="00E84C94" w:rsidRPr="00E84C94">
              <w:rPr>
                <w:rStyle w:val="a3"/>
                <w:rFonts w:ascii="Times New Roman" w:hAnsi="Times New Roman" w:cs="Times New Roman"/>
                <w:noProof/>
                <w:sz w:val="24"/>
                <w:szCs w:val="24"/>
              </w:rPr>
              <w:t>1.5.2.</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значений расчетных тепловых нагрузок на коллекторах источников тепловой энергии</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_Toc119852427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sidR="0011598B">
              <w:rPr>
                <w:rFonts w:ascii="Times New Roman" w:hAnsi="Times New Roman" w:cs="Times New Roman"/>
                <w:noProof/>
                <w:webHidden/>
                <w:sz w:val="24"/>
                <w:szCs w:val="24"/>
              </w:rPr>
              <w:t>70</w:t>
            </w:r>
            <w:r w:rsidR="00E84C94" w:rsidRPr="00E84C94">
              <w:rPr>
                <w:rFonts w:ascii="Times New Roman" w:hAnsi="Times New Roman" w:cs="Times New Roman"/>
                <w:noProof/>
                <w:webHidden/>
                <w:sz w:val="24"/>
                <w:szCs w:val="24"/>
              </w:rPr>
              <w:fldChar w:fldCharType="end"/>
            </w:r>
          </w:hyperlink>
        </w:p>
        <w:p w:rsidR="00E84C94" w:rsidRPr="00E84C94" w:rsidRDefault="0022439A">
          <w:pPr>
            <w:pStyle w:val="13"/>
            <w:tabs>
              <w:tab w:val="right" w:leader="dot" w:pos="10055"/>
            </w:tabs>
            <w:rPr>
              <w:rFonts w:ascii="Times New Roman" w:eastAsiaTheme="minorEastAsia" w:hAnsi="Times New Roman" w:cs="Times New Roman"/>
              <w:noProof/>
              <w:sz w:val="24"/>
              <w:szCs w:val="24"/>
              <w:lang w:eastAsia="ru-RU"/>
            </w:rPr>
          </w:pPr>
          <w:hyperlink w:anchor="_Toc119852428" w:history="1">
            <w:r w:rsidR="00E84C94" w:rsidRPr="00E84C94">
              <w:rPr>
                <w:rStyle w:val="a3"/>
                <w:rFonts w:ascii="Times New Roman" w:hAnsi="Times New Roman" w:cs="Times New Roman"/>
                <w:noProof/>
                <w:sz w:val="24"/>
                <w:szCs w:val="24"/>
              </w:rPr>
              <w:t>1.5.3.</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_Toc119852428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sidR="0011598B">
              <w:rPr>
                <w:rFonts w:ascii="Times New Roman" w:hAnsi="Times New Roman" w:cs="Times New Roman"/>
                <w:noProof/>
                <w:webHidden/>
                <w:sz w:val="24"/>
                <w:szCs w:val="24"/>
              </w:rPr>
              <w:t>71</w:t>
            </w:r>
            <w:r w:rsidR="00E84C94" w:rsidRPr="00E84C94">
              <w:rPr>
                <w:rFonts w:ascii="Times New Roman" w:hAnsi="Times New Roman" w:cs="Times New Roman"/>
                <w:noProof/>
                <w:webHidden/>
                <w:sz w:val="24"/>
                <w:szCs w:val="24"/>
              </w:rPr>
              <w:fldChar w:fldCharType="end"/>
            </w:r>
          </w:hyperlink>
        </w:p>
        <w:p w:rsidR="00E84C94" w:rsidRPr="00E84C94" w:rsidRDefault="0022439A">
          <w:pPr>
            <w:pStyle w:val="13"/>
            <w:tabs>
              <w:tab w:val="right" w:leader="dot" w:pos="10055"/>
            </w:tabs>
            <w:rPr>
              <w:rFonts w:ascii="Times New Roman" w:eastAsiaTheme="minorEastAsia" w:hAnsi="Times New Roman" w:cs="Times New Roman"/>
              <w:noProof/>
              <w:sz w:val="24"/>
              <w:szCs w:val="24"/>
              <w:lang w:eastAsia="ru-RU"/>
            </w:rPr>
          </w:pPr>
          <w:hyperlink w:anchor="_Toc119852429" w:history="1">
            <w:r w:rsidR="00E84C94" w:rsidRPr="00E84C94">
              <w:rPr>
                <w:rStyle w:val="a3"/>
                <w:rFonts w:ascii="Times New Roman" w:hAnsi="Times New Roman" w:cs="Times New Roman"/>
                <w:noProof/>
                <w:sz w:val="24"/>
                <w:szCs w:val="24"/>
              </w:rPr>
              <w:t>1.5.4.</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величины потребления тепловой энергии в расчетных элементах территориального деления за отопительный период и за год в целом</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_Toc119852429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sidR="0011598B">
              <w:rPr>
                <w:rFonts w:ascii="Times New Roman" w:hAnsi="Times New Roman" w:cs="Times New Roman"/>
                <w:noProof/>
                <w:webHidden/>
                <w:sz w:val="24"/>
                <w:szCs w:val="24"/>
              </w:rPr>
              <w:t>72</w:t>
            </w:r>
            <w:r w:rsidR="00E84C94" w:rsidRPr="00E84C94">
              <w:rPr>
                <w:rFonts w:ascii="Times New Roman" w:hAnsi="Times New Roman" w:cs="Times New Roman"/>
                <w:noProof/>
                <w:webHidden/>
                <w:sz w:val="24"/>
                <w:szCs w:val="24"/>
              </w:rPr>
              <w:fldChar w:fldCharType="end"/>
            </w:r>
          </w:hyperlink>
        </w:p>
        <w:p w:rsidR="00E84C94" w:rsidRPr="00E84C94" w:rsidRDefault="0022439A">
          <w:pPr>
            <w:pStyle w:val="13"/>
            <w:tabs>
              <w:tab w:val="right" w:leader="dot" w:pos="10055"/>
            </w:tabs>
            <w:rPr>
              <w:rFonts w:ascii="Times New Roman" w:eastAsiaTheme="minorEastAsia" w:hAnsi="Times New Roman" w:cs="Times New Roman"/>
              <w:noProof/>
              <w:sz w:val="24"/>
              <w:szCs w:val="24"/>
              <w:lang w:eastAsia="ru-RU"/>
            </w:rPr>
          </w:pPr>
          <w:hyperlink w:anchor="_Toc119852430" w:history="1">
            <w:r w:rsidR="00E84C94" w:rsidRPr="00E84C94">
              <w:rPr>
                <w:rStyle w:val="a3"/>
                <w:rFonts w:ascii="Times New Roman" w:hAnsi="Times New Roman" w:cs="Times New Roman"/>
                <w:noProof/>
                <w:sz w:val="24"/>
                <w:szCs w:val="24"/>
              </w:rPr>
              <w:t>1.5.5.</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существующих нормативов потребления тепловой энергии для населения на отопление и горячее водоснабжение</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_Toc119852430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sidR="0011598B">
              <w:rPr>
                <w:rFonts w:ascii="Times New Roman" w:hAnsi="Times New Roman" w:cs="Times New Roman"/>
                <w:noProof/>
                <w:webHidden/>
                <w:sz w:val="24"/>
                <w:szCs w:val="24"/>
              </w:rPr>
              <w:t>73</w:t>
            </w:r>
            <w:r w:rsidR="00E84C94" w:rsidRPr="00E84C94">
              <w:rPr>
                <w:rFonts w:ascii="Times New Roman" w:hAnsi="Times New Roman" w:cs="Times New Roman"/>
                <w:noProof/>
                <w:webHidden/>
                <w:sz w:val="24"/>
                <w:szCs w:val="24"/>
              </w:rPr>
              <w:fldChar w:fldCharType="end"/>
            </w:r>
          </w:hyperlink>
        </w:p>
        <w:p w:rsidR="00E84C94" w:rsidRPr="00E84C94" w:rsidRDefault="0022439A">
          <w:pPr>
            <w:pStyle w:val="13"/>
            <w:tabs>
              <w:tab w:val="right" w:leader="dot" w:pos="10055"/>
            </w:tabs>
            <w:rPr>
              <w:rFonts w:ascii="Times New Roman" w:eastAsiaTheme="minorEastAsia" w:hAnsi="Times New Roman" w:cs="Times New Roman"/>
              <w:noProof/>
              <w:sz w:val="24"/>
              <w:szCs w:val="24"/>
              <w:lang w:eastAsia="ru-RU"/>
            </w:rPr>
          </w:pPr>
          <w:hyperlink w:anchor="_Toc119852431" w:history="1">
            <w:r w:rsidR="00E84C94" w:rsidRPr="00E84C94">
              <w:rPr>
                <w:rStyle w:val="a3"/>
                <w:rFonts w:ascii="Times New Roman" w:hAnsi="Times New Roman" w:cs="Times New Roman"/>
                <w:noProof/>
                <w:sz w:val="24"/>
                <w:szCs w:val="24"/>
              </w:rPr>
              <w:t>1.5.6.</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сравнения величины договорной и расчетной тепловой нагрузки по зоне действия каждого источника тепловой энергии</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_Toc119852431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sidR="0011598B">
              <w:rPr>
                <w:rFonts w:ascii="Times New Roman" w:hAnsi="Times New Roman" w:cs="Times New Roman"/>
                <w:noProof/>
                <w:webHidden/>
                <w:sz w:val="24"/>
                <w:szCs w:val="24"/>
              </w:rPr>
              <w:t>76</w:t>
            </w:r>
            <w:r w:rsidR="00E84C94" w:rsidRPr="00E84C94">
              <w:rPr>
                <w:rFonts w:ascii="Times New Roman" w:hAnsi="Times New Roman" w:cs="Times New Roman"/>
                <w:noProof/>
                <w:webHidden/>
                <w:sz w:val="24"/>
                <w:szCs w:val="24"/>
              </w:rPr>
              <w:fldChar w:fldCharType="end"/>
            </w:r>
          </w:hyperlink>
        </w:p>
        <w:p w:rsidR="00E84C94" w:rsidRPr="00E84C94" w:rsidRDefault="0022439A">
          <w:pPr>
            <w:pStyle w:val="13"/>
            <w:tabs>
              <w:tab w:val="right" w:leader="dot" w:pos="10055"/>
            </w:tabs>
            <w:rPr>
              <w:rFonts w:ascii="Times New Roman" w:eastAsiaTheme="minorEastAsia" w:hAnsi="Times New Roman" w:cs="Times New Roman"/>
              <w:noProof/>
              <w:sz w:val="24"/>
              <w:szCs w:val="24"/>
              <w:lang w:eastAsia="ru-RU"/>
            </w:rPr>
          </w:pPr>
          <w:hyperlink w:anchor="_Toc119852432" w:history="1">
            <w:r w:rsidR="00E84C94" w:rsidRPr="00E84C94">
              <w:rPr>
                <w:rStyle w:val="a3"/>
                <w:rFonts w:ascii="Times New Roman" w:hAnsi="Times New Roman" w:cs="Times New Roman"/>
                <w:noProof/>
                <w:sz w:val="24"/>
                <w:szCs w:val="24"/>
              </w:rPr>
              <w:t>1.5.7.</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_Toc119852432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sidR="0011598B">
              <w:rPr>
                <w:rFonts w:ascii="Times New Roman" w:hAnsi="Times New Roman" w:cs="Times New Roman"/>
                <w:noProof/>
                <w:webHidden/>
                <w:sz w:val="24"/>
                <w:szCs w:val="24"/>
              </w:rPr>
              <w:t>78</w:t>
            </w:r>
            <w:r w:rsidR="00E84C94" w:rsidRPr="00E84C94">
              <w:rPr>
                <w:rFonts w:ascii="Times New Roman" w:hAnsi="Times New Roman" w:cs="Times New Roman"/>
                <w:noProof/>
                <w:webHidden/>
                <w:sz w:val="24"/>
                <w:szCs w:val="24"/>
              </w:rPr>
              <w:fldChar w:fldCharType="end"/>
            </w:r>
          </w:hyperlink>
        </w:p>
        <w:p w:rsidR="00E84C94" w:rsidRPr="00E84C94" w:rsidRDefault="0022439A">
          <w:pPr>
            <w:pStyle w:val="13"/>
            <w:tabs>
              <w:tab w:val="right" w:leader="dot" w:pos="10055"/>
            </w:tabs>
            <w:rPr>
              <w:rFonts w:ascii="Times New Roman" w:eastAsiaTheme="minorEastAsia" w:hAnsi="Times New Roman" w:cs="Times New Roman"/>
              <w:noProof/>
              <w:sz w:val="24"/>
              <w:szCs w:val="24"/>
              <w:lang w:eastAsia="ru-RU"/>
            </w:rPr>
          </w:pPr>
          <w:hyperlink w:anchor="_Toc119852433" w:history="1">
            <w:r w:rsidR="00E84C94" w:rsidRPr="00E84C94">
              <w:rPr>
                <w:rStyle w:val="a3"/>
                <w:rFonts w:ascii="Times New Roman" w:hAnsi="Times New Roman" w:cs="Times New Roman"/>
                <w:noProof/>
                <w:sz w:val="24"/>
                <w:szCs w:val="24"/>
              </w:rPr>
              <w:t>1.6.</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Балансы тепловой мощности и тепловой нагрузки</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_Toc119852433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sidR="0011598B">
              <w:rPr>
                <w:rFonts w:ascii="Times New Roman" w:hAnsi="Times New Roman" w:cs="Times New Roman"/>
                <w:noProof/>
                <w:webHidden/>
                <w:sz w:val="24"/>
                <w:szCs w:val="24"/>
              </w:rPr>
              <w:t>81</w:t>
            </w:r>
            <w:r w:rsidR="00E84C94" w:rsidRPr="00E84C94">
              <w:rPr>
                <w:rFonts w:ascii="Times New Roman" w:hAnsi="Times New Roman" w:cs="Times New Roman"/>
                <w:noProof/>
                <w:webHidden/>
                <w:sz w:val="24"/>
                <w:szCs w:val="24"/>
              </w:rPr>
              <w:fldChar w:fldCharType="end"/>
            </w:r>
          </w:hyperlink>
        </w:p>
        <w:p w:rsidR="00E84C94" w:rsidRPr="00E84C94" w:rsidRDefault="0022439A">
          <w:pPr>
            <w:pStyle w:val="13"/>
            <w:tabs>
              <w:tab w:val="right" w:leader="dot" w:pos="10055"/>
            </w:tabs>
            <w:rPr>
              <w:rFonts w:ascii="Times New Roman" w:eastAsiaTheme="minorEastAsia" w:hAnsi="Times New Roman" w:cs="Times New Roman"/>
              <w:noProof/>
              <w:sz w:val="24"/>
              <w:szCs w:val="24"/>
              <w:lang w:eastAsia="ru-RU"/>
            </w:rPr>
          </w:pPr>
          <w:hyperlink w:anchor="_Toc119852434" w:history="1">
            <w:r w:rsidR="00E84C94" w:rsidRPr="00E84C94">
              <w:rPr>
                <w:rStyle w:val="a3"/>
                <w:rFonts w:ascii="Times New Roman" w:hAnsi="Times New Roman" w:cs="Times New Roman"/>
                <w:noProof/>
                <w:sz w:val="24"/>
                <w:szCs w:val="24"/>
              </w:rPr>
              <w:t>1.6.1.</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_Toc119852434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sidR="0011598B">
              <w:rPr>
                <w:rFonts w:ascii="Times New Roman" w:hAnsi="Times New Roman" w:cs="Times New Roman"/>
                <w:noProof/>
                <w:webHidden/>
                <w:sz w:val="24"/>
                <w:szCs w:val="24"/>
              </w:rPr>
              <w:t>81</w:t>
            </w:r>
            <w:r w:rsidR="00E84C94" w:rsidRPr="00E84C94">
              <w:rPr>
                <w:rFonts w:ascii="Times New Roman" w:hAnsi="Times New Roman" w:cs="Times New Roman"/>
                <w:noProof/>
                <w:webHidden/>
                <w:sz w:val="24"/>
                <w:szCs w:val="24"/>
              </w:rPr>
              <w:fldChar w:fldCharType="end"/>
            </w:r>
          </w:hyperlink>
        </w:p>
        <w:p w:rsidR="00E84C94" w:rsidRPr="00E84C94" w:rsidRDefault="0022439A">
          <w:pPr>
            <w:pStyle w:val="13"/>
            <w:tabs>
              <w:tab w:val="right" w:leader="dot" w:pos="10055"/>
            </w:tabs>
            <w:rPr>
              <w:rFonts w:ascii="Times New Roman" w:eastAsiaTheme="minorEastAsia" w:hAnsi="Times New Roman" w:cs="Times New Roman"/>
              <w:noProof/>
              <w:sz w:val="24"/>
              <w:szCs w:val="24"/>
              <w:lang w:eastAsia="ru-RU"/>
            </w:rPr>
          </w:pPr>
          <w:hyperlink w:anchor="_Toc119852435" w:history="1">
            <w:r w:rsidR="00E84C94" w:rsidRPr="00E84C94">
              <w:rPr>
                <w:rStyle w:val="a3"/>
                <w:rFonts w:ascii="Times New Roman" w:hAnsi="Times New Roman" w:cs="Times New Roman"/>
                <w:noProof/>
                <w:sz w:val="24"/>
                <w:szCs w:val="24"/>
              </w:rPr>
              <w:t>1.6.2.</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резервов и дефицитов тепловой мощности нетто по каждому источнику тепловой энергии</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_Toc119852435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sidR="0011598B">
              <w:rPr>
                <w:rFonts w:ascii="Times New Roman" w:hAnsi="Times New Roman" w:cs="Times New Roman"/>
                <w:noProof/>
                <w:webHidden/>
                <w:sz w:val="24"/>
                <w:szCs w:val="24"/>
              </w:rPr>
              <w:t>82</w:t>
            </w:r>
            <w:r w:rsidR="00E84C94" w:rsidRPr="00E84C94">
              <w:rPr>
                <w:rFonts w:ascii="Times New Roman" w:hAnsi="Times New Roman" w:cs="Times New Roman"/>
                <w:noProof/>
                <w:webHidden/>
                <w:sz w:val="24"/>
                <w:szCs w:val="24"/>
              </w:rPr>
              <w:fldChar w:fldCharType="end"/>
            </w:r>
          </w:hyperlink>
        </w:p>
        <w:p w:rsidR="00E84C94" w:rsidRPr="00E84C94" w:rsidRDefault="0022439A">
          <w:pPr>
            <w:pStyle w:val="13"/>
            <w:tabs>
              <w:tab w:val="right" w:leader="dot" w:pos="10055"/>
            </w:tabs>
            <w:rPr>
              <w:rFonts w:ascii="Times New Roman" w:eastAsiaTheme="minorEastAsia" w:hAnsi="Times New Roman" w:cs="Times New Roman"/>
              <w:noProof/>
              <w:sz w:val="24"/>
              <w:szCs w:val="24"/>
              <w:lang w:eastAsia="ru-RU"/>
            </w:rPr>
          </w:pPr>
          <w:hyperlink w:anchor="_Toc119852436" w:history="1">
            <w:r w:rsidR="00E84C94" w:rsidRPr="00E84C94">
              <w:rPr>
                <w:rStyle w:val="a3"/>
                <w:rFonts w:ascii="Times New Roman" w:hAnsi="Times New Roman" w:cs="Times New Roman"/>
                <w:noProof/>
                <w:sz w:val="24"/>
                <w:szCs w:val="24"/>
              </w:rPr>
              <w:t>1.6.3.</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к потребителю</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_Toc119852436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sidR="0011598B">
              <w:rPr>
                <w:rFonts w:ascii="Times New Roman" w:hAnsi="Times New Roman" w:cs="Times New Roman"/>
                <w:noProof/>
                <w:webHidden/>
                <w:sz w:val="24"/>
                <w:szCs w:val="24"/>
              </w:rPr>
              <w:t>83</w:t>
            </w:r>
            <w:r w:rsidR="00E84C94" w:rsidRPr="00E84C94">
              <w:rPr>
                <w:rFonts w:ascii="Times New Roman" w:hAnsi="Times New Roman" w:cs="Times New Roman"/>
                <w:noProof/>
                <w:webHidden/>
                <w:sz w:val="24"/>
                <w:szCs w:val="24"/>
              </w:rPr>
              <w:fldChar w:fldCharType="end"/>
            </w:r>
          </w:hyperlink>
        </w:p>
        <w:p w:rsidR="00E84C94" w:rsidRPr="00E84C94" w:rsidRDefault="0022439A">
          <w:pPr>
            <w:pStyle w:val="13"/>
            <w:tabs>
              <w:tab w:val="right" w:leader="dot" w:pos="10055"/>
            </w:tabs>
            <w:rPr>
              <w:rFonts w:ascii="Times New Roman" w:eastAsiaTheme="minorEastAsia" w:hAnsi="Times New Roman" w:cs="Times New Roman"/>
              <w:noProof/>
              <w:sz w:val="24"/>
              <w:szCs w:val="24"/>
              <w:lang w:eastAsia="ru-RU"/>
            </w:rPr>
          </w:pPr>
          <w:hyperlink w:anchor="_Toc119852437" w:history="1">
            <w:r w:rsidR="00E84C94" w:rsidRPr="00E84C94">
              <w:rPr>
                <w:rStyle w:val="a3"/>
                <w:rFonts w:ascii="Times New Roman" w:hAnsi="Times New Roman" w:cs="Times New Roman"/>
                <w:noProof/>
                <w:sz w:val="24"/>
                <w:szCs w:val="24"/>
              </w:rPr>
              <w:t>1.6.4.</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причины возникновения дефицитов тепловой мощности и последствий влияния дефицитов на качество теплоснабжения</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_Toc119852437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sidR="0011598B">
              <w:rPr>
                <w:rFonts w:ascii="Times New Roman" w:hAnsi="Times New Roman" w:cs="Times New Roman"/>
                <w:noProof/>
                <w:webHidden/>
                <w:sz w:val="24"/>
                <w:szCs w:val="24"/>
              </w:rPr>
              <w:t>86</w:t>
            </w:r>
            <w:r w:rsidR="00E84C94" w:rsidRPr="00E84C94">
              <w:rPr>
                <w:rFonts w:ascii="Times New Roman" w:hAnsi="Times New Roman" w:cs="Times New Roman"/>
                <w:noProof/>
                <w:webHidden/>
                <w:sz w:val="24"/>
                <w:szCs w:val="24"/>
              </w:rPr>
              <w:fldChar w:fldCharType="end"/>
            </w:r>
          </w:hyperlink>
        </w:p>
        <w:p w:rsidR="00E84C94" w:rsidRPr="00E84C94" w:rsidRDefault="0022439A">
          <w:pPr>
            <w:pStyle w:val="13"/>
            <w:tabs>
              <w:tab w:val="right" w:leader="dot" w:pos="10055"/>
            </w:tabs>
            <w:rPr>
              <w:rFonts w:ascii="Times New Roman" w:eastAsiaTheme="minorEastAsia" w:hAnsi="Times New Roman" w:cs="Times New Roman"/>
              <w:noProof/>
              <w:sz w:val="24"/>
              <w:szCs w:val="24"/>
              <w:lang w:eastAsia="ru-RU"/>
            </w:rPr>
          </w:pPr>
          <w:hyperlink w:anchor="_Toc119852438" w:history="1">
            <w:r w:rsidR="00E84C94" w:rsidRPr="00E84C94">
              <w:rPr>
                <w:rStyle w:val="a3"/>
                <w:rFonts w:ascii="Times New Roman" w:hAnsi="Times New Roman" w:cs="Times New Roman"/>
                <w:noProof/>
                <w:sz w:val="24"/>
                <w:szCs w:val="24"/>
              </w:rPr>
              <w:t>1.6.5.</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резервов тепловой мощности нетто источников тепловой энергии и возможностей расширения технологических зон действия источников с резервами тепловой мощности нетто в зоны действия с дефицитом тепловой мощности</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_Toc119852438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sidR="0011598B">
              <w:rPr>
                <w:rFonts w:ascii="Times New Roman" w:hAnsi="Times New Roman" w:cs="Times New Roman"/>
                <w:noProof/>
                <w:webHidden/>
                <w:sz w:val="24"/>
                <w:szCs w:val="24"/>
              </w:rPr>
              <w:t>86</w:t>
            </w:r>
            <w:r w:rsidR="00E84C94" w:rsidRPr="00E84C94">
              <w:rPr>
                <w:rFonts w:ascii="Times New Roman" w:hAnsi="Times New Roman" w:cs="Times New Roman"/>
                <w:noProof/>
                <w:webHidden/>
                <w:sz w:val="24"/>
                <w:szCs w:val="24"/>
              </w:rPr>
              <w:fldChar w:fldCharType="end"/>
            </w:r>
          </w:hyperlink>
        </w:p>
        <w:p w:rsidR="00E84C94" w:rsidRPr="00E84C94" w:rsidRDefault="0022439A">
          <w:pPr>
            <w:pStyle w:val="13"/>
            <w:tabs>
              <w:tab w:val="right" w:leader="dot" w:pos="10055"/>
            </w:tabs>
            <w:rPr>
              <w:rFonts w:ascii="Times New Roman" w:eastAsiaTheme="minorEastAsia" w:hAnsi="Times New Roman" w:cs="Times New Roman"/>
              <w:noProof/>
              <w:sz w:val="24"/>
              <w:szCs w:val="24"/>
              <w:lang w:eastAsia="ru-RU"/>
            </w:rPr>
          </w:pPr>
          <w:hyperlink w:anchor="_Toc119852439" w:history="1">
            <w:r w:rsidR="00E84C94" w:rsidRPr="00E84C94">
              <w:rPr>
                <w:rStyle w:val="a3"/>
                <w:rFonts w:ascii="Times New Roman" w:hAnsi="Times New Roman" w:cs="Times New Roman"/>
                <w:noProof/>
                <w:sz w:val="24"/>
                <w:szCs w:val="24"/>
              </w:rPr>
              <w:t>1.6.6.</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изменений в балансах тепловой мощности и тепловой нагрузки, а также величина средневзвешенной плотности тепловой нагрузки, каждой системы теплоснабжения, в том числе с учетом реализации планов строительства, реконструкции и технического перевооружения и (или) модернизации источников тепловой энергии, введенных в эксплуатацию за период, предшествующий актуализации схемы теплоснабжения</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_Toc119852439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sidR="0011598B">
              <w:rPr>
                <w:rFonts w:ascii="Times New Roman" w:hAnsi="Times New Roman" w:cs="Times New Roman"/>
                <w:noProof/>
                <w:webHidden/>
                <w:sz w:val="24"/>
                <w:szCs w:val="24"/>
              </w:rPr>
              <w:t>86</w:t>
            </w:r>
            <w:r w:rsidR="00E84C94" w:rsidRPr="00E84C94">
              <w:rPr>
                <w:rFonts w:ascii="Times New Roman" w:hAnsi="Times New Roman" w:cs="Times New Roman"/>
                <w:noProof/>
                <w:webHidden/>
                <w:sz w:val="24"/>
                <w:szCs w:val="24"/>
              </w:rPr>
              <w:fldChar w:fldCharType="end"/>
            </w:r>
          </w:hyperlink>
        </w:p>
        <w:p w:rsidR="00E84C94" w:rsidRPr="00E84C94" w:rsidRDefault="0022439A">
          <w:pPr>
            <w:pStyle w:val="13"/>
            <w:tabs>
              <w:tab w:val="right" w:leader="dot" w:pos="10055"/>
            </w:tabs>
            <w:rPr>
              <w:rFonts w:ascii="Times New Roman" w:eastAsiaTheme="minorEastAsia" w:hAnsi="Times New Roman" w:cs="Times New Roman"/>
              <w:noProof/>
              <w:sz w:val="24"/>
              <w:szCs w:val="24"/>
              <w:lang w:eastAsia="ru-RU"/>
            </w:rPr>
          </w:pPr>
          <w:hyperlink w:anchor="_Toc119852440" w:history="1">
            <w:r w:rsidR="00E84C94" w:rsidRPr="00E84C94">
              <w:rPr>
                <w:rStyle w:val="a3"/>
                <w:rFonts w:ascii="Times New Roman" w:hAnsi="Times New Roman" w:cs="Times New Roman"/>
                <w:noProof/>
                <w:sz w:val="24"/>
                <w:szCs w:val="24"/>
              </w:rPr>
              <w:t>1.7.</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Балансы теплоносителя</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_Toc119852440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sidR="0011598B">
              <w:rPr>
                <w:rFonts w:ascii="Times New Roman" w:hAnsi="Times New Roman" w:cs="Times New Roman"/>
                <w:noProof/>
                <w:webHidden/>
                <w:sz w:val="24"/>
                <w:szCs w:val="24"/>
              </w:rPr>
              <w:t>89</w:t>
            </w:r>
            <w:r w:rsidR="00E84C94" w:rsidRPr="00E84C94">
              <w:rPr>
                <w:rFonts w:ascii="Times New Roman" w:hAnsi="Times New Roman" w:cs="Times New Roman"/>
                <w:noProof/>
                <w:webHidden/>
                <w:sz w:val="24"/>
                <w:szCs w:val="24"/>
              </w:rPr>
              <w:fldChar w:fldCharType="end"/>
            </w:r>
          </w:hyperlink>
        </w:p>
        <w:p w:rsidR="00E84C94" w:rsidRPr="00E84C94" w:rsidRDefault="0022439A">
          <w:pPr>
            <w:pStyle w:val="13"/>
            <w:tabs>
              <w:tab w:val="right" w:leader="dot" w:pos="10055"/>
            </w:tabs>
            <w:rPr>
              <w:rFonts w:ascii="Times New Roman" w:eastAsiaTheme="minorEastAsia" w:hAnsi="Times New Roman" w:cs="Times New Roman"/>
              <w:noProof/>
              <w:sz w:val="24"/>
              <w:szCs w:val="24"/>
              <w:lang w:eastAsia="ru-RU"/>
            </w:rPr>
          </w:pPr>
          <w:hyperlink w:anchor="_Toc119852441" w:history="1">
            <w:r w:rsidR="00E84C94" w:rsidRPr="00E84C94">
              <w:rPr>
                <w:rStyle w:val="a3"/>
                <w:rFonts w:ascii="Times New Roman" w:hAnsi="Times New Roman" w:cs="Times New Roman"/>
                <w:noProof/>
                <w:sz w:val="24"/>
                <w:szCs w:val="24"/>
              </w:rPr>
              <w:t>1.7.1.</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существующих зонах действия систем теплоснабжения и источников тепловой энергии, в том числе работающих на единую тепловую сеть</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_Toc119852441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sidR="0011598B">
              <w:rPr>
                <w:rFonts w:ascii="Times New Roman" w:hAnsi="Times New Roman" w:cs="Times New Roman"/>
                <w:noProof/>
                <w:webHidden/>
                <w:sz w:val="24"/>
                <w:szCs w:val="24"/>
              </w:rPr>
              <w:t>89</w:t>
            </w:r>
            <w:r w:rsidR="00E84C94" w:rsidRPr="00E84C94">
              <w:rPr>
                <w:rFonts w:ascii="Times New Roman" w:hAnsi="Times New Roman" w:cs="Times New Roman"/>
                <w:noProof/>
                <w:webHidden/>
                <w:sz w:val="24"/>
                <w:szCs w:val="24"/>
              </w:rPr>
              <w:fldChar w:fldCharType="end"/>
            </w:r>
          </w:hyperlink>
        </w:p>
        <w:p w:rsidR="00E84C94" w:rsidRPr="00E84C94" w:rsidRDefault="0022439A">
          <w:pPr>
            <w:pStyle w:val="13"/>
            <w:tabs>
              <w:tab w:val="right" w:leader="dot" w:pos="10055"/>
            </w:tabs>
            <w:rPr>
              <w:rFonts w:ascii="Times New Roman" w:eastAsiaTheme="minorEastAsia" w:hAnsi="Times New Roman" w:cs="Times New Roman"/>
              <w:noProof/>
              <w:sz w:val="24"/>
              <w:szCs w:val="24"/>
              <w:lang w:eastAsia="ru-RU"/>
            </w:rPr>
          </w:pPr>
          <w:hyperlink w:anchor="_Toc119852442" w:history="1">
            <w:r w:rsidR="00E84C94" w:rsidRPr="00E84C94">
              <w:rPr>
                <w:rStyle w:val="a3"/>
                <w:rFonts w:ascii="Times New Roman" w:hAnsi="Times New Roman" w:cs="Times New Roman"/>
                <w:noProof/>
                <w:sz w:val="24"/>
                <w:szCs w:val="24"/>
              </w:rPr>
              <w:t>1.7.2.</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_Toc119852442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sidR="0011598B">
              <w:rPr>
                <w:rFonts w:ascii="Times New Roman" w:hAnsi="Times New Roman" w:cs="Times New Roman"/>
                <w:noProof/>
                <w:webHidden/>
                <w:sz w:val="24"/>
                <w:szCs w:val="24"/>
              </w:rPr>
              <w:t>90</w:t>
            </w:r>
            <w:r w:rsidR="00E84C94" w:rsidRPr="00E84C94">
              <w:rPr>
                <w:rFonts w:ascii="Times New Roman" w:hAnsi="Times New Roman" w:cs="Times New Roman"/>
                <w:noProof/>
                <w:webHidden/>
                <w:sz w:val="24"/>
                <w:szCs w:val="24"/>
              </w:rPr>
              <w:fldChar w:fldCharType="end"/>
            </w:r>
          </w:hyperlink>
        </w:p>
        <w:p w:rsidR="00E84C94" w:rsidRPr="00E84C94" w:rsidRDefault="0022439A">
          <w:pPr>
            <w:pStyle w:val="13"/>
            <w:tabs>
              <w:tab w:val="right" w:leader="dot" w:pos="10055"/>
            </w:tabs>
            <w:rPr>
              <w:rFonts w:ascii="Times New Roman" w:eastAsiaTheme="minorEastAsia" w:hAnsi="Times New Roman" w:cs="Times New Roman"/>
              <w:noProof/>
              <w:sz w:val="24"/>
              <w:szCs w:val="24"/>
              <w:lang w:eastAsia="ru-RU"/>
            </w:rPr>
          </w:pPr>
          <w:hyperlink w:anchor="_Toc119852443" w:history="1">
            <w:r w:rsidR="00E84C94" w:rsidRPr="00E84C94">
              <w:rPr>
                <w:rStyle w:val="a3"/>
                <w:rFonts w:ascii="Times New Roman" w:hAnsi="Times New Roman" w:cs="Times New Roman"/>
                <w:noProof/>
                <w:sz w:val="24"/>
                <w:szCs w:val="24"/>
              </w:rPr>
              <w:t>1.7.3.</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и технического перевооружения и (или) модернизации этих установок, введенных в эксплуатацию в период, предшествующий актуализации схемы теплоснабжения</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_Toc119852443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sidR="0011598B">
              <w:rPr>
                <w:rFonts w:ascii="Times New Roman" w:hAnsi="Times New Roman" w:cs="Times New Roman"/>
                <w:noProof/>
                <w:webHidden/>
                <w:sz w:val="24"/>
                <w:szCs w:val="24"/>
              </w:rPr>
              <w:t>91</w:t>
            </w:r>
            <w:r w:rsidR="00E84C94" w:rsidRPr="00E84C94">
              <w:rPr>
                <w:rFonts w:ascii="Times New Roman" w:hAnsi="Times New Roman" w:cs="Times New Roman"/>
                <w:noProof/>
                <w:webHidden/>
                <w:sz w:val="24"/>
                <w:szCs w:val="24"/>
              </w:rPr>
              <w:fldChar w:fldCharType="end"/>
            </w:r>
          </w:hyperlink>
        </w:p>
        <w:p w:rsidR="00E84C94" w:rsidRPr="00E84C94" w:rsidRDefault="0022439A">
          <w:pPr>
            <w:pStyle w:val="13"/>
            <w:tabs>
              <w:tab w:val="right" w:leader="dot" w:pos="10055"/>
            </w:tabs>
            <w:rPr>
              <w:rFonts w:ascii="Times New Roman" w:eastAsiaTheme="minorEastAsia" w:hAnsi="Times New Roman" w:cs="Times New Roman"/>
              <w:noProof/>
              <w:sz w:val="24"/>
              <w:szCs w:val="24"/>
              <w:lang w:eastAsia="ru-RU"/>
            </w:rPr>
          </w:pPr>
          <w:hyperlink w:anchor="_Toc119852444" w:history="1">
            <w:r w:rsidR="00E84C94" w:rsidRPr="00E84C94">
              <w:rPr>
                <w:rStyle w:val="a3"/>
                <w:rFonts w:ascii="Times New Roman" w:hAnsi="Times New Roman" w:cs="Times New Roman"/>
                <w:noProof/>
                <w:sz w:val="24"/>
                <w:szCs w:val="24"/>
              </w:rPr>
              <w:t>1.8.</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Топливные балансы источников тепловой энергии и система обеспечения топливом</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_Toc119852444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sidR="0011598B">
              <w:rPr>
                <w:rFonts w:ascii="Times New Roman" w:hAnsi="Times New Roman" w:cs="Times New Roman"/>
                <w:noProof/>
                <w:webHidden/>
                <w:sz w:val="24"/>
                <w:szCs w:val="24"/>
              </w:rPr>
              <w:t>94</w:t>
            </w:r>
            <w:r w:rsidR="00E84C94" w:rsidRPr="00E84C94">
              <w:rPr>
                <w:rFonts w:ascii="Times New Roman" w:hAnsi="Times New Roman" w:cs="Times New Roman"/>
                <w:noProof/>
                <w:webHidden/>
                <w:sz w:val="24"/>
                <w:szCs w:val="24"/>
              </w:rPr>
              <w:fldChar w:fldCharType="end"/>
            </w:r>
          </w:hyperlink>
        </w:p>
        <w:p w:rsidR="00E84C94" w:rsidRPr="00E84C94" w:rsidRDefault="0022439A">
          <w:pPr>
            <w:pStyle w:val="13"/>
            <w:tabs>
              <w:tab w:val="right" w:leader="dot" w:pos="10055"/>
            </w:tabs>
            <w:rPr>
              <w:rFonts w:ascii="Times New Roman" w:eastAsiaTheme="minorEastAsia" w:hAnsi="Times New Roman" w:cs="Times New Roman"/>
              <w:noProof/>
              <w:sz w:val="24"/>
              <w:szCs w:val="24"/>
              <w:lang w:eastAsia="ru-RU"/>
            </w:rPr>
          </w:pPr>
          <w:hyperlink w:anchor="_Toc119852445" w:history="1">
            <w:r w:rsidR="00E84C94" w:rsidRPr="00E84C94">
              <w:rPr>
                <w:rStyle w:val="a3"/>
                <w:rFonts w:ascii="Times New Roman" w:hAnsi="Times New Roman" w:cs="Times New Roman"/>
                <w:noProof/>
                <w:sz w:val="24"/>
                <w:szCs w:val="24"/>
              </w:rPr>
              <w:t>1.8.1.</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видов и количества используемого основного топлива для каждого источника тепловой энергии</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_Toc119852445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sidR="0011598B">
              <w:rPr>
                <w:rFonts w:ascii="Times New Roman" w:hAnsi="Times New Roman" w:cs="Times New Roman"/>
                <w:noProof/>
                <w:webHidden/>
                <w:sz w:val="24"/>
                <w:szCs w:val="24"/>
              </w:rPr>
              <w:t>94</w:t>
            </w:r>
            <w:r w:rsidR="00E84C94" w:rsidRPr="00E84C94">
              <w:rPr>
                <w:rFonts w:ascii="Times New Roman" w:hAnsi="Times New Roman" w:cs="Times New Roman"/>
                <w:noProof/>
                <w:webHidden/>
                <w:sz w:val="24"/>
                <w:szCs w:val="24"/>
              </w:rPr>
              <w:fldChar w:fldCharType="end"/>
            </w:r>
          </w:hyperlink>
        </w:p>
        <w:p w:rsidR="00E84C94" w:rsidRPr="00E84C94" w:rsidRDefault="0022439A">
          <w:pPr>
            <w:pStyle w:val="13"/>
            <w:tabs>
              <w:tab w:val="right" w:leader="dot" w:pos="10055"/>
            </w:tabs>
            <w:rPr>
              <w:rFonts w:ascii="Times New Roman" w:eastAsiaTheme="minorEastAsia" w:hAnsi="Times New Roman" w:cs="Times New Roman"/>
              <w:noProof/>
              <w:sz w:val="24"/>
              <w:szCs w:val="24"/>
              <w:lang w:eastAsia="ru-RU"/>
            </w:rPr>
          </w:pPr>
          <w:hyperlink w:anchor="_Toc119852446" w:history="1">
            <w:r w:rsidR="00E84C94" w:rsidRPr="00E84C94">
              <w:rPr>
                <w:rStyle w:val="a3"/>
                <w:rFonts w:ascii="Times New Roman" w:hAnsi="Times New Roman" w:cs="Times New Roman"/>
                <w:noProof/>
                <w:sz w:val="24"/>
                <w:szCs w:val="24"/>
              </w:rPr>
              <w:t>1.8.2.</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видов резервного и аварийного топлива и возможности их обеспечения в соответствии с нормативными требованиями</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_Toc119852446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sidR="0011598B">
              <w:rPr>
                <w:rFonts w:ascii="Times New Roman" w:hAnsi="Times New Roman" w:cs="Times New Roman"/>
                <w:noProof/>
                <w:webHidden/>
                <w:sz w:val="24"/>
                <w:szCs w:val="24"/>
              </w:rPr>
              <w:t>94</w:t>
            </w:r>
            <w:r w:rsidR="00E84C94" w:rsidRPr="00E84C94">
              <w:rPr>
                <w:rFonts w:ascii="Times New Roman" w:hAnsi="Times New Roman" w:cs="Times New Roman"/>
                <w:noProof/>
                <w:webHidden/>
                <w:sz w:val="24"/>
                <w:szCs w:val="24"/>
              </w:rPr>
              <w:fldChar w:fldCharType="end"/>
            </w:r>
          </w:hyperlink>
        </w:p>
        <w:p w:rsidR="00E84C94" w:rsidRPr="00E84C94" w:rsidRDefault="0022439A">
          <w:pPr>
            <w:pStyle w:val="13"/>
            <w:tabs>
              <w:tab w:val="right" w:leader="dot" w:pos="10055"/>
            </w:tabs>
            <w:rPr>
              <w:rFonts w:ascii="Times New Roman" w:eastAsiaTheme="minorEastAsia" w:hAnsi="Times New Roman" w:cs="Times New Roman"/>
              <w:noProof/>
              <w:sz w:val="24"/>
              <w:szCs w:val="24"/>
              <w:lang w:eastAsia="ru-RU"/>
            </w:rPr>
          </w:pPr>
          <w:hyperlink w:anchor="_Toc119852447" w:history="1">
            <w:r w:rsidR="00E84C94" w:rsidRPr="00E84C94">
              <w:rPr>
                <w:rStyle w:val="a3"/>
                <w:rFonts w:ascii="Times New Roman" w:hAnsi="Times New Roman" w:cs="Times New Roman"/>
                <w:noProof/>
                <w:sz w:val="24"/>
                <w:szCs w:val="24"/>
              </w:rPr>
              <w:t>1.8.3Описание характеристик и объемов сжигаемых видов топлив на каждом объекте теплоснабжения</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_Toc119852447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sidR="0011598B">
              <w:rPr>
                <w:rFonts w:ascii="Times New Roman" w:hAnsi="Times New Roman" w:cs="Times New Roman"/>
                <w:noProof/>
                <w:webHidden/>
                <w:sz w:val="24"/>
                <w:szCs w:val="24"/>
              </w:rPr>
              <w:t>94</w:t>
            </w:r>
            <w:r w:rsidR="00E84C94" w:rsidRPr="00E84C94">
              <w:rPr>
                <w:rFonts w:ascii="Times New Roman" w:hAnsi="Times New Roman" w:cs="Times New Roman"/>
                <w:noProof/>
                <w:webHidden/>
                <w:sz w:val="24"/>
                <w:szCs w:val="24"/>
              </w:rPr>
              <w:fldChar w:fldCharType="end"/>
            </w:r>
          </w:hyperlink>
        </w:p>
        <w:p w:rsidR="00E84C94" w:rsidRPr="00E84C94" w:rsidRDefault="0022439A">
          <w:pPr>
            <w:pStyle w:val="13"/>
            <w:tabs>
              <w:tab w:val="right" w:leader="dot" w:pos="10055"/>
            </w:tabs>
            <w:rPr>
              <w:rFonts w:ascii="Times New Roman" w:eastAsiaTheme="minorEastAsia" w:hAnsi="Times New Roman" w:cs="Times New Roman"/>
              <w:noProof/>
              <w:sz w:val="24"/>
              <w:szCs w:val="24"/>
              <w:lang w:eastAsia="ru-RU"/>
            </w:rPr>
          </w:pPr>
          <w:hyperlink w:anchor="_Toc119852448" w:history="1">
            <w:r w:rsidR="00E84C94" w:rsidRPr="00E84C94">
              <w:rPr>
                <w:rStyle w:val="a3"/>
                <w:rFonts w:ascii="Times New Roman" w:hAnsi="Times New Roman" w:cs="Times New Roman"/>
                <w:noProof/>
                <w:sz w:val="24"/>
                <w:szCs w:val="24"/>
              </w:rPr>
              <w:t>1.8.4.</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особенностей характеристик видов топлива в зависимости от мест поставки</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_Toc119852448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sidR="0011598B">
              <w:rPr>
                <w:rFonts w:ascii="Times New Roman" w:hAnsi="Times New Roman" w:cs="Times New Roman"/>
                <w:noProof/>
                <w:webHidden/>
                <w:sz w:val="24"/>
                <w:szCs w:val="24"/>
              </w:rPr>
              <w:t>94</w:t>
            </w:r>
            <w:r w:rsidR="00E84C94" w:rsidRPr="00E84C94">
              <w:rPr>
                <w:rFonts w:ascii="Times New Roman" w:hAnsi="Times New Roman" w:cs="Times New Roman"/>
                <w:noProof/>
                <w:webHidden/>
                <w:sz w:val="24"/>
                <w:szCs w:val="24"/>
              </w:rPr>
              <w:fldChar w:fldCharType="end"/>
            </w:r>
          </w:hyperlink>
        </w:p>
        <w:p w:rsidR="00E84C94" w:rsidRPr="00E84C94" w:rsidRDefault="0022439A">
          <w:pPr>
            <w:pStyle w:val="13"/>
            <w:tabs>
              <w:tab w:val="right" w:leader="dot" w:pos="10055"/>
            </w:tabs>
            <w:rPr>
              <w:rFonts w:ascii="Times New Roman" w:eastAsiaTheme="minorEastAsia" w:hAnsi="Times New Roman" w:cs="Times New Roman"/>
              <w:noProof/>
              <w:sz w:val="24"/>
              <w:szCs w:val="24"/>
              <w:lang w:eastAsia="ru-RU"/>
            </w:rPr>
          </w:pPr>
          <w:hyperlink w:anchor="_Toc119852449" w:history="1">
            <w:r w:rsidR="00E84C94" w:rsidRPr="00E84C94">
              <w:rPr>
                <w:rStyle w:val="a3"/>
                <w:rFonts w:ascii="Times New Roman" w:hAnsi="Times New Roman" w:cs="Times New Roman"/>
                <w:noProof/>
                <w:sz w:val="24"/>
                <w:szCs w:val="24"/>
              </w:rPr>
              <w:t>1.8.5. Описание использования местных видов топлива</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_Toc119852449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sidR="0011598B">
              <w:rPr>
                <w:rFonts w:ascii="Times New Roman" w:hAnsi="Times New Roman" w:cs="Times New Roman"/>
                <w:noProof/>
                <w:webHidden/>
                <w:sz w:val="24"/>
                <w:szCs w:val="24"/>
              </w:rPr>
              <w:t>95</w:t>
            </w:r>
            <w:r w:rsidR="00E84C94" w:rsidRPr="00E84C94">
              <w:rPr>
                <w:rFonts w:ascii="Times New Roman" w:hAnsi="Times New Roman" w:cs="Times New Roman"/>
                <w:noProof/>
                <w:webHidden/>
                <w:sz w:val="24"/>
                <w:szCs w:val="24"/>
              </w:rPr>
              <w:fldChar w:fldCharType="end"/>
            </w:r>
          </w:hyperlink>
        </w:p>
        <w:p w:rsidR="00E84C94" w:rsidRPr="00E84C94" w:rsidRDefault="0022439A">
          <w:pPr>
            <w:pStyle w:val="13"/>
            <w:tabs>
              <w:tab w:val="right" w:leader="dot" w:pos="10055"/>
            </w:tabs>
            <w:rPr>
              <w:rFonts w:ascii="Times New Roman" w:eastAsiaTheme="minorEastAsia" w:hAnsi="Times New Roman" w:cs="Times New Roman"/>
              <w:noProof/>
              <w:sz w:val="24"/>
              <w:szCs w:val="24"/>
              <w:lang w:eastAsia="ru-RU"/>
            </w:rPr>
          </w:pPr>
          <w:hyperlink w:anchor="_Toc119852450" w:history="1">
            <w:r w:rsidR="00E84C94" w:rsidRPr="00E84C94">
              <w:rPr>
                <w:rStyle w:val="a3"/>
                <w:rFonts w:ascii="Times New Roman" w:hAnsi="Times New Roman" w:cs="Times New Roman"/>
                <w:noProof/>
                <w:sz w:val="24"/>
                <w:szCs w:val="24"/>
              </w:rPr>
              <w:t>1.8.6.</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_Toc119852450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sidR="0011598B">
              <w:rPr>
                <w:rFonts w:ascii="Times New Roman" w:hAnsi="Times New Roman" w:cs="Times New Roman"/>
                <w:noProof/>
                <w:webHidden/>
                <w:sz w:val="24"/>
                <w:szCs w:val="24"/>
              </w:rPr>
              <w:t>95</w:t>
            </w:r>
            <w:r w:rsidR="00E84C94" w:rsidRPr="00E84C94">
              <w:rPr>
                <w:rFonts w:ascii="Times New Roman" w:hAnsi="Times New Roman" w:cs="Times New Roman"/>
                <w:noProof/>
                <w:webHidden/>
                <w:sz w:val="24"/>
                <w:szCs w:val="24"/>
              </w:rPr>
              <w:fldChar w:fldCharType="end"/>
            </w:r>
          </w:hyperlink>
        </w:p>
        <w:p w:rsidR="00E84C94" w:rsidRPr="00E84C94" w:rsidRDefault="0022439A">
          <w:pPr>
            <w:pStyle w:val="13"/>
            <w:tabs>
              <w:tab w:val="right" w:leader="dot" w:pos="10055"/>
            </w:tabs>
            <w:rPr>
              <w:rFonts w:ascii="Times New Roman" w:eastAsiaTheme="minorEastAsia" w:hAnsi="Times New Roman" w:cs="Times New Roman"/>
              <w:noProof/>
              <w:sz w:val="24"/>
              <w:szCs w:val="24"/>
              <w:lang w:eastAsia="ru-RU"/>
            </w:rPr>
          </w:pPr>
          <w:hyperlink w:anchor="_Toc119852451" w:history="1">
            <w:r w:rsidR="00E84C94" w:rsidRPr="00E84C94">
              <w:rPr>
                <w:rStyle w:val="a3"/>
                <w:rFonts w:ascii="Times New Roman" w:hAnsi="Times New Roman" w:cs="Times New Roman"/>
                <w:noProof/>
                <w:sz w:val="24"/>
                <w:szCs w:val="24"/>
              </w:rPr>
              <w:t>1.8.7.</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преобладающего в городском округе вида топлива, определяемого по совокупности всех систем теплоснабжения, находящихся в соответствующем городском округе</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_Toc119852451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sidR="0011598B">
              <w:rPr>
                <w:rFonts w:ascii="Times New Roman" w:hAnsi="Times New Roman" w:cs="Times New Roman"/>
                <w:noProof/>
                <w:webHidden/>
                <w:sz w:val="24"/>
                <w:szCs w:val="24"/>
              </w:rPr>
              <w:t>96</w:t>
            </w:r>
            <w:r w:rsidR="00E84C94" w:rsidRPr="00E84C94">
              <w:rPr>
                <w:rFonts w:ascii="Times New Roman" w:hAnsi="Times New Roman" w:cs="Times New Roman"/>
                <w:noProof/>
                <w:webHidden/>
                <w:sz w:val="24"/>
                <w:szCs w:val="24"/>
              </w:rPr>
              <w:fldChar w:fldCharType="end"/>
            </w:r>
          </w:hyperlink>
        </w:p>
        <w:p w:rsidR="00E84C94" w:rsidRPr="00E84C94" w:rsidRDefault="0022439A">
          <w:pPr>
            <w:pStyle w:val="13"/>
            <w:tabs>
              <w:tab w:val="right" w:leader="dot" w:pos="10055"/>
            </w:tabs>
            <w:rPr>
              <w:rFonts w:ascii="Times New Roman" w:eastAsiaTheme="minorEastAsia" w:hAnsi="Times New Roman" w:cs="Times New Roman"/>
              <w:noProof/>
              <w:sz w:val="24"/>
              <w:szCs w:val="24"/>
              <w:lang w:eastAsia="ru-RU"/>
            </w:rPr>
          </w:pPr>
          <w:hyperlink w:anchor="_Toc119852452" w:history="1">
            <w:r w:rsidR="00E84C94" w:rsidRPr="00E84C94">
              <w:rPr>
                <w:rStyle w:val="a3"/>
                <w:rFonts w:ascii="Times New Roman" w:hAnsi="Times New Roman" w:cs="Times New Roman"/>
                <w:noProof/>
                <w:sz w:val="24"/>
                <w:szCs w:val="24"/>
              </w:rPr>
              <w:t>1.8.8.</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приоритетного направления развития топливного баланса городского округа</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_Toc119852452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sidR="0011598B">
              <w:rPr>
                <w:rFonts w:ascii="Times New Roman" w:hAnsi="Times New Roman" w:cs="Times New Roman"/>
                <w:noProof/>
                <w:webHidden/>
                <w:sz w:val="24"/>
                <w:szCs w:val="24"/>
              </w:rPr>
              <w:t>96</w:t>
            </w:r>
            <w:r w:rsidR="00E84C94" w:rsidRPr="00E84C94">
              <w:rPr>
                <w:rFonts w:ascii="Times New Roman" w:hAnsi="Times New Roman" w:cs="Times New Roman"/>
                <w:noProof/>
                <w:webHidden/>
                <w:sz w:val="24"/>
                <w:szCs w:val="24"/>
              </w:rPr>
              <w:fldChar w:fldCharType="end"/>
            </w:r>
          </w:hyperlink>
        </w:p>
        <w:p w:rsidR="00E84C94" w:rsidRPr="00E84C94" w:rsidRDefault="0022439A">
          <w:pPr>
            <w:pStyle w:val="13"/>
            <w:tabs>
              <w:tab w:val="right" w:leader="dot" w:pos="10055"/>
            </w:tabs>
            <w:rPr>
              <w:rFonts w:ascii="Times New Roman" w:eastAsiaTheme="minorEastAsia" w:hAnsi="Times New Roman" w:cs="Times New Roman"/>
              <w:noProof/>
              <w:sz w:val="24"/>
              <w:szCs w:val="24"/>
              <w:lang w:eastAsia="ru-RU"/>
            </w:rPr>
          </w:pPr>
          <w:hyperlink w:anchor="_Toc119852453" w:history="1">
            <w:r w:rsidR="00E84C94" w:rsidRPr="00E84C94">
              <w:rPr>
                <w:rStyle w:val="a3"/>
                <w:rFonts w:ascii="Times New Roman" w:hAnsi="Times New Roman" w:cs="Times New Roman"/>
                <w:noProof/>
                <w:sz w:val="24"/>
                <w:szCs w:val="24"/>
              </w:rPr>
              <w:t>1.8.9.</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изменений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в эксплуатацию которых осуществлен в период, предшествующий актуализации схемы теплоснабжения</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_Toc119852453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sidR="0011598B">
              <w:rPr>
                <w:rFonts w:ascii="Times New Roman" w:hAnsi="Times New Roman" w:cs="Times New Roman"/>
                <w:noProof/>
                <w:webHidden/>
                <w:sz w:val="24"/>
                <w:szCs w:val="24"/>
              </w:rPr>
              <w:t>97</w:t>
            </w:r>
            <w:r w:rsidR="00E84C94" w:rsidRPr="00E84C94">
              <w:rPr>
                <w:rFonts w:ascii="Times New Roman" w:hAnsi="Times New Roman" w:cs="Times New Roman"/>
                <w:noProof/>
                <w:webHidden/>
                <w:sz w:val="24"/>
                <w:szCs w:val="24"/>
              </w:rPr>
              <w:fldChar w:fldCharType="end"/>
            </w:r>
          </w:hyperlink>
        </w:p>
        <w:p w:rsidR="00E84C94" w:rsidRPr="00E84C94" w:rsidRDefault="0022439A">
          <w:pPr>
            <w:pStyle w:val="13"/>
            <w:tabs>
              <w:tab w:val="right" w:leader="dot" w:pos="10055"/>
            </w:tabs>
            <w:rPr>
              <w:rFonts w:ascii="Times New Roman" w:eastAsiaTheme="minorEastAsia" w:hAnsi="Times New Roman" w:cs="Times New Roman"/>
              <w:noProof/>
              <w:sz w:val="24"/>
              <w:szCs w:val="24"/>
              <w:lang w:eastAsia="ru-RU"/>
            </w:rPr>
          </w:pPr>
          <w:hyperlink w:anchor="_Toc119852454" w:history="1">
            <w:r w:rsidR="00E84C94" w:rsidRPr="00E84C94">
              <w:rPr>
                <w:rStyle w:val="a3"/>
                <w:rFonts w:ascii="Times New Roman" w:hAnsi="Times New Roman" w:cs="Times New Roman"/>
                <w:noProof/>
                <w:sz w:val="24"/>
                <w:szCs w:val="24"/>
              </w:rPr>
              <w:t>1.9.</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Надежность теплоснабжения</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_Toc119852454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sidR="0011598B">
              <w:rPr>
                <w:rFonts w:ascii="Times New Roman" w:hAnsi="Times New Roman" w:cs="Times New Roman"/>
                <w:noProof/>
                <w:webHidden/>
                <w:sz w:val="24"/>
                <w:szCs w:val="24"/>
              </w:rPr>
              <w:t>98</w:t>
            </w:r>
            <w:r w:rsidR="00E84C94" w:rsidRPr="00E84C94">
              <w:rPr>
                <w:rFonts w:ascii="Times New Roman" w:hAnsi="Times New Roman" w:cs="Times New Roman"/>
                <w:noProof/>
                <w:webHidden/>
                <w:sz w:val="24"/>
                <w:szCs w:val="24"/>
              </w:rPr>
              <w:fldChar w:fldCharType="end"/>
            </w:r>
          </w:hyperlink>
        </w:p>
        <w:p w:rsidR="00E84C94" w:rsidRPr="00E84C94" w:rsidRDefault="0022439A">
          <w:pPr>
            <w:pStyle w:val="13"/>
            <w:tabs>
              <w:tab w:val="right" w:leader="dot" w:pos="10055"/>
            </w:tabs>
            <w:rPr>
              <w:rFonts w:ascii="Times New Roman" w:eastAsiaTheme="minorEastAsia" w:hAnsi="Times New Roman" w:cs="Times New Roman"/>
              <w:noProof/>
              <w:sz w:val="24"/>
              <w:szCs w:val="24"/>
              <w:lang w:eastAsia="ru-RU"/>
            </w:rPr>
          </w:pPr>
          <w:hyperlink w:anchor="_Toc119852455" w:history="1">
            <w:r w:rsidR="00E84C94" w:rsidRPr="00E84C94">
              <w:rPr>
                <w:rStyle w:val="a3"/>
                <w:rFonts w:ascii="Times New Roman" w:hAnsi="Times New Roman" w:cs="Times New Roman"/>
                <w:noProof/>
                <w:sz w:val="24"/>
                <w:szCs w:val="24"/>
              </w:rPr>
              <w:t>1.9.1.</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Категория надежности котельных по отпуску тепловой энергии потребителям</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_Toc119852455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sidR="0011598B">
              <w:rPr>
                <w:rFonts w:ascii="Times New Roman" w:hAnsi="Times New Roman" w:cs="Times New Roman"/>
                <w:noProof/>
                <w:webHidden/>
                <w:sz w:val="24"/>
                <w:szCs w:val="24"/>
              </w:rPr>
              <w:t>98</w:t>
            </w:r>
            <w:r w:rsidR="00E84C94" w:rsidRPr="00E84C94">
              <w:rPr>
                <w:rFonts w:ascii="Times New Roman" w:hAnsi="Times New Roman" w:cs="Times New Roman"/>
                <w:noProof/>
                <w:webHidden/>
                <w:sz w:val="24"/>
                <w:szCs w:val="24"/>
              </w:rPr>
              <w:fldChar w:fldCharType="end"/>
            </w:r>
          </w:hyperlink>
        </w:p>
        <w:p w:rsidR="00E84C94" w:rsidRPr="00E84C94" w:rsidRDefault="0022439A">
          <w:pPr>
            <w:pStyle w:val="13"/>
            <w:tabs>
              <w:tab w:val="left" w:pos="880"/>
              <w:tab w:val="right" w:leader="dot" w:pos="10055"/>
            </w:tabs>
            <w:rPr>
              <w:rFonts w:ascii="Times New Roman" w:eastAsiaTheme="minorEastAsia" w:hAnsi="Times New Roman" w:cs="Times New Roman"/>
              <w:noProof/>
              <w:sz w:val="24"/>
              <w:szCs w:val="24"/>
              <w:lang w:eastAsia="ru-RU"/>
            </w:rPr>
          </w:pPr>
          <w:hyperlink w:anchor="_Toc119852456" w:history="1">
            <w:r w:rsidR="00E84C94" w:rsidRPr="00E84C94">
              <w:rPr>
                <w:rStyle w:val="a3"/>
                <w:rFonts w:ascii="Times New Roman" w:hAnsi="Times New Roman" w:cs="Times New Roman"/>
                <w:noProof/>
                <w:sz w:val="24"/>
                <w:szCs w:val="24"/>
              </w:rPr>
              <w:t>1.9.2.</w:t>
            </w:r>
            <w:r w:rsidR="00E84C94" w:rsidRPr="00E84C94">
              <w:rPr>
                <w:rFonts w:ascii="Times New Roman" w:eastAsiaTheme="minorEastAsia" w:hAnsi="Times New Roman" w:cs="Times New Roman"/>
                <w:noProof/>
                <w:sz w:val="24"/>
                <w:szCs w:val="24"/>
                <w:lang w:eastAsia="ru-RU"/>
              </w:rPr>
              <w:tab/>
            </w:r>
            <w:r w:rsidR="00E84C94" w:rsidRPr="00E84C94">
              <w:rPr>
                <w:rStyle w:val="a3"/>
                <w:rFonts w:ascii="Times New Roman" w:hAnsi="Times New Roman" w:cs="Times New Roman"/>
                <w:noProof/>
                <w:sz w:val="24"/>
                <w:szCs w:val="24"/>
              </w:rPr>
              <w:t>Техническое состояния резервирования источников тепловой энергии в части электроснабжения, водоснабжения и топливоснабжения (информация предоставляется в табличном виде)</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_Toc119852456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sidR="0011598B">
              <w:rPr>
                <w:rFonts w:ascii="Times New Roman" w:hAnsi="Times New Roman" w:cs="Times New Roman"/>
                <w:noProof/>
                <w:webHidden/>
                <w:sz w:val="24"/>
                <w:szCs w:val="24"/>
              </w:rPr>
              <w:t>103</w:t>
            </w:r>
            <w:r w:rsidR="00E84C94" w:rsidRPr="00E84C94">
              <w:rPr>
                <w:rFonts w:ascii="Times New Roman" w:hAnsi="Times New Roman" w:cs="Times New Roman"/>
                <w:noProof/>
                <w:webHidden/>
                <w:sz w:val="24"/>
                <w:szCs w:val="24"/>
              </w:rPr>
              <w:fldChar w:fldCharType="end"/>
            </w:r>
          </w:hyperlink>
        </w:p>
        <w:p w:rsidR="00E84C94" w:rsidRPr="00E84C94" w:rsidRDefault="0022439A">
          <w:pPr>
            <w:pStyle w:val="13"/>
            <w:tabs>
              <w:tab w:val="right" w:leader="dot" w:pos="10055"/>
            </w:tabs>
            <w:rPr>
              <w:rFonts w:ascii="Times New Roman" w:eastAsiaTheme="minorEastAsia" w:hAnsi="Times New Roman" w:cs="Times New Roman"/>
              <w:noProof/>
              <w:sz w:val="24"/>
              <w:szCs w:val="24"/>
              <w:lang w:eastAsia="ru-RU"/>
            </w:rPr>
          </w:pPr>
          <w:hyperlink w:anchor="_Toc119852457" w:history="1">
            <w:r w:rsidR="00E84C94" w:rsidRPr="00E84C94">
              <w:rPr>
                <w:rStyle w:val="a3"/>
                <w:rFonts w:ascii="Times New Roman" w:hAnsi="Times New Roman" w:cs="Times New Roman"/>
                <w:noProof/>
                <w:sz w:val="24"/>
                <w:szCs w:val="24"/>
              </w:rPr>
              <w:t>1.9.3. Значения потока отказов (частоты отказов) участков тепловых сетей</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_Toc119852457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sidR="0011598B">
              <w:rPr>
                <w:rFonts w:ascii="Times New Roman" w:hAnsi="Times New Roman" w:cs="Times New Roman"/>
                <w:noProof/>
                <w:webHidden/>
                <w:sz w:val="24"/>
                <w:szCs w:val="24"/>
              </w:rPr>
              <w:t>103</w:t>
            </w:r>
            <w:r w:rsidR="00E84C94" w:rsidRPr="00E84C94">
              <w:rPr>
                <w:rFonts w:ascii="Times New Roman" w:hAnsi="Times New Roman" w:cs="Times New Roman"/>
                <w:noProof/>
                <w:webHidden/>
                <w:sz w:val="24"/>
                <w:szCs w:val="24"/>
              </w:rPr>
              <w:fldChar w:fldCharType="end"/>
            </w:r>
          </w:hyperlink>
        </w:p>
        <w:p w:rsidR="00E84C94" w:rsidRPr="00E84C94" w:rsidRDefault="0022439A">
          <w:pPr>
            <w:pStyle w:val="13"/>
            <w:tabs>
              <w:tab w:val="right" w:leader="dot" w:pos="10055"/>
            </w:tabs>
            <w:rPr>
              <w:rFonts w:ascii="Times New Roman" w:eastAsiaTheme="minorEastAsia" w:hAnsi="Times New Roman" w:cs="Times New Roman"/>
              <w:noProof/>
              <w:sz w:val="24"/>
              <w:szCs w:val="24"/>
              <w:lang w:eastAsia="ru-RU"/>
            </w:rPr>
          </w:pPr>
          <w:hyperlink w:anchor="_Toc119852458" w:history="1">
            <w:r w:rsidR="00E84C94" w:rsidRPr="00E84C94">
              <w:rPr>
                <w:rStyle w:val="a3"/>
                <w:rFonts w:ascii="Times New Roman" w:hAnsi="Times New Roman" w:cs="Times New Roman"/>
                <w:noProof/>
                <w:sz w:val="24"/>
                <w:szCs w:val="24"/>
              </w:rPr>
              <w:t>1.9.4.</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Частота отключения потребителей</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_Toc119852458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sidR="0011598B">
              <w:rPr>
                <w:rFonts w:ascii="Times New Roman" w:hAnsi="Times New Roman" w:cs="Times New Roman"/>
                <w:noProof/>
                <w:webHidden/>
                <w:sz w:val="24"/>
                <w:szCs w:val="24"/>
              </w:rPr>
              <w:t>107</w:t>
            </w:r>
            <w:r w:rsidR="00E84C94" w:rsidRPr="00E84C94">
              <w:rPr>
                <w:rFonts w:ascii="Times New Roman" w:hAnsi="Times New Roman" w:cs="Times New Roman"/>
                <w:noProof/>
                <w:webHidden/>
                <w:sz w:val="24"/>
                <w:szCs w:val="24"/>
              </w:rPr>
              <w:fldChar w:fldCharType="end"/>
            </w:r>
          </w:hyperlink>
        </w:p>
        <w:p w:rsidR="00E84C94" w:rsidRPr="00E84C94" w:rsidRDefault="0022439A">
          <w:pPr>
            <w:pStyle w:val="13"/>
            <w:tabs>
              <w:tab w:val="right" w:leader="dot" w:pos="10055"/>
            </w:tabs>
            <w:rPr>
              <w:rFonts w:ascii="Times New Roman" w:eastAsiaTheme="minorEastAsia" w:hAnsi="Times New Roman" w:cs="Times New Roman"/>
              <w:noProof/>
              <w:sz w:val="24"/>
              <w:szCs w:val="24"/>
              <w:lang w:eastAsia="ru-RU"/>
            </w:rPr>
          </w:pPr>
          <w:hyperlink w:anchor="_Toc119852459" w:history="1">
            <w:r w:rsidR="00E84C94" w:rsidRPr="00E84C94">
              <w:rPr>
                <w:rStyle w:val="a3"/>
                <w:rFonts w:ascii="Times New Roman" w:hAnsi="Times New Roman" w:cs="Times New Roman"/>
                <w:noProof/>
                <w:sz w:val="24"/>
                <w:szCs w:val="24"/>
              </w:rPr>
              <w:t>1.9.5. Значения потока (частоты) и времени восстановления теплоснабжения потребителей после отключений</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_Toc119852459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sidR="0011598B">
              <w:rPr>
                <w:rFonts w:ascii="Times New Roman" w:hAnsi="Times New Roman" w:cs="Times New Roman"/>
                <w:noProof/>
                <w:webHidden/>
                <w:sz w:val="24"/>
                <w:szCs w:val="24"/>
              </w:rPr>
              <w:t>108</w:t>
            </w:r>
            <w:r w:rsidR="00E84C94" w:rsidRPr="00E84C94">
              <w:rPr>
                <w:rFonts w:ascii="Times New Roman" w:hAnsi="Times New Roman" w:cs="Times New Roman"/>
                <w:noProof/>
                <w:webHidden/>
                <w:sz w:val="24"/>
                <w:szCs w:val="24"/>
              </w:rPr>
              <w:fldChar w:fldCharType="end"/>
            </w:r>
          </w:hyperlink>
        </w:p>
        <w:p w:rsidR="00E84C94" w:rsidRPr="00E84C94" w:rsidRDefault="0022439A">
          <w:pPr>
            <w:pStyle w:val="13"/>
            <w:tabs>
              <w:tab w:val="right" w:leader="dot" w:pos="10055"/>
            </w:tabs>
            <w:rPr>
              <w:rFonts w:ascii="Times New Roman" w:eastAsiaTheme="minorEastAsia" w:hAnsi="Times New Roman" w:cs="Times New Roman"/>
              <w:noProof/>
              <w:sz w:val="24"/>
              <w:szCs w:val="24"/>
              <w:lang w:eastAsia="ru-RU"/>
            </w:rPr>
          </w:pPr>
          <w:hyperlink w:anchor="_Toc119852460" w:history="1">
            <w:r w:rsidR="00E84C94" w:rsidRPr="00E84C94">
              <w:rPr>
                <w:rStyle w:val="a3"/>
                <w:rFonts w:ascii="Times New Roman" w:hAnsi="Times New Roman" w:cs="Times New Roman"/>
                <w:noProof/>
                <w:sz w:val="24"/>
                <w:szCs w:val="24"/>
              </w:rPr>
              <w:t>1.9.6. Определения возможных сценариев возникновения и развития аварий, конкретизации технических средств и действий производственного персонала и спецподразделений по локализации аварий</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_Toc119852460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sidR="0011598B">
              <w:rPr>
                <w:rFonts w:ascii="Times New Roman" w:hAnsi="Times New Roman" w:cs="Times New Roman"/>
                <w:noProof/>
                <w:webHidden/>
                <w:sz w:val="24"/>
                <w:szCs w:val="24"/>
              </w:rPr>
              <w:t>109</w:t>
            </w:r>
            <w:r w:rsidR="00E84C94" w:rsidRPr="00E84C94">
              <w:rPr>
                <w:rFonts w:ascii="Times New Roman" w:hAnsi="Times New Roman" w:cs="Times New Roman"/>
                <w:noProof/>
                <w:webHidden/>
                <w:sz w:val="24"/>
                <w:szCs w:val="24"/>
              </w:rPr>
              <w:fldChar w:fldCharType="end"/>
            </w:r>
          </w:hyperlink>
        </w:p>
        <w:p w:rsidR="00E84C94" w:rsidRPr="00E84C94" w:rsidRDefault="0022439A">
          <w:pPr>
            <w:pStyle w:val="13"/>
            <w:tabs>
              <w:tab w:val="right" w:leader="dot" w:pos="10055"/>
            </w:tabs>
            <w:rPr>
              <w:rFonts w:ascii="Times New Roman" w:eastAsiaTheme="minorEastAsia" w:hAnsi="Times New Roman" w:cs="Times New Roman"/>
              <w:noProof/>
              <w:sz w:val="24"/>
              <w:szCs w:val="24"/>
              <w:lang w:eastAsia="ru-RU"/>
            </w:rPr>
          </w:pPr>
          <w:hyperlink w:anchor="_Toc119852461" w:history="1">
            <w:r w:rsidR="00E84C94" w:rsidRPr="00E84C94">
              <w:rPr>
                <w:rStyle w:val="a3"/>
                <w:rFonts w:ascii="Times New Roman" w:hAnsi="Times New Roman" w:cs="Times New Roman"/>
                <w:noProof/>
                <w:sz w:val="24"/>
                <w:szCs w:val="24"/>
              </w:rPr>
              <w:t>1.9.7.</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Карты-схемы тепловых сетей и зон ненормативной надежности и безопасности теплоснабжения</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_Toc119852461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sidR="0011598B">
              <w:rPr>
                <w:rFonts w:ascii="Times New Roman" w:hAnsi="Times New Roman" w:cs="Times New Roman"/>
                <w:noProof/>
                <w:webHidden/>
                <w:sz w:val="24"/>
                <w:szCs w:val="24"/>
              </w:rPr>
              <w:t>116</w:t>
            </w:r>
            <w:r w:rsidR="00E84C94" w:rsidRPr="00E84C94">
              <w:rPr>
                <w:rFonts w:ascii="Times New Roman" w:hAnsi="Times New Roman" w:cs="Times New Roman"/>
                <w:noProof/>
                <w:webHidden/>
                <w:sz w:val="24"/>
                <w:szCs w:val="24"/>
              </w:rPr>
              <w:fldChar w:fldCharType="end"/>
            </w:r>
          </w:hyperlink>
        </w:p>
        <w:p w:rsidR="00E84C94" w:rsidRPr="00E84C94" w:rsidRDefault="0022439A">
          <w:pPr>
            <w:pStyle w:val="13"/>
            <w:tabs>
              <w:tab w:val="right" w:leader="dot" w:pos="10055"/>
            </w:tabs>
            <w:rPr>
              <w:rFonts w:ascii="Times New Roman" w:eastAsiaTheme="minorEastAsia" w:hAnsi="Times New Roman" w:cs="Times New Roman"/>
              <w:noProof/>
              <w:sz w:val="24"/>
              <w:szCs w:val="24"/>
              <w:lang w:eastAsia="ru-RU"/>
            </w:rPr>
          </w:pPr>
          <w:hyperlink w:anchor="_Toc119852462" w:history="1">
            <w:r w:rsidR="00E84C94" w:rsidRPr="00E84C94">
              <w:rPr>
                <w:rStyle w:val="a3"/>
                <w:rFonts w:ascii="Times New Roman" w:hAnsi="Times New Roman" w:cs="Times New Roman"/>
                <w:noProof/>
                <w:sz w:val="24"/>
                <w:szCs w:val="24"/>
              </w:rPr>
              <w:t>1.9.8.</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Результат анализа аварийных ситуаций при теплоснабжении</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_Toc119852462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sidR="0011598B">
              <w:rPr>
                <w:rFonts w:ascii="Times New Roman" w:hAnsi="Times New Roman" w:cs="Times New Roman"/>
                <w:noProof/>
                <w:webHidden/>
                <w:sz w:val="24"/>
                <w:szCs w:val="24"/>
              </w:rPr>
              <w:t>117</w:t>
            </w:r>
            <w:r w:rsidR="00E84C94" w:rsidRPr="00E84C94">
              <w:rPr>
                <w:rFonts w:ascii="Times New Roman" w:hAnsi="Times New Roman" w:cs="Times New Roman"/>
                <w:noProof/>
                <w:webHidden/>
                <w:sz w:val="24"/>
                <w:szCs w:val="24"/>
              </w:rPr>
              <w:fldChar w:fldCharType="end"/>
            </w:r>
          </w:hyperlink>
        </w:p>
        <w:p w:rsidR="00E84C94" w:rsidRPr="00E84C94" w:rsidRDefault="0022439A">
          <w:pPr>
            <w:pStyle w:val="13"/>
            <w:tabs>
              <w:tab w:val="right" w:leader="dot" w:pos="10055"/>
            </w:tabs>
            <w:rPr>
              <w:rFonts w:ascii="Times New Roman" w:eastAsiaTheme="minorEastAsia" w:hAnsi="Times New Roman" w:cs="Times New Roman"/>
              <w:noProof/>
              <w:sz w:val="24"/>
              <w:szCs w:val="24"/>
              <w:lang w:eastAsia="ru-RU"/>
            </w:rPr>
          </w:pPr>
          <w:hyperlink w:anchor="_Toc119852463" w:history="1">
            <w:r w:rsidR="00E84C94" w:rsidRPr="00E84C94">
              <w:rPr>
                <w:rStyle w:val="a3"/>
                <w:rFonts w:ascii="Times New Roman" w:hAnsi="Times New Roman" w:cs="Times New Roman"/>
                <w:noProof/>
                <w:sz w:val="24"/>
                <w:szCs w:val="24"/>
              </w:rPr>
              <w:t>1.9.9.</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Результат анализа времени восстановления теплоснабжения потребителей после аварийных отключений</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_Toc119852463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sidR="0011598B">
              <w:rPr>
                <w:rFonts w:ascii="Times New Roman" w:hAnsi="Times New Roman" w:cs="Times New Roman"/>
                <w:noProof/>
                <w:webHidden/>
                <w:sz w:val="24"/>
                <w:szCs w:val="24"/>
              </w:rPr>
              <w:t>117</w:t>
            </w:r>
            <w:r w:rsidR="00E84C94" w:rsidRPr="00E84C94">
              <w:rPr>
                <w:rFonts w:ascii="Times New Roman" w:hAnsi="Times New Roman" w:cs="Times New Roman"/>
                <w:noProof/>
                <w:webHidden/>
                <w:sz w:val="24"/>
                <w:szCs w:val="24"/>
              </w:rPr>
              <w:fldChar w:fldCharType="end"/>
            </w:r>
          </w:hyperlink>
        </w:p>
        <w:p w:rsidR="00E84C94" w:rsidRPr="00E84C94" w:rsidRDefault="0022439A">
          <w:pPr>
            <w:pStyle w:val="13"/>
            <w:tabs>
              <w:tab w:val="right" w:leader="dot" w:pos="10055"/>
            </w:tabs>
            <w:rPr>
              <w:rFonts w:ascii="Times New Roman" w:eastAsiaTheme="minorEastAsia" w:hAnsi="Times New Roman" w:cs="Times New Roman"/>
              <w:noProof/>
              <w:sz w:val="24"/>
              <w:szCs w:val="24"/>
              <w:lang w:eastAsia="ru-RU"/>
            </w:rPr>
          </w:pPr>
          <w:hyperlink w:anchor="_Toc119852464" w:history="1">
            <w:r w:rsidR="00E84C94" w:rsidRPr="00E84C94">
              <w:rPr>
                <w:rStyle w:val="a3"/>
                <w:rFonts w:ascii="Times New Roman" w:hAnsi="Times New Roman" w:cs="Times New Roman"/>
                <w:noProof/>
                <w:sz w:val="24"/>
                <w:szCs w:val="24"/>
              </w:rPr>
              <w:t>1.9.10. Обеспеченность бесперебойного удовлетворенности потребностей населения при ликвидации аварийной ситуации с учетом групп потребителей</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_Toc119852464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sidR="0011598B">
              <w:rPr>
                <w:rFonts w:ascii="Times New Roman" w:hAnsi="Times New Roman" w:cs="Times New Roman"/>
                <w:noProof/>
                <w:webHidden/>
                <w:sz w:val="24"/>
                <w:szCs w:val="24"/>
              </w:rPr>
              <w:t>117</w:t>
            </w:r>
            <w:r w:rsidR="00E84C94" w:rsidRPr="00E84C94">
              <w:rPr>
                <w:rFonts w:ascii="Times New Roman" w:hAnsi="Times New Roman" w:cs="Times New Roman"/>
                <w:noProof/>
                <w:webHidden/>
                <w:sz w:val="24"/>
                <w:szCs w:val="24"/>
              </w:rPr>
              <w:fldChar w:fldCharType="end"/>
            </w:r>
          </w:hyperlink>
        </w:p>
        <w:p w:rsidR="00E84C94" w:rsidRPr="00E84C94" w:rsidRDefault="0022439A">
          <w:pPr>
            <w:pStyle w:val="13"/>
            <w:tabs>
              <w:tab w:val="right" w:leader="dot" w:pos="10055"/>
            </w:tabs>
            <w:rPr>
              <w:rFonts w:ascii="Times New Roman" w:eastAsiaTheme="minorEastAsia" w:hAnsi="Times New Roman" w:cs="Times New Roman"/>
              <w:noProof/>
              <w:sz w:val="24"/>
              <w:szCs w:val="24"/>
              <w:lang w:eastAsia="ru-RU"/>
            </w:rPr>
          </w:pPr>
          <w:hyperlink w:anchor="_Toc119852465" w:history="1">
            <w:r w:rsidR="00E84C94" w:rsidRPr="00E84C94">
              <w:rPr>
                <w:rStyle w:val="a3"/>
                <w:rFonts w:ascii="Times New Roman" w:hAnsi="Times New Roman" w:cs="Times New Roman"/>
                <w:noProof/>
                <w:sz w:val="24"/>
                <w:szCs w:val="24"/>
              </w:rPr>
              <w:t>1.9.11.</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_Toc119852465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sidR="0011598B">
              <w:rPr>
                <w:rFonts w:ascii="Times New Roman" w:hAnsi="Times New Roman" w:cs="Times New Roman"/>
                <w:noProof/>
                <w:webHidden/>
                <w:sz w:val="24"/>
                <w:szCs w:val="24"/>
              </w:rPr>
              <w:t>118</w:t>
            </w:r>
            <w:r w:rsidR="00E84C94" w:rsidRPr="00E84C94">
              <w:rPr>
                <w:rFonts w:ascii="Times New Roman" w:hAnsi="Times New Roman" w:cs="Times New Roman"/>
                <w:noProof/>
                <w:webHidden/>
                <w:sz w:val="24"/>
                <w:szCs w:val="24"/>
              </w:rPr>
              <w:fldChar w:fldCharType="end"/>
            </w:r>
          </w:hyperlink>
        </w:p>
        <w:p w:rsidR="00E84C94" w:rsidRPr="00E84C94" w:rsidRDefault="0022439A">
          <w:pPr>
            <w:pStyle w:val="13"/>
            <w:tabs>
              <w:tab w:val="right" w:leader="dot" w:pos="10055"/>
            </w:tabs>
            <w:rPr>
              <w:rFonts w:ascii="Times New Roman" w:eastAsiaTheme="minorEastAsia" w:hAnsi="Times New Roman" w:cs="Times New Roman"/>
              <w:noProof/>
              <w:sz w:val="24"/>
              <w:szCs w:val="24"/>
              <w:lang w:eastAsia="ru-RU"/>
            </w:rPr>
          </w:pPr>
          <w:hyperlink w:anchor="_Toc119852466" w:history="1">
            <w:r w:rsidR="00E84C94" w:rsidRPr="00E84C94">
              <w:rPr>
                <w:rStyle w:val="a3"/>
                <w:rFonts w:ascii="Times New Roman" w:hAnsi="Times New Roman" w:cs="Times New Roman"/>
                <w:noProof/>
                <w:sz w:val="24"/>
                <w:szCs w:val="24"/>
              </w:rPr>
              <w:t>1.10.</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Технико-экономические показатели теплоснабжающих и теплосетевых организаций</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_Toc119852466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sidR="0011598B">
              <w:rPr>
                <w:rFonts w:ascii="Times New Roman" w:hAnsi="Times New Roman" w:cs="Times New Roman"/>
                <w:noProof/>
                <w:webHidden/>
                <w:sz w:val="24"/>
                <w:szCs w:val="24"/>
              </w:rPr>
              <w:t>120</w:t>
            </w:r>
            <w:r w:rsidR="00E84C94" w:rsidRPr="00E84C94">
              <w:rPr>
                <w:rFonts w:ascii="Times New Roman" w:hAnsi="Times New Roman" w:cs="Times New Roman"/>
                <w:noProof/>
                <w:webHidden/>
                <w:sz w:val="24"/>
                <w:szCs w:val="24"/>
              </w:rPr>
              <w:fldChar w:fldCharType="end"/>
            </w:r>
          </w:hyperlink>
        </w:p>
        <w:p w:rsidR="00E84C94" w:rsidRPr="00E84C94" w:rsidRDefault="0022439A">
          <w:pPr>
            <w:pStyle w:val="13"/>
            <w:tabs>
              <w:tab w:val="right" w:leader="dot" w:pos="10055"/>
            </w:tabs>
            <w:rPr>
              <w:rFonts w:ascii="Times New Roman" w:eastAsiaTheme="minorEastAsia" w:hAnsi="Times New Roman" w:cs="Times New Roman"/>
              <w:noProof/>
              <w:sz w:val="24"/>
              <w:szCs w:val="24"/>
              <w:lang w:eastAsia="ru-RU"/>
            </w:rPr>
          </w:pPr>
          <w:hyperlink w:anchor="_Toc119852467" w:history="1">
            <w:r w:rsidR="00E84C94" w:rsidRPr="00E84C94">
              <w:rPr>
                <w:rStyle w:val="a3"/>
                <w:rFonts w:ascii="Times New Roman" w:hAnsi="Times New Roman" w:cs="Times New Roman"/>
                <w:noProof/>
                <w:sz w:val="24"/>
                <w:szCs w:val="24"/>
              </w:rPr>
              <w:t>1.10.1.</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показателей хозяйственной деятельности теплоснабжающих и теплосетевых организаций в соответствии с требованиями, установленными Правительством Российской Федерации в стандартах раскрытия информации теплоснабжающими и теплосетевыми организациями</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_Toc119852467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sidR="0011598B">
              <w:rPr>
                <w:rFonts w:ascii="Times New Roman" w:hAnsi="Times New Roman" w:cs="Times New Roman"/>
                <w:noProof/>
                <w:webHidden/>
                <w:sz w:val="24"/>
                <w:szCs w:val="24"/>
              </w:rPr>
              <w:t>120</w:t>
            </w:r>
            <w:r w:rsidR="00E84C94" w:rsidRPr="00E84C94">
              <w:rPr>
                <w:rFonts w:ascii="Times New Roman" w:hAnsi="Times New Roman" w:cs="Times New Roman"/>
                <w:noProof/>
                <w:webHidden/>
                <w:sz w:val="24"/>
                <w:szCs w:val="24"/>
              </w:rPr>
              <w:fldChar w:fldCharType="end"/>
            </w:r>
          </w:hyperlink>
        </w:p>
        <w:p w:rsidR="00E84C94" w:rsidRPr="00E84C94" w:rsidRDefault="0022439A">
          <w:pPr>
            <w:pStyle w:val="13"/>
            <w:tabs>
              <w:tab w:val="right" w:leader="dot" w:pos="10055"/>
            </w:tabs>
            <w:rPr>
              <w:rFonts w:ascii="Times New Roman" w:eastAsiaTheme="minorEastAsia" w:hAnsi="Times New Roman" w:cs="Times New Roman"/>
              <w:noProof/>
              <w:sz w:val="24"/>
              <w:szCs w:val="24"/>
              <w:lang w:eastAsia="ru-RU"/>
            </w:rPr>
          </w:pPr>
          <w:hyperlink w:anchor="_Toc119852468" w:history="1">
            <w:r w:rsidR="00E84C94" w:rsidRPr="00E84C94">
              <w:rPr>
                <w:rStyle w:val="a3"/>
                <w:rFonts w:ascii="Times New Roman" w:hAnsi="Times New Roman" w:cs="Times New Roman"/>
                <w:noProof/>
                <w:sz w:val="24"/>
                <w:szCs w:val="24"/>
              </w:rPr>
              <w:t>1.10.2.</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изменений технико-экономических показателей теплоснабжающих и теплосетевых организаций для каждой системы теплоснабжения, в том числе с учетом реализации планов строительства, реконструкции и технического перевооружения и (или) модернизации источников тепловой энергии и тепловых сетей, ввод в эксплуатацию которых осуществлен в период, предшествующий актуализации схемы теплоснабжения</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_Toc119852468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sidR="0011598B">
              <w:rPr>
                <w:rFonts w:ascii="Times New Roman" w:hAnsi="Times New Roman" w:cs="Times New Roman"/>
                <w:noProof/>
                <w:webHidden/>
                <w:sz w:val="24"/>
                <w:szCs w:val="24"/>
              </w:rPr>
              <w:t>128</w:t>
            </w:r>
            <w:r w:rsidR="00E84C94" w:rsidRPr="00E84C94">
              <w:rPr>
                <w:rFonts w:ascii="Times New Roman" w:hAnsi="Times New Roman" w:cs="Times New Roman"/>
                <w:noProof/>
                <w:webHidden/>
                <w:sz w:val="24"/>
                <w:szCs w:val="24"/>
              </w:rPr>
              <w:fldChar w:fldCharType="end"/>
            </w:r>
          </w:hyperlink>
        </w:p>
        <w:p w:rsidR="00E84C94" w:rsidRPr="00E84C94" w:rsidRDefault="0022439A">
          <w:pPr>
            <w:pStyle w:val="13"/>
            <w:tabs>
              <w:tab w:val="right" w:leader="dot" w:pos="10055"/>
            </w:tabs>
            <w:rPr>
              <w:rFonts w:ascii="Times New Roman" w:eastAsiaTheme="minorEastAsia" w:hAnsi="Times New Roman" w:cs="Times New Roman"/>
              <w:noProof/>
              <w:sz w:val="24"/>
              <w:szCs w:val="24"/>
              <w:lang w:eastAsia="ru-RU"/>
            </w:rPr>
          </w:pPr>
          <w:hyperlink w:anchor="_Toc119852469" w:history="1">
            <w:r w:rsidR="00E84C94" w:rsidRPr="00E84C94">
              <w:rPr>
                <w:rStyle w:val="a3"/>
                <w:rFonts w:ascii="Times New Roman" w:hAnsi="Times New Roman" w:cs="Times New Roman"/>
                <w:noProof/>
                <w:sz w:val="24"/>
                <w:szCs w:val="24"/>
              </w:rPr>
              <w:t>1.11.</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Цены (тарифы) в сфере теплоснабжения</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_Toc119852469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sidR="0011598B">
              <w:rPr>
                <w:rFonts w:ascii="Times New Roman" w:hAnsi="Times New Roman" w:cs="Times New Roman"/>
                <w:noProof/>
                <w:webHidden/>
                <w:sz w:val="24"/>
                <w:szCs w:val="24"/>
              </w:rPr>
              <w:t>129</w:t>
            </w:r>
            <w:r w:rsidR="00E84C94" w:rsidRPr="00E84C94">
              <w:rPr>
                <w:rFonts w:ascii="Times New Roman" w:hAnsi="Times New Roman" w:cs="Times New Roman"/>
                <w:noProof/>
                <w:webHidden/>
                <w:sz w:val="24"/>
                <w:szCs w:val="24"/>
              </w:rPr>
              <w:fldChar w:fldCharType="end"/>
            </w:r>
          </w:hyperlink>
        </w:p>
        <w:p w:rsidR="00E84C94" w:rsidRPr="00E84C94" w:rsidRDefault="0022439A">
          <w:pPr>
            <w:pStyle w:val="13"/>
            <w:tabs>
              <w:tab w:val="right" w:leader="dot" w:pos="10055"/>
            </w:tabs>
            <w:rPr>
              <w:rFonts w:ascii="Times New Roman" w:eastAsiaTheme="minorEastAsia" w:hAnsi="Times New Roman" w:cs="Times New Roman"/>
              <w:noProof/>
              <w:sz w:val="24"/>
              <w:szCs w:val="24"/>
              <w:lang w:eastAsia="ru-RU"/>
            </w:rPr>
          </w:pPr>
          <w:hyperlink w:anchor="_Toc119852470" w:history="1">
            <w:r w:rsidR="00E84C94" w:rsidRPr="00E84C94">
              <w:rPr>
                <w:rStyle w:val="a3"/>
                <w:rFonts w:ascii="Times New Roman" w:hAnsi="Times New Roman" w:cs="Times New Roman"/>
                <w:noProof/>
                <w:sz w:val="24"/>
                <w:szCs w:val="24"/>
              </w:rPr>
              <w:t>1.11.1.</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Динамика утвержденных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3-х лет</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_Toc119852470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sidR="0011598B">
              <w:rPr>
                <w:rFonts w:ascii="Times New Roman" w:hAnsi="Times New Roman" w:cs="Times New Roman"/>
                <w:noProof/>
                <w:webHidden/>
                <w:sz w:val="24"/>
                <w:szCs w:val="24"/>
              </w:rPr>
              <w:t>129</w:t>
            </w:r>
            <w:r w:rsidR="00E84C94" w:rsidRPr="00E84C94">
              <w:rPr>
                <w:rFonts w:ascii="Times New Roman" w:hAnsi="Times New Roman" w:cs="Times New Roman"/>
                <w:noProof/>
                <w:webHidden/>
                <w:sz w:val="24"/>
                <w:szCs w:val="24"/>
              </w:rPr>
              <w:fldChar w:fldCharType="end"/>
            </w:r>
          </w:hyperlink>
        </w:p>
        <w:p w:rsidR="00E84C94" w:rsidRPr="00E84C94" w:rsidRDefault="0022439A">
          <w:pPr>
            <w:pStyle w:val="13"/>
            <w:tabs>
              <w:tab w:val="right" w:leader="dot" w:pos="10055"/>
            </w:tabs>
            <w:rPr>
              <w:rFonts w:ascii="Times New Roman" w:eastAsiaTheme="minorEastAsia" w:hAnsi="Times New Roman" w:cs="Times New Roman"/>
              <w:noProof/>
              <w:sz w:val="24"/>
              <w:szCs w:val="24"/>
              <w:lang w:eastAsia="ru-RU"/>
            </w:rPr>
          </w:pPr>
          <w:hyperlink w:anchor="_Toc119852471" w:history="1">
            <w:r w:rsidR="00E84C94" w:rsidRPr="00E84C94">
              <w:rPr>
                <w:rStyle w:val="a3"/>
                <w:rFonts w:ascii="Times New Roman" w:hAnsi="Times New Roman" w:cs="Times New Roman"/>
                <w:noProof/>
                <w:sz w:val="24"/>
                <w:szCs w:val="24"/>
              </w:rPr>
              <w:t>1.11.2.</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структуры цен (тарифов), установленных на момент разработки схемы теплоснабжения</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_Toc119852471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sidR="0011598B">
              <w:rPr>
                <w:rFonts w:ascii="Times New Roman" w:hAnsi="Times New Roman" w:cs="Times New Roman"/>
                <w:noProof/>
                <w:webHidden/>
                <w:sz w:val="24"/>
                <w:szCs w:val="24"/>
              </w:rPr>
              <w:t>130</w:t>
            </w:r>
            <w:r w:rsidR="00E84C94" w:rsidRPr="00E84C94">
              <w:rPr>
                <w:rFonts w:ascii="Times New Roman" w:hAnsi="Times New Roman" w:cs="Times New Roman"/>
                <w:noProof/>
                <w:webHidden/>
                <w:sz w:val="24"/>
                <w:szCs w:val="24"/>
              </w:rPr>
              <w:fldChar w:fldCharType="end"/>
            </w:r>
          </w:hyperlink>
        </w:p>
        <w:p w:rsidR="00E84C94" w:rsidRPr="00E84C94" w:rsidRDefault="0022439A">
          <w:pPr>
            <w:pStyle w:val="13"/>
            <w:tabs>
              <w:tab w:val="right" w:leader="dot" w:pos="10055"/>
            </w:tabs>
            <w:rPr>
              <w:rFonts w:ascii="Times New Roman" w:eastAsiaTheme="minorEastAsia" w:hAnsi="Times New Roman" w:cs="Times New Roman"/>
              <w:noProof/>
              <w:sz w:val="24"/>
              <w:szCs w:val="24"/>
              <w:lang w:eastAsia="ru-RU"/>
            </w:rPr>
          </w:pPr>
          <w:hyperlink w:anchor="_Toc119852472" w:history="1">
            <w:r w:rsidR="00E84C94" w:rsidRPr="00E84C94">
              <w:rPr>
                <w:rStyle w:val="a3"/>
                <w:rFonts w:ascii="Times New Roman" w:hAnsi="Times New Roman" w:cs="Times New Roman"/>
                <w:noProof/>
                <w:sz w:val="24"/>
                <w:szCs w:val="24"/>
              </w:rPr>
              <w:t>1.11.3.</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платы за подключение к системе теплоснабжения</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_Toc119852472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sidR="0011598B">
              <w:rPr>
                <w:rFonts w:ascii="Times New Roman" w:hAnsi="Times New Roman" w:cs="Times New Roman"/>
                <w:noProof/>
                <w:webHidden/>
                <w:sz w:val="24"/>
                <w:szCs w:val="24"/>
              </w:rPr>
              <w:t>130</w:t>
            </w:r>
            <w:r w:rsidR="00E84C94" w:rsidRPr="00E84C94">
              <w:rPr>
                <w:rFonts w:ascii="Times New Roman" w:hAnsi="Times New Roman" w:cs="Times New Roman"/>
                <w:noProof/>
                <w:webHidden/>
                <w:sz w:val="24"/>
                <w:szCs w:val="24"/>
              </w:rPr>
              <w:fldChar w:fldCharType="end"/>
            </w:r>
          </w:hyperlink>
        </w:p>
        <w:p w:rsidR="00E84C94" w:rsidRPr="00E84C94" w:rsidRDefault="0022439A">
          <w:pPr>
            <w:pStyle w:val="13"/>
            <w:tabs>
              <w:tab w:val="right" w:leader="dot" w:pos="10055"/>
            </w:tabs>
            <w:rPr>
              <w:rFonts w:ascii="Times New Roman" w:eastAsiaTheme="minorEastAsia" w:hAnsi="Times New Roman" w:cs="Times New Roman"/>
              <w:noProof/>
              <w:sz w:val="24"/>
              <w:szCs w:val="24"/>
              <w:lang w:eastAsia="ru-RU"/>
            </w:rPr>
          </w:pPr>
          <w:hyperlink w:anchor="_Toc119852473" w:history="1">
            <w:r w:rsidR="00E84C94" w:rsidRPr="00E84C94">
              <w:rPr>
                <w:rStyle w:val="a3"/>
                <w:rFonts w:ascii="Times New Roman" w:hAnsi="Times New Roman" w:cs="Times New Roman"/>
                <w:noProof/>
                <w:sz w:val="24"/>
                <w:szCs w:val="24"/>
              </w:rPr>
              <w:t>1.11.4.</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платы за услуги по поддержанию резервной тепловой мощности, в том числе для социально значимых категорий потребителей</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_Toc119852473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sidR="0011598B">
              <w:rPr>
                <w:rFonts w:ascii="Times New Roman" w:hAnsi="Times New Roman" w:cs="Times New Roman"/>
                <w:noProof/>
                <w:webHidden/>
                <w:sz w:val="24"/>
                <w:szCs w:val="24"/>
              </w:rPr>
              <w:t>132</w:t>
            </w:r>
            <w:r w:rsidR="00E84C94" w:rsidRPr="00E84C94">
              <w:rPr>
                <w:rFonts w:ascii="Times New Roman" w:hAnsi="Times New Roman" w:cs="Times New Roman"/>
                <w:noProof/>
                <w:webHidden/>
                <w:sz w:val="24"/>
                <w:szCs w:val="24"/>
              </w:rPr>
              <w:fldChar w:fldCharType="end"/>
            </w:r>
          </w:hyperlink>
        </w:p>
        <w:p w:rsidR="00E84C94" w:rsidRPr="00E84C94" w:rsidRDefault="0022439A">
          <w:pPr>
            <w:pStyle w:val="13"/>
            <w:tabs>
              <w:tab w:val="right" w:leader="dot" w:pos="10055"/>
            </w:tabs>
            <w:rPr>
              <w:rFonts w:ascii="Times New Roman" w:eastAsiaTheme="minorEastAsia" w:hAnsi="Times New Roman" w:cs="Times New Roman"/>
              <w:noProof/>
              <w:sz w:val="24"/>
              <w:szCs w:val="24"/>
              <w:lang w:eastAsia="ru-RU"/>
            </w:rPr>
          </w:pPr>
          <w:hyperlink w:anchor="_Toc119852474" w:history="1">
            <w:r w:rsidR="00E84C94" w:rsidRPr="00E84C94">
              <w:rPr>
                <w:rStyle w:val="a3"/>
                <w:rFonts w:ascii="Times New Roman" w:hAnsi="Times New Roman" w:cs="Times New Roman"/>
                <w:noProof/>
                <w:sz w:val="24"/>
                <w:szCs w:val="24"/>
              </w:rPr>
              <w:t>1.11.5.</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изменений в утвержденных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_Toc119852474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sidR="0011598B">
              <w:rPr>
                <w:rFonts w:ascii="Times New Roman" w:hAnsi="Times New Roman" w:cs="Times New Roman"/>
                <w:noProof/>
                <w:webHidden/>
                <w:sz w:val="24"/>
                <w:szCs w:val="24"/>
              </w:rPr>
              <w:t>134</w:t>
            </w:r>
            <w:r w:rsidR="00E84C94" w:rsidRPr="00E84C94">
              <w:rPr>
                <w:rFonts w:ascii="Times New Roman" w:hAnsi="Times New Roman" w:cs="Times New Roman"/>
                <w:noProof/>
                <w:webHidden/>
                <w:sz w:val="24"/>
                <w:szCs w:val="24"/>
              </w:rPr>
              <w:fldChar w:fldCharType="end"/>
            </w:r>
          </w:hyperlink>
        </w:p>
        <w:p w:rsidR="00E84C94" w:rsidRPr="00E84C94" w:rsidRDefault="0022439A">
          <w:pPr>
            <w:pStyle w:val="13"/>
            <w:tabs>
              <w:tab w:val="right" w:leader="dot" w:pos="10055"/>
            </w:tabs>
            <w:rPr>
              <w:rFonts w:ascii="Times New Roman" w:eastAsiaTheme="minorEastAsia" w:hAnsi="Times New Roman" w:cs="Times New Roman"/>
              <w:noProof/>
              <w:sz w:val="24"/>
              <w:szCs w:val="24"/>
              <w:lang w:eastAsia="ru-RU"/>
            </w:rPr>
          </w:pPr>
          <w:hyperlink w:anchor="_Toc119852475" w:history="1">
            <w:r w:rsidR="00E84C94" w:rsidRPr="00E84C94">
              <w:rPr>
                <w:rStyle w:val="a3"/>
                <w:rFonts w:ascii="Times New Roman" w:hAnsi="Times New Roman" w:cs="Times New Roman"/>
                <w:noProof/>
                <w:sz w:val="24"/>
                <w:szCs w:val="24"/>
              </w:rPr>
              <w:t>1.12.</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существующих технических и технологических проблем в системах теплоснабжения городского округа</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_Toc119852475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sidR="0011598B">
              <w:rPr>
                <w:rFonts w:ascii="Times New Roman" w:hAnsi="Times New Roman" w:cs="Times New Roman"/>
                <w:noProof/>
                <w:webHidden/>
                <w:sz w:val="24"/>
                <w:szCs w:val="24"/>
              </w:rPr>
              <w:t>135</w:t>
            </w:r>
            <w:r w:rsidR="00E84C94" w:rsidRPr="00E84C94">
              <w:rPr>
                <w:rFonts w:ascii="Times New Roman" w:hAnsi="Times New Roman" w:cs="Times New Roman"/>
                <w:noProof/>
                <w:webHidden/>
                <w:sz w:val="24"/>
                <w:szCs w:val="24"/>
              </w:rPr>
              <w:fldChar w:fldCharType="end"/>
            </w:r>
          </w:hyperlink>
        </w:p>
        <w:p w:rsidR="00E84C94" w:rsidRPr="00E84C94" w:rsidRDefault="0022439A">
          <w:pPr>
            <w:pStyle w:val="13"/>
            <w:tabs>
              <w:tab w:val="right" w:leader="dot" w:pos="10055"/>
            </w:tabs>
            <w:rPr>
              <w:rFonts w:ascii="Times New Roman" w:eastAsiaTheme="minorEastAsia" w:hAnsi="Times New Roman" w:cs="Times New Roman"/>
              <w:noProof/>
              <w:sz w:val="24"/>
              <w:szCs w:val="24"/>
              <w:lang w:eastAsia="ru-RU"/>
            </w:rPr>
          </w:pPr>
          <w:hyperlink w:anchor="_Toc119852476" w:history="1">
            <w:r w:rsidR="00E84C94" w:rsidRPr="00E84C94">
              <w:rPr>
                <w:rStyle w:val="a3"/>
                <w:rFonts w:ascii="Times New Roman" w:hAnsi="Times New Roman" w:cs="Times New Roman"/>
                <w:noProof/>
                <w:sz w:val="24"/>
                <w:szCs w:val="24"/>
              </w:rPr>
              <w:t>1.12.1.</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существующих проблем организации качественного теплоснабжения (перечень причин, приводящих к снижению качества и надежности теплоснабжения, включая проблемы в работе теплопотребляющих установок потребителей)</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_Toc119852476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sidR="0011598B">
              <w:rPr>
                <w:rFonts w:ascii="Times New Roman" w:hAnsi="Times New Roman" w:cs="Times New Roman"/>
                <w:noProof/>
                <w:webHidden/>
                <w:sz w:val="24"/>
                <w:szCs w:val="24"/>
              </w:rPr>
              <w:t>135</w:t>
            </w:r>
            <w:r w:rsidR="00E84C94" w:rsidRPr="00E84C94">
              <w:rPr>
                <w:rFonts w:ascii="Times New Roman" w:hAnsi="Times New Roman" w:cs="Times New Roman"/>
                <w:noProof/>
                <w:webHidden/>
                <w:sz w:val="24"/>
                <w:szCs w:val="24"/>
              </w:rPr>
              <w:fldChar w:fldCharType="end"/>
            </w:r>
          </w:hyperlink>
        </w:p>
        <w:p w:rsidR="00E84C94" w:rsidRPr="00E84C94" w:rsidRDefault="0022439A">
          <w:pPr>
            <w:pStyle w:val="13"/>
            <w:tabs>
              <w:tab w:val="right" w:leader="dot" w:pos="10055"/>
            </w:tabs>
            <w:rPr>
              <w:rFonts w:ascii="Times New Roman" w:eastAsiaTheme="minorEastAsia" w:hAnsi="Times New Roman" w:cs="Times New Roman"/>
              <w:noProof/>
              <w:sz w:val="24"/>
              <w:szCs w:val="24"/>
              <w:lang w:eastAsia="ru-RU"/>
            </w:rPr>
          </w:pPr>
          <w:hyperlink w:anchor="_Toc119852477" w:history="1">
            <w:r w:rsidR="00E84C94" w:rsidRPr="00E84C94">
              <w:rPr>
                <w:rStyle w:val="a3"/>
                <w:rFonts w:ascii="Times New Roman" w:hAnsi="Times New Roman" w:cs="Times New Roman"/>
                <w:noProof/>
                <w:sz w:val="24"/>
                <w:szCs w:val="24"/>
              </w:rPr>
              <w:t>1.12.2.</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существующих проблем организации надежного теплоснабжения городского округа (перечень причин, приводящих к снижению надежности теплоснабжения, включая проблемы в работе теплопотребляющих установок потребителей)</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_Toc119852477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sidR="0011598B">
              <w:rPr>
                <w:rFonts w:ascii="Times New Roman" w:hAnsi="Times New Roman" w:cs="Times New Roman"/>
                <w:noProof/>
                <w:webHidden/>
                <w:sz w:val="24"/>
                <w:szCs w:val="24"/>
              </w:rPr>
              <w:t>136</w:t>
            </w:r>
            <w:r w:rsidR="00E84C94" w:rsidRPr="00E84C94">
              <w:rPr>
                <w:rFonts w:ascii="Times New Roman" w:hAnsi="Times New Roman" w:cs="Times New Roman"/>
                <w:noProof/>
                <w:webHidden/>
                <w:sz w:val="24"/>
                <w:szCs w:val="24"/>
              </w:rPr>
              <w:fldChar w:fldCharType="end"/>
            </w:r>
          </w:hyperlink>
        </w:p>
        <w:p w:rsidR="00E84C94" w:rsidRPr="00E84C94" w:rsidRDefault="0022439A">
          <w:pPr>
            <w:pStyle w:val="13"/>
            <w:tabs>
              <w:tab w:val="right" w:leader="dot" w:pos="10055"/>
            </w:tabs>
            <w:rPr>
              <w:rFonts w:ascii="Times New Roman" w:eastAsiaTheme="minorEastAsia" w:hAnsi="Times New Roman" w:cs="Times New Roman"/>
              <w:noProof/>
              <w:sz w:val="24"/>
              <w:szCs w:val="24"/>
              <w:lang w:eastAsia="ru-RU"/>
            </w:rPr>
          </w:pPr>
          <w:hyperlink w:anchor="_Toc119852478" w:history="1">
            <w:r w:rsidR="00E84C94" w:rsidRPr="00E84C94">
              <w:rPr>
                <w:rStyle w:val="a3"/>
                <w:rFonts w:ascii="Times New Roman" w:hAnsi="Times New Roman" w:cs="Times New Roman"/>
                <w:noProof/>
                <w:sz w:val="24"/>
                <w:szCs w:val="24"/>
              </w:rPr>
              <w:t>1.12.3.</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существующих проблем развития систем теплоснабжения</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_Toc119852478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sidR="0011598B">
              <w:rPr>
                <w:rFonts w:ascii="Times New Roman" w:hAnsi="Times New Roman" w:cs="Times New Roman"/>
                <w:noProof/>
                <w:webHidden/>
                <w:sz w:val="24"/>
                <w:szCs w:val="24"/>
              </w:rPr>
              <w:t>136</w:t>
            </w:r>
            <w:r w:rsidR="00E84C94" w:rsidRPr="00E84C94">
              <w:rPr>
                <w:rFonts w:ascii="Times New Roman" w:hAnsi="Times New Roman" w:cs="Times New Roman"/>
                <w:noProof/>
                <w:webHidden/>
                <w:sz w:val="24"/>
                <w:szCs w:val="24"/>
              </w:rPr>
              <w:fldChar w:fldCharType="end"/>
            </w:r>
          </w:hyperlink>
        </w:p>
        <w:p w:rsidR="00E84C94" w:rsidRPr="00E84C94" w:rsidRDefault="0022439A">
          <w:pPr>
            <w:pStyle w:val="13"/>
            <w:tabs>
              <w:tab w:val="right" w:leader="dot" w:pos="10055"/>
            </w:tabs>
            <w:rPr>
              <w:rFonts w:ascii="Times New Roman" w:eastAsiaTheme="minorEastAsia" w:hAnsi="Times New Roman" w:cs="Times New Roman"/>
              <w:noProof/>
              <w:sz w:val="24"/>
              <w:szCs w:val="24"/>
              <w:lang w:eastAsia="ru-RU"/>
            </w:rPr>
          </w:pPr>
          <w:hyperlink w:anchor="_Toc119852479" w:history="1">
            <w:r w:rsidR="00E84C94" w:rsidRPr="00E84C94">
              <w:rPr>
                <w:rStyle w:val="a3"/>
                <w:rFonts w:ascii="Times New Roman" w:hAnsi="Times New Roman" w:cs="Times New Roman"/>
                <w:noProof/>
                <w:sz w:val="24"/>
                <w:szCs w:val="24"/>
              </w:rPr>
              <w:t>1.12.4.</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существующих проблем надежного и эффективного снабжения топливом действующих систем теплоснабжения</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_Toc119852479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sidR="0011598B">
              <w:rPr>
                <w:rFonts w:ascii="Times New Roman" w:hAnsi="Times New Roman" w:cs="Times New Roman"/>
                <w:noProof/>
                <w:webHidden/>
                <w:sz w:val="24"/>
                <w:szCs w:val="24"/>
              </w:rPr>
              <w:t>137</w:t>
            </w:r>
            <w:r w:rsidR="00E84C94" w:rsidRPr="00E84C94">
              <w:rPr>
                <w:rFonts w:ascii="Times New Roman" w:hAnsi="Times New Roman" w:cs="Times New Roman"/>
                <w:noProof/>
                <w:webHidden/>
                <w:sz w:val="24"/>
                <w:szCs w:val="24"/>
              </w:rPr>
              <w:fldChar w:fldCharType="end"/>
            </w:r>
          </w:hyperlink>
        </w:p>
        <w:p w:rsidR="00E84C94" w:rsidRPr="00E84C94" w:rsidRDefault="0022439A">
          <w:pPr>
            <w:pStyle w:val="13"/>
            <w:tabs>
              <w:tab w:val="right" w:leader="dot" w:pos="10055"/>
            </w:tabs>
            <w:rPr>
              <w:rFonts w:ascii="Times New Roman" w:eastAsiaTheme="minorEastAsia" w:hAnsi="Times New Roman" w:cs="Times New Roman"/>
              <w:noProof/>
              <w:sz w:val="24"/>
              <w:szCs w:val="24"/>
              <w:lang w:eastAsia="ru-RU"/>
            </w:rPr>
          </w:pPr>
          <w:hyperlink w:anchor="_Toc119852480" w:history="1">
            <w:r w:rsidR="00E84C94" w:rsidRPr="00E84C94">
              <w:rPr>
                <w:rStyle w:val="a3"/>
                <w:rFonts w:ascii="Times New Roman" w:hAnsi="Times New Roman" w:cs="Times New Roman"/>
                <w:noProof/>
                <w:sz w:val="24"/>
                <w:szCs w:val="24"/>
              </w:rPr>
              <w:t>1.12.5.</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Анализ предписаний надзорных органов об устранении нарушений, влияющих на безопасность и надежность системы теплоснабжения</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_Toc119852480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sidR="0011598B">
              <w:rPr>
                <w:rFonts w:ascii="Times New Roman" w:hAnsi="Times New Roman" w:cs="Times New Roman"/>
                <w:noProof/>
                <w:webHidden/>
                <w:sz w:val="24"/>
                <w:szCs w:val="24"/>
              </w:rPr>
              <w:t>137</w:t>
            </w:r>
            <w:r w:rsidR="00E84C94" w:rsidRPr="00E84C94">
              <w:rPr>
                <w:rFonts w:ascii="Times New Roman" w:hAnsi="Times New Roman" w:cs="Times New Roman"/>
                <w:noProof/>
                <w:webHidden/>
                <w:sz w:val="24"/>
                <w:szCs w:val="24"/>
              </w:rPr>
              <w:fldChar w:fldCharType="end"/>
            </w:r>
          </w:hyperlink>
        </w:p>
        <w:p w:rsidR="00E84C94" w:rsidRDefault="0022439A">
          <w:pPr>
            <w:pStyle w:val="13"/>
            <w:tabs>
              <w:tab w:val="right" w:leader="dot" w:pos="10055"/>
            </w:tabs>
            <w:rPr>
              <w:rFonts w:eastAsiaTheme="minorEastAsia"/>
              <w:noProof/>
              <w:lang w:eastAsia="ru-RU"/>
            </w:rPr>
          </w:pPr>
          <w:hyperlink w:anchor="_Toc119852481" w:history="1">
            <w:r w:rsidR="00E84C94" w:rsidRPr="00E84C94">
              <w:rPr>
                <w:rStyle w:val="a3"/>
                <w:rFonts w:ascii="Times New Roman" w:hAnsi="Times New Roman" w:cs="Times New Roman"/>
                <w:noProof/>
                <w:sz w:val="24"/>
                <w:szCs w:val="24"/>
              </w:rPr>
              <w:t>1.12.6.</w:t>
            </w:r>
            <w:r w:rsidR="00E84C94" w:rsidRPr="00E84C94">
              <w:rPr>
                <w:rStyle w:val="a3"/>
                <w:rFonts w:ascii="Times New Roman" w:eastAsia="Times New Roman" w:hAnsi="Times New Roman" w:cs="Times New Roman"/>
                <w:noProof/>
                <w:sz w:val="24"/>
                <w:szCs w:val="24"/>
                <w:lang w:eastAsia="ru-RU"/>
              </w:rPr>
              <w:t xml:space="preserve"> </w:t>
            </w:r>
            <w:r w:rsidR="00E84C94" w:rsidRPr="00E84C94">
              <w:rPr>
                <w:rStyle w:val="a3"/>
                <w:rFonts w:ascii="Times New Roman" w:hAnsi="Times New Roman" w:cs="Times New Roman"/>
                <w:noProof/>
                <w:sz w:val="24"/>
                <w:szCs w:val="24"/>
              </w:rPr>
              <w:t>Описание изменений технических и технологических проблем в системах теплоснабжения городского округа, произошедших в период, предшествующий актуализации схемы теплоснабжения</w:t>
            </w:r>
            <w:r w:rsidR="00E84C94" w:rsidRPr="00E84C94">
              <w:rPr>
                <w:rFonts w:ascii="Times New Roman" w:hAnsi="Times New Roman" w:cs="Times New Roman"/>
                <w:noProof/>
                <w:webHidden/>
                <w:sz w:val="24"/>
                <w:szCs w:val="24"/>
              </w:rPr>
              <w:tab/>
            </w:r>
            <w:r w:rsidR="00E84C94" w:rsidRPr="00E84C94">
              <w:rPr>
                <w:rFonts w:ascii="Times New Roman" w:hAnsi="Times New Roman" w:cs="Times New Roman"/>
                <w:noProof/>
                <w:webHidden/>
                <w:sz w:val="24"/>
                <w:szCs w:val="24"/>
              </w:rPr>
              <w:fldChar w:fldCharType="begin"/>
            </w:r>
            <w:r w:rsidR="00E84C94" w:rsidRPr="00E84C94">
              <w:rPr>
                <w:rFonts w:ascii="Times New Roman" w:hAnsi="Times New Roman" w:cs="Times New Roman"/>
                <w:noProof/>
                <w:webHidden/>
                <w:sz w:val="24"/>
                <w:szCs w:val="24"/>
              </w:rPr>
              <w:instrText xml:space="preserve"> PAGEREF _Toc119852481 \h </w:instrText>
            </w:r>
            <w:r w:rsidR="00E84C94" w:rsidRPr="00E84C94">
              <w:rPr>
                <w:rFonts w:ascii="Times New Roman" w:hAnsi="Times New Roman" w:cs="Times New Roman"/>
                <w:noProof/>
                <w:webHidden/>
                <w:sz w:val="24"/>
                <w:szCs w:val="24"/>
              </w:rPr>
            </w:r>
            <w:r w:rsidR="00E84C94" w:rsidRPr="00E84C94">
              <w:rPr>
                <w:rFonts w:ascii="Times New Roman" w:hAnsi="Times New Roman" w:cs="Times New Roman"/>
                <w:noProof/>
                <w:webHidden/>
                <w:sz w:val="24"/>
                <w:szCs w:val="24"/>
              </w:rPr>
              <w:fldChar w:fldCharType="separate"/>
            </w:r>
            <w:r w:rsidR="0011598B">
              <w:rPr>
                <w:rFonts w:ascii="Times New Roman" w:hAnsi="Times New Roman" w:cs="Times New Roman"/>
                <w:noProof/>
                <w:webHidden/>
                <w:sz w:val="24"/>
                <w:szCs w:val="24"/>
              </w:rPr>
              <w:t>138</w:t>
            </w:r>
            <w:r w:rsidR="00E84C94" w:rsidRPr="00E84C94">
              <w:rPr>
                <w:rFonts w:ascii="Times New Roman" w:hAnsi="Times New Roman" w:cs="Times New Roman"/>
                <w:noProof/>
                <w:webHidden/>
                <w:sz w:val="24"/>
                <w:szCs w:val="24"/>
              </w:rPr>
              <w:fldChar w:fldCharType="end"/>
            </w:r>
          </w:hyperlink>
        </w:p>
        <w:p w:rsidR="004B393B" w:rsidRPr="004B393B" w:rsidRDefault="004B393B" w:rsidP="004B393B">
          <w:pPr>
            <w:jc w:val="both"/>
            <w:rPr>
              <w:rFonts w:ascii="Times New Roman" w:hAnsi="Times New Roman" w:cs="Times New Roman"/>
              <w:sz w:val="28"/>
              <w:szCs w:val="28"/>
            </w:rPr>
          </w:pPr>
          <w:r w:rsidRPr="00251509">
            <w:rPr>
              <w:rFonts w:ascii="Times New Roman" w:hAnsi="Times New Roman" w:cs="Times New Roman"/>
              <w:b/>
              <w:bCs/>
              <w:sz w:val="32"/>
              <w:szCs w:val="28"/>
            </w:rPr>
            <w:fldChar w:fldCharType="end"/>
          </w:r>
        </w:p>
      </w:sdtContent>
    </w:sdt>
    <w:p w:rsidR="00115167" w:rsidRDefault="00115167" w:rsidP="00115167">
      <w:pPr>
        <w:pStyle w:val="1"/>
        <w:spacing w:before="0" w:line="240" w:lineRule="auto"/>
        <w:rPr>
          <w:rFonts w:ascii="Times New Roman" w:hAnsi="Times New Roman" w:cs="Times New Roman"/>
          <w:color w:val="auto"/>
        </w:rPr>
      </w:pPr>
      <w:bookmarkStart w:id="1" w:name="_Toc119852380"/>
      <w:r w:rsidRPr="0079006F">
        <w:rPr>
          <w:rFonts w:ascii="Times New Roman" w:hAnsi="Times New Roman" w:cs="Times New Roman"/>
          <w:color w:val="auto"/>
        </w:rPr>
        <w:lastRenderedPageBreak/>
        <w:t>1.</w:t>
      </w:r>
      <w:r w:rsidR="002A52F7">
        <w:rPr>
          <w:rFonts w:ascii="Times New Roman" w:hAnsi="Times New Roman" w:cs="Times New Roman"/>
          <w:color w:val="auto"/>
        </w:rPr>
        <w:t>1</w:t>
      </w:r>
      <w:r w:rsidR="00652B64" w:rsidRPr="00652B64">
        <w:rPr>
          <w:rFonts w:ascii="Times New Roman" w:eastAsia="Times New Roman" w:hAnsi="Times New Roman" w:cs="Times New Roman"/>
          <w:bCs w:val="0"/>
          <w:color w:val="000000" w:themeColor="text1"/>
          <w:sz w:val="24"/>
          <w:szCs w:val="24"/>
          <w:lang w:eastAsia="ru-RU"/>
        </w:rPr>
        <w:t xml:space="preserve"> </w:t>
      </w:r>
      <w:r w:rsidR="00652B64" w:rsidRPr="00652B64">
        <w:rPr>
          <w:rFonts w:ascii="Times New Roman" w:hAnsi="Times New Roman" w:cs="Times New Roman"/>
          <w:color w:val="auto"/>
        </w:rPr>
        <w:t>Функциональная структура теплоснабжения</w:t>
      </w:r>
      <w:bookmarkEnd w:id="1"/>
    </w:p>
    <w:p w:rsidR="0079006F" w:rsidRPr="0079006F" w:rsidRDefault="0079006F" w:rsidP="00482D22">
      <w:pPr>
        <w:pStyle w:val="1"/>
        <w:spacing w:before="240"/>
        <w:jc w:val="both"/>
        <w:rPr>
          <w:rFonts w:ascii="Times New Roman" w:hAnsi="Times New Roman" w:cs="Times New Roman"/>
          <w:color w:val="auto"/>
          <w:shd w:val="clear" w:color="auto" w:fill="FFFFFF"/>
        </w:rPr>
      </w:pPr>
      <w:bookmarkStart w:id="2" w:name="_Toc119852381"/>
      <w:r w:rsidRPr="0079006F">
        <w:rPr>
          <w:rFonts w:ascii="Times New Roman" w:hAnsi="Times New Roman" w:cs="Times New Roman"/>
          <w:color w:val="auto"/>
        </w:rPr>
        <w:t>1.1.</w:t>
      </w:r>
      <w:r w:rsidR="002A52F7">
        <w:rPr>
          <w:rFonts w:ascii="Times New Roman" w:hAnsi="Times New Roman" w:cs="Times New Roman"/>
          <w:color w:val="auto"/>
        </w:rPr>
        <w:t>1</w:t>
      </w:r>
      <w:r w:rsidR="00652B64" w:rsidRPr="00652B64">
        <w:rPr>
          <w:rFonts w:ascii="Times New Roman" w:eastAsia="Times New Roman" w:hAnsi="Times New Roman" w:cs="Times New Roman"/>
          <w:b w:val="0"/>
          <w:bCs w:val="0"/>
          <w:color w:val="00000A"/>
          <w:sz w:val="24"/>
          <w:szCs w:val="24"/>
          <w:lang w:eastAsia="ru-RU"/>
        </w:rPr>
        <w:t xml:space="preserve"> </w:t>
      </w:r>
      <w:r w:rsidR="00652B64" w:rsidRPr="00652B64">
        <w:rPr>
          <w:rFonts w:ascii="Times New Roman" w:hAnsi="Times New Roman" w:cs="Times New Roman"/>
          <w:color w:val="auto"/>
        </w:rPr>
        <w:t>Описание административного состава городского округа с указанием на единой ситуационной карте границ и наименований территорий, входящих в состав. Численность населения по административно-территориальным делениям</w:t>
      </w:r>
      <w:bookmarkEnd w:id="2"/>
    </w:p>
    <w:p w:rsidR="00356587" w:rsidRPr="00356587" w:rsidRDefault="00356587" w:rsidP="00356587">
      <w:pPr>
        <w:spacing w:before="240" w:after="0" w:line="360" w:lineRule="auto"/>
        <w:ind w:firstLine="851"/>
        <w:jc w:val="both"/>
        <w:rPr>
          <w:rFonts w:ascii="Times New Roman" w:hAnsi="Times New Roman" w:cs="Times New Roman"/>
          <w:sz w:val="28"/>
          <w:szCs w:val="28"/>
          <w:shd w:val="clear" w:color="auto" w:fill="FFFFFF"/>
        </w:rPr>
      </w:pPr>
      <w:r w:rsidRPr="00356587">
        <w:rPr>
          <w:rFonts w:ascii="Times New Roman" w:hAnsi="Times New Roman" w:cs="Times New Roman"/>
          <w:sz w:val="28"/>
          <w:szCs w:val="28"/>
          <w:shd w:val="clear" w:color="auto" w:fill="FFFFFF"/>
        </w:rPr>
        <w:t>ЗАТО городской округ Молодежный располагается в юго-западной части Московской области. Расстояние от административного центра городского округа до МКАД составляет 71 км.</w:t>
      </w:r>
    </w:p>
    <w:p w:rsidR="00356587" w:rsidRPr="00356587" w:rsidRDefault="00356587" w:rsidP="00356587">
      <w:pPr>
        <w:spacing w:after="0" w:line="360" w:lineRule="auto"/>
        <w:ind w:firstLine="851"/>
        <w:jc w:val="both"/>
        <w:rPr>
          <w:rFonts w:ascii="Times New Roman" w:hAnsi="Times New Roman" w:cs="Times New Roman"/>
          <w:sz w:val="28"/>
          <w:szCs w:val="28"/>
          <w:shd w:val="clear" w:color="auto" w:fill="FFFFFF"/>
        </w:rPr>
      </w:pPr>
      <w:proofErr w:type="gramStart"/>
      <w:r w:rsidRPr="00356587">
        <w:rPr>
          <w:rFonts w:ascii="Times New Roman" w:hAnsi="Times New Roman" w:cs="Times New Roman"/>
          <w:sz w:val="28"/>
          <w:szCs w:val="28"/>
          <w:shd w:val="clear" w:color="auto" w:fill="FFFFFF"/>
        </w:rPr>
        <w:t>Городской округ Молодёжный граничит с поселениями Наро-Фоминского муниципального городской округа Московской области:</w:t>
      </w:r>
      <w:proofErr w:type="gramEnd"/>
    </w:p>
    <w:p w:rsidR="00356587" w:rsidRPr="00356587" w:rsidRDefault="00356587" w:rsidP="00356587">
      <w:pPr>
        <w:spacing w:after="0" w:line="360" w:lineRule="auto"/>
        <w:ind w:firstLine="851"/>
        <w:jc w:val="both"/>
        <w:rPr>
          <w:rFonts w:ascii="Times New Roman" w:hAnsi="Times New Roman" w:cs="Times New Roman"/>
          <w:sz w:val="28"/>
          <w:szCs w:val="28"/>
          <w:shd w:val="clear" w:color="auto" w:fill="FFFFFF"/>
        </w:rPr>
      </w:pPr>
      <w:r w:rsidRPr="00356587">
        <w:rPr>
          <w:rFonts w:ascii="Times New Roman" w:hAnsi="Times New Roman" w:cs="Times New Roman"/>
          <w:sz w:val="28"/>
          <w:szCs w:val="28"/>
          <w:shd w:val="clear" w:color="auto" w:fill="FFFFFF"/>
        </w:rPr>
        <w:t xml:space="preserve">Площадь территории городского округа Молодёжный составляет 591,8 га. </w:t>
      </w:r>
    </w:p>
    <w:p w:rsidR="00356587" w:rsidRPr="00356587" w:rsidRDefault="00356587" w:rsidP="00356587">
      <w:pPr>
        <w:spacing w:after="0" w:line="360" w:lineRule="auto"/>
        <w:ind w:firstLine="851"/>
        <w:jc w:val="both"/>
        <w:rPr>
          <w:rFonts w:ascii="Times New Roman" w:hAnsi="Times New Roman" w:cs="Times New Roman"/>
          <w:sz w:val="28"/>
          <w:szCs w:val="28"/>
          <w:shd w:val="clear" w:color="auto" w:fill="FFFFFF"/>
        </w:rPr>
      </w:pPr>
      <w:r w:rsidRPr="00356587">
        <w:rPr>
          <w:rFonts w:ascii="Times New Roman" w:hAnsi="Times New Roman" w:cs="Times New Roman"/>
          <w:sz w:val="28"/>
          <w:szCs w:val="28"/>
          <w:shd w:val="clear" w:color="auto" w:fill="FFFFFF"/>
        </w:rPr>
        <w:t xml:space="preserve">Жилищный </w:t>
      </w:r>
      <w:proofErr w:type="gramStart"/>
      <w:r w:rsidRPr="00356587">
        <w:rPr>
          <w:rFonts w:ascii="Times New Roman" w:hAnsi="Times New Roman" w:cs="Times New Roman"/>
          <w:sz w:val="28"/>
          <w:szCs w:val="28"/>
          <w:shd w:val="clear" w:color="auto" w:fill="FFFFFF"/>
        </w:rPr>
        <w:t>фонд</w:t>
      </w:r>
      <w:proofErr w:type="gramEnd"/>
      <w:r w:rsidRPr="00356587">
        <w:rPr>
          <w:rFonts w:ascii="Times New Roman" w:hAnsi="Times New Roman" w:cs="Times New Roman"/>
          <w:sz w:val="28"/>
          <w:szCs w:val="28"/>
          <w:shd w:val="clear" w:color="auto" w:fill="FFFFFF"/>
        </w:rPr>
        <w:t xml:space="preserve"> ЗАТО городской округ Молодежный представлен </w:t>
      </w:r>
      <w:proofErr w:type="spellStart"/>
      <w:r w:rsidRPr="00356587">
        <w:rPr>
          <w:rFonts w:ascii="Times New Roman" w:hAnsi="Times New Roman" w:cs="Times New Roman"/>
          <w:sz w:val="28"/>
          <w:szCs w:val="28"/>
          <w:shd w:val="clear" w:color="auto" w:fill="FFFFFF"/>
        </w:rPr>
        <w:t>среднеэтажной</w:t>
      </w:r>
      <w:proofErr w:type="spellEnd"/>
      <w:r w:rsidRPr="00356587">
        <w:rPr>
          <w:rFonts w:ascii="Times New Roman" w:hAnsi="Times New Roman" w:cs="Times New Roman"/>
          <w:sz w:val="28"/>
          <w:szCs w:val="28"/>
          <w:shd w:val="clear" w:color="auto" w:fill="FFFFFF"/>
        </w:rPr>
        <w:t xml:space="preserve"> многоквартирной жилой застройкой. </w:t>
      </w:r>
      <w:proofErr w:type="gramStart"/>
      <w:r w:rsidRPr="00356587">
        <w:rPr>
          <w:rFonts w:ascii="Times New Roman" w:hAnsi="Times New Roman" w:cs="Times New Roman"/>
          <w:sz w:val="28"/>
          <w:szCs w:val="28"/>
          <w:shd w:val="clear" w:color="auto" w:fill="FFFFFF"/>
        </w:rPr>
        <w:t>Инфраструктура</w:t>
      </w:r>
      <w:proofErr w:type="gramEnd"/>
      <w:r w:rsidRPr="00356587">
        <w:rPr>
          <w:rFonts w:ascii="Times New Roman" w:hAnsi="Times New Roman" w:cs="Times New Roman"/>
          <w:sz w:val="28"/>
          <w:szCs w:val="28"/>
          <w:shd w:val="clear" w:color="auto" w:fill="FFFFFF"/>
        </w:rPr>
        <w:t xml:space="preserve"> ЗАТО городской округ Молодежный  включает в себя объекты образования, здравоохранения, культуры и т.д.</w:t>
      </w:r>
    </w:p>
    <w:p w:rsidR="00356587" w:rsidRPr="00356587" w:rsidRDefault="00356587" w:rsidP="00356587">
      <w:pPr>
        <w:spacing w:after="0" w:line="360" w:lineRule="auto"/>
        <w:ind w:firstLine="851"/>
        <w:jc w:val="both"/>
        <w:rPr>
          <w:rFonts w:ascii="Times New Roman" w:hAnsi="Times New Roman" w:cs="Times New Roman"/>
          <w:sz w:val="28"/>
          <w:szCs w:val="28"/>
          <w:shd w:val="clear" w:color="auto" w:fill="FFFFFF"/>
        </w:rPr>
      </w:pPr>
      <w:r w:rsidRPr="00356587">
        <w:rPr>
          <w:rFonts w:ascii="Times New Roman" w:hAnsi="Times New Roman" w:cs="Times New Roman"/>
          <w:sz w:val="28"/>
          <w:szCs w:val="28"/>
          <w:shd w:val="clear" w:color="auto" w:fill="FFFFFF"/>
        </w:rPr>
        <w:t xml:space="preserve">Внешние транспортные связи городского округа </w:t>
      </w:r>
      <w:proofErr w:type="gramStart"/>
      <w:r w:rsidRPr="00356587">
        <w:rPr>
          <w:rFonts w:ascii="Times New Roman" w:hAnsi="Times New Roman" w:cs="Times New Roman"/>
          <w:sz w:val="28"/>
          <w:szCs w:val="28"/>
          <w:shd w:val="clear" w:color="auto" w:fill="FFFFFF"/>
        </w:rPr>
        <w:t>Молодёжный</w:t>
      </w:r>
      <w:proofErr w:type="gramEnd"/>
      <w:r w:rsidRPr="00356587">
        <w:rPr>
          <w:rFonts w:ascii="Times New Roman" w:hAnsi="Times New Roman" w:cs="Times New Roman"/>
          <w:sz w:val="28"/>
          <w:szCs w:val="28"/>
          <w:shd w:val="clear" w:color="auto" w:fill="FFFFFF"/>
        </w:rPr>
        <w:t xml:space="preserve"> с населёнными пунктами Московской области осуществляются по автомобильной дороге регионального значения </w:t>
      </w:r>
      <w:proofErr w:type="spellStart"/>
      <w:r w:rsidRPr="00356587">
        <w:rPr>
          <w:rFonts w:ascii="Times New Roman" w:hAnsi="Times New Roman" w:cs="Times New Roman"/>
          <w:sz w:val="28"/>
          <w:szCs w:val="28"/>
          <w:shd w:val="clear" w:color="auto" w:fill="FFFFFF"/>
        </w:rPr>
        <w:t>Атепцево</w:t>
      </w:r>
      <w:proofErr w:type="spellEnd"/>
      <w:r w:rsidRPr="00356587">
        <w:rPr>
          <w:rFonts w:ascii="Times New Roman" w:hAnsi="Times New Roman" w:cs="Times New Roman"/>
          <w:sz w:val="28"/>
          <w:szCs w:val="28"/>
          <w:shd w:val="clear" w:color="auto" w:fill="FFFFFF"/>
        </w:rPr>
        <w:t>-Молодёжный.</w:t>
      </w:r>
    </w:p>
    <w:p w:rsidR="00356587" w:rsidRDefault="00356587" w:rsidP="00356587">
      <w:pPr>
        <w:spacing w:after="0" w:line="360" w:lineRule="auto"/>
        <w:ind w:firstLine="851"/>
        <w:jc w:val="both"/>
        <w:rPr>
          <w:rFonts w:ascii="Times New Roman" w:hAnsi="Times New Roman" w:cs="Times New Roman"/>
          <w:sz w:val="28"/>
          <w:szCs w:val="28"/>
          <w:shd w:val="clear" w:color="auto" w:fill="FFFFFF"/>
        </w:rPr>
      </w:pPr>
      <w:r w:rsidRPr="00356587">
        <w:rPr>
          <w:rFonts w:ascii="Times New Roman" w:hAnsi="Times New Roman" w:cs="Times New Roman"/>
          <w:sz w:val="28"/>
          <w:szCs w:val="28"/>
          <w:shd w:val="clear" w:color="auto" w:fill="FFFFFF"/>
        </w:rPr>
        <w:t xml:space="preserve">Климат на </w:t>
      </w:r>
      <w:proofErr w:type="gramStart"/>
      <w:r w:rsidRPr="00356587">
        <w:rPr>
          <w:rFonts w:ascii="Times New Roman" w:hAnsi="Times New Roman" w:cs="Times New Roman"/>
          <w:sz w:val="28"/>
          <w:szCs w:val="28"/>
          <w:shd w:val="clear" w:color="auto" w:fill="FFFFFF"/>
        </w:rPr>
        <w:t>территории</w:t>
      </w:r>
      <w:proofErr w:type="gramEnd"/>
      <w:r w:rsidRPr="00356587">
        <w:rPr>
          <w:rFonts w:ascii="Times New Roman" w:hAnsi="Times New Roman" w:cs="Times New Roman"/>
          <w:sz w:val="28"/>
          <w:szCs w:val="28"/>
          <w:shd w:val="clear" w:color="auto" w:fill="FFFFFF"/>
        </w:rPr>
        <w:t xml:space="preserve"> ЗАТО городской округ Молодежный умеренно континентальный. Продолжительность тёплого периода порядка 170 дней. Зима умеренно холодная, устанавливается  во второй половине декабря и длится до четырех месяцев. Лето умеренно теплое. </w:t>
      </w:r>
    </w:p>
    <w:p w:rsidR="00A3027D" w:rsidRDefault="00356587" w:rsidP="00356587">
      <w:pPr>
        <w:spacing w:after="0" w:line="360" w:lineRule="auto"/>
        <w:ind w:firstLine="851"/>
        <w:jc w:val="both"/>
        <w:rPr>
          <w:rFonts w:ascii="Times New Roman" w:hAnsi="Times New Roman" w:cs="Times New Roman"/>
          <w:sz w:val="28"/>
          <w:szCs w:val="28"/>
          <w:shd w:val="clear" w:color="auto" w:fill="FFFFFF"/>
        </w:rPr>
      </w:pPr>
      <w:r w:rsidRPr="00356587">
        <w:rPr>
          <w:rFonts w:ascii="Times New Roman" w:hAnsi="Times New Roman" w:cs="Times New Roman"/>
          <w:sz w:val="28"/>
          <w:szCs w:val="28"/>
          <w:shd w:val="clear" w:color="auto" w:fill="FFFFFF"/>
        </w:rPr>
        <w:t>Территория представляет собой грядово-холмистую, холмисто-волнистую с небольшими пологими возвышенностями равнину. Почвы дерново-подзолистые. Преобладают еловые и елово-широколиственные леса.</w:t>
      </w:r>
    </w:p>
    <w:p w:rsidR="009D20DF" w:rsidRPr="00A3027D" w:rsidRDefault="009D20DF" w:rsidP="00A3027D">
      <w:pPr>
        <w:spacing w:after="0" w:line="360" w:lineRule="auto"/>
        <w:ind w:firstLine="851"/>
        <w:jc w:val="both"/>
        <w:rPr>
          <w:rFonts w:ascii="Times New Roman" w:hAnsi="Times New Roman" w:cs="Times New Roman"/>
          <w:sz w:val="28"/>
          <w:szCs w:val="28"/>
          <w:shd w:val="clear" w:color="auto" w:fill="FFFFFF"/>
        </w:rPr>
      </w:pPr>
      <w:r w:rsidRPr="009D20DF">
        <w:rPr>
          <w:rFonts w:ascii="Times New Roman" w:hAnsi="Times New Roman" w:cs="Times New Roman"/>
          <w:sz w:val="28"/>
          <w:szCs w:val="28"/>
          <w:shd w:val="clear" w:color="auto" w:fill="FFFFFF"/>
        </w:rPr>
        <w:t xml:space="preserve">Численность </w:t>
      </w:r>
      <w:proofErr w:type="gramStart"/>
      <w:r w:rsidRPr="009D20DF">
        <w:rPr>
          <w:rFonts w:ascii="Times New Roman" w:hAnsi="Times New Roman" w:cs="Times New Roman"/>
          <w:sz w:val="28"/>
          <w:szCs w:val="28"/>
          <w:shd w:val="clear" w:color="auto" w:fill="FFFFFF"/>
        </w:rPr>
        <w:t>населения</w:t>
      </w:r>
      <w:proofErr w:type="gramEnd"/>
      <w:r w:rsidRPr="009D20DF">
        <w:rPr>
          <w:rFonts w:ascii="Times New Roman" w:hAnsi="Times New Roman" w:cs="Times New Roman"/>
          <w:sz w:val="28"/>
          <w:szCs w:val="28"/>
          <w:shd w:val="clear" w:color="auto" w:fill="FFFFFF"/>
        </w:rPr>
        <w:t xml:space="preserve"> </w:t>
      </w:r>
      <w:r w:rsidR="00335341">
        <w:rPr>
          <w:rFonts w:ascii="Times New Roman" w:hAnsi="Times New Roman" w:cs="Times New Roman"/>
          <w:sz w:val="28"/>
          <w:szCs w:val="28"/>
          <w:shd w:val="clear" w:color="auto" w:fill="FFFFFF"/>
        </w:rPr>
        <w:t xml:space="preserve">ЗАТО </w:t>
      </w:r>
      <w:r w:rsidRPr="00237FAE">
        <w:rPr>
          <w:rFonts w:ascii="Times New Roman" w:hAnsi="Times New Roman" w:cs="Times New Roman"/>
          <w:sz w:val="28"/>
          <w:szCs w:val="28"/>
          <w:shd w:val="clear" w:color="auto" w:fill="FFFFFF"/>
        </w:rPr>
        <w:t xml:space="preserve">городского округа </w:t>
      </w:r>
      <w:r w:rsidR="00335341">
        <w:rPr>
          <w:rFonts w:ascii="Times New Roman" w:hAnsi="Times New Roman" w:cs="Times New Roman"/>
          <w:sz w:val="28"/>
          <w:szCs w:val="28"/>
          <w:shd w:val="clear" w:color="auto" w:fill="FFFFFF"/>
        </w:rPr>
        <w:t>Молодежный</w:t>
      </w:r>
      <w:r w:rsidRPr="00237FAE">
        <w:rPr>
          <w:rFonts w:ascii="Times New Roman" w:hAnsi="Times New Roman" w:cs="Times New Roman"/>
          <w:sz w:val="28"/>
          <w:szCs w:val="28"/>
          <w:shd w:val="clear" w:color="auto" w:fill="FFFFFF"/>
        </w:rPr>
        <w:t xml:space="preserve"> </w:t>
      </w:r>
      <w:r w:rsidRPr="009D20DF">
        <w:rPr>
          <w:rFonts w:ascii="Times New Roman" w:hAnsi="Times New Roman" w:cs="Times New Roman"/>
          <w:sz w:val="28"/>
          <w:szCs w:val="28"/>
          <w:shd w:val="clear" w:color="auto" w:fill="FFFFFF"/>
        </w:rPr>
        <w:t xml:space="preserve">- </w:t>
      </w:r>
      <w:r w:rsidR="009A4134" w:rsidRPr="009A4134">
        <w:rPr>
          <w:rFonts w:ascii="Times New Roman" w:hAnsi="Times New Roman" w:cs="Times New Roman"/>
          <w:sz w:val="28"/>
          <w:szCs w:val="28"/>
          <w:shd w:val="clear" w:color="auto" w:fill="FFFFFF"/>
        </w:rPr>
        <w:t>2869</w:t>
      </w:r>
      <w:r w:rsidRPr="009D20DF">
        <w:rPr>
          <w:rFonts w:ascii="Times New Roman" w:hAnsi="Times New Roman" w:cs="Times New Roman"/>
          <w:sz w:val="28"/>
          <w:szCs w:val="28"/>
          <w:shd w:val="clear" w:color="auto" w:fill="FFFFFF"/>
        </w:rPr>
        <w:t xml:space="preserve"> человек.</w:t>
      </w:r>
    </w:p>
    <w:p w:rsidR="00237FAE" w:rsidRDefault="009A4134" w:rsidP="0079006F">
      <w:pPr>
        <w:spacing w:before="240" w:line="360" w:lineRule="auto"/>
        <w:jc w:val="both"/>
        <w:rPr>
          <w:rFonts w:ascii="Times New Roman" w:hAnsi="Times New Roman" w:cs="Times New Roman"/>
          <w:sz w:val="28"/>
          <w:szCs w:val="28"/>
          <w:shd w:val="clear" w:color="auto" w:fill="FFFFFF"/>
        </w:rPr>
      </w:pPr>
      <w:r w:rsidRPr="009A4134">
        <w:rPr>
          <w:rFonts w:ascii="Times New Roman" w:eastAsia="Times New Roman" w:hAnsi="Times New Roman" w:cs="Times New Roman"/>
          <w:noProof/>
          <w:sz w:val="24"/>
          <w:szCs w:val="24"/>
          <w:lang w:eastAsia="ru-RU"/>
        </w:rPr>
        <w:lastRenderedPageBreak/>
        <w:drawing>
          <wp:inline distT="0" distB="0" distL="0" distR="0" wp14:anchorId="4676AB21" wp14:editId="518FE43C">
            <wp:extent cx="6187879" cy="3476625"/>
            <wp:effectExtent l="0" t="0" r="3810" b="0"/>
            <wp:docPr id="9" name="Рисунок 9" descr="http://www.zato-molod.ru/files/image/06/10/49/gallery!3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zato-molod.ru/files/image/06/10/49/gallery!3p1.jpg"/>
                    <pic:cNvPicPr>
                      <a:picLocks noChangeAspect="1" noChangeArrowheads="1"/>
                    </pic:cNvPicPr>
                  </pic:nvPicPr>
                  <pic:blipFill>
                    <a:blip r:embed="rId12">
                      <a:extLst>
                        <a:ext uri="{BEBA8EAE-BF5A-486C-A8C5-ECC9F3942E4B}">
                          <a14:imgProps xmlns:a14="http://schemas.microsoft.com/office/drawing/2010/main">
                            <a14:imgLayer r:embed="rId13">
                              <a14:imgEffect>
                                <a14:saturation sat="354000"/>
                              </a14:imgEffect>
                            </a14:imgLayer>
                          </a14:imgProps>
                        </a:ext>
                        <a:ext uri="{28A0092B-C50C-407E-A947-70E740481C1C}">
                          <a14:useLocalDpi xmlns:a14="http://schemas.microsoft.com/office/drawing/2010/main" val="0"/>
                        </a:ext>
                      </a:extLst>
                    </a:blip>
                    <a:srcRect/>
                    <a:stretch>
                      <a:fillRect/>
                    </a:stretch>
                  </pic:blipFill>
                  <pic:spPr bwMode="auto">
                    <a:xfrm>
                      <a:off x="0" y="0"/>
                      <a:ext cx="6208563" cy="3488246"/>
                    </a:xfrm>
                    <a:prstGeom prst="rect">
                      <a:avLst/>
                    </a:prstGeom>
                    <a:noFill/>
                    <a:ln>
                      <a:noFill/>
                    </a:ln>
                  </pic:spPr>
                </pic:pic>
              </a:graphicData>
            </a:graphic>
          </wp:inline>
        </w:drawing>
      </w:r>
    </w:p>
    <w:p w:rsidR="0079006F" w:rsidRDefault="0046324D" w:rsidP="0046324D">
      <w:pPr>
        <w:spacing w:after="240" w:line="360" w:lineRule="auto"/>
        <w:jc w:val="center"/>
        <w:rPr>
          <w:rFonts w:ascii="Times New Roman" w:hAnsi="Times New Roman" w:cs="Times New Roman"/>
          <w:sz w:val="28"/>
          <w:szCs w:val="28"/>
        </w:rPr>
      </w:pPr>
      <w:r>
        <w:rPr>
          <w:rFonts w:ascii="Times New Roman" w:hAnsi="Times New Roman" w:cs="Times New Roman"/>
          <w:sz w:val="28"/>
          <w:szCs w:val="28"/>
        </w:rPr>
        <w:t xml:space="preserve">Рисунок </w:t>
      </w:r>
      <w:r w:rsidR="00422086">
        <w:rPr>
          <w:rFonts w:ascii="Times New Roman" w:hAnsi="Times New Roman" w:cs="Times New Roman"/>
          <w:sz w:val="28"/>
          <w:szCs w:val="28"/>
        </w:rPr>
        <w:t>1.</w:t>
      </w:r>
      <w:r>
        <w:rPr>
          <w:rFonts w:ascii="Times New Roman" w:hAnsi="Times New Roman" w:cs="Times New Roman"/>
          <w:sz w:val="28"/>
          <w:szCs w:val="28"/>
        </w:rPr>
        <w:t xml:space="preserve">1.1.1 – Ситуационная </w:t>
      </w:r>
      <w:proofErr w:type="gramStart"/>
      <w:r>
        <w:rPr>
          <w:rFonts w:ascii="Times New Roman" w:hAnsi="Times New Roman" w:cs="Times New Roman"/>
          <w:sz w:val="28"/>
          <w:szCs w:val="28"/>
        </w:rPr>
        <w:t>схема</w:t>
      </w:r>
      <w:proofErr w:type="gramEnd"/>
      <w:r>
        <w:rPr>
          <w:rFonts w:ascii="Times New Roman" w:hAnsi="Times New Roman" w:cs="Times New Roman"/>
          <w:sz w:val="28"/>
          <w:szCs w:val="28"/>
        </w:rPr>
        <w:t xml:space="preserve"> </w:t>
      </w:r>
      <w:r w:rsidR="009A4134">
        <w:rPr>
          <w:rFonts w:ascii="Times New Roman" w:hAnsi="Times New Roman" w:cs="Times New Roman"/>
          <w:sz w:val="28"/>
          <w:szCs w:val="28"/>
        </w:rPr>
        <w:t xml:space="preserve">ЗАТО </w:t>
      </w:r>
      <w:r>
        <w:rPr>
          <w:rFonts w:ascii="Times New Roman" w:hAnsi="Times New Roman" w:cs="Times New Roman"/>
          <w:sz w:val="28"/>
          <w:szCs w:val="28"/>
        </w:rPr>
        <w:t xml:space="preserve">городского округа </w:t>
      </w:r>
      <w:r w:rsidR="009A4134">
        <w:rPr>
          <w:rFonts w:ascii="Times New Roman" w:hAnsi="Times New Roman" w:cs="Times New Roman"/>
          <w:sz w:val="28"/>
          <w:szCs w:val="28"/>
        </w:rPr>
        <w:t>Молодежный</w:t>
      </w:r>
    </w:p>
    <w:p w:rsidR="007849C3" w:rsidRDefault="007849C3">
      <w:pPr>
        <w:rPr>
          <w:rFonts w:ascii="Times New Roman" w:hAnsi="Times New Roman" w:cs="Times New Roman"/>
          <w:sz w:val="28"/>
          <w:szCs w:val="28"/>
        </w:rPr>
      </w:pPr>
      <w:r>
        <w:rPr>
          <w:rFonts w:ascii="Times New Roman" w:hAnsi="Times New Roman" w:cs="Times New Roman"/>
          <w:sz w:val="28"/>
          <w:szCs w:val="28"/>
        </w:rPr>
        <w:br w:type="page"/>
      </w:r>
    </w:p>
    <w:p w:rsidR="00BF1AF7" w:rsidRDefault="00BF1AF7" w:rsidP="007849C3">
      <w:pPr>
        <w:pStyle w:val="1"/>
        <w:jc w:val="both"/>
        <w:rPr>
          <w:rFonts w:ascii="Times New Roman" w:hAnsi="Times New Roman" w:cs="Times New Roman"/>
          <w:color w:val="auto"/>
        </w:rPr>
        <w:sectPr w:rsidR="00BF1AF7" w:rsidSect="00EE4352">
          <w:footerReference w:type="default" r:id="rId14"/>
          <w:pgSz w:w="11906" w:h="16838" w:code="9"/>
          <w:pgMar w:top="1134" w:right="707" w:bottom="1134" w:left="1134" w:header="709" w:footer="709" w:gutter="0"/>
          <w:cols w:space="708"/>
          <w:titlePg/>
          <w:docGrid w:linePitch="360"/>
        </w:sectPr>
      </w:pPr>
    </w:p>
    <w:p w:rsidR="0046324D" w:rsidRDefault="007849C3" w:rsidP="00B237A4">
      <w:pPr>
        <w:pStyle w:val="1"/>
        <w:spacing w:before="0"/>
        <w:jc w:val="both"/>
        <w:rPr>
          <w:rFonts w:ascii="Times New Roman" w:hAnsi="Times New Roman" w:cs="Times New Roman"/>
          <w:color w:val="auto"/>
        </w:rPr>
      </w:pPr>
      <w:bookmarkStart w:id="3" w:name="_Toc119852382"/>
      <w:r w:rsidRPr="007849C3">
        <w:rPr>
          <w:rFonts w:ascii="Times New Roman" w:hAnsi="Times New Roman" w:cs="Times New Roman"/>
          <w:color w:val="auto"/>
        </w:rPr>
        <w:lastRenderedPageBreak/>
        <w:t>1.</w:t>
      </w:r>
      <w:r w:rsidR="002A52F7">
        <w:rPr>
          <w:rFonts w:ascii="Times New Roman" w:hAnsi="Times New Roman" w:cs="Times New Roman"/>
          <w:color w:val="auto"/>
        </w:rPr>
        <w:t>1.</w:t>
      </w:r>
      <w:r w:rsidRPr="007849C3">
        <w:rPr>
          <w:rFonts w:ascii="Times New Roman" w:hAnsi="Times New Roman" w:cs="Times New Roman"/>
          <w:color w:val="auto"/>
        </w:rPr>
        <w:t>2.</w:t>
      </w:r>
      <w:r w:rsidR="00652B64" w:rsidRPr="00652B64">
        <w:rPr>
          <w:rFonts w:ascii="Times New Roman" w:eastAsia="Times New Roman" w:hAnsi="Times New Roman" w:cs="Times New Roman"/>
          <w:b w:val="0"/>
          <w:bCs w:val="0"/>
          <w:color w:val="00000A"/>
          <w:sz w:val="24"/>
          <w:szCs w:val="24"/>
          <w:lang w:eastAsia="ru-RU"/>
        </w:rPr>
        <w:t xml:space="preserve"> </w:t>
      </w:r>
      <w:r w:rsidR="00652B64" w:rsidRPr="00652B64">
        <w:rPr>
          <w:rFonts w:ascii="Times New Roman" w:hAnsi="Times New Roman" w:cs="Times New Roman"/>
          <w:color w:val="auto"/>
        </w:rPr>
        <w:t>Перечень лиц, владеющих на праве собственности или другом законном основании объектами централизованной системы теплоснабжения, с указанием объектов, принадлежащих этим лицам</w:t>
      </w:r>
      <w:bookmarkEnd w:id="3"/>
    </w:p>
    <w:p w:rsidR="007C002C" w:rsidRDefault="007C002C" w:rsidP="007C002C">
      <w:pPr>
        <w:spacing w:before="240"/>
        <w:rPr>
          <w:rFonts w:ascii="Times New Roman" w:hAnsi="Times New Roman" w:cs="Times New Roman"/>
          <w:sz w:val="28"/>
          <w:szCs w:val="28"/>
        </w:rPr>
      </w:pPr>
      <w:r w:rsidRPr="002855C8">
        <w:rPr>
          <w:rFonts w:ascii="Times New Roman" w:hAnsi="Times New Roman" w:cs="Times New Roman"/>
          <w:sz w:val="28"/>
          <w:szCs w:val="28"/>
        </w:rPr>
        <w:t xml:space="preserve">Таблица </w:t>
      </w:r>
      <w:r w:rsidR="00422086">
        <w:rPr>
          <w:rFonts w:ascii="Times New Roman" w:hAnsi="Times New Roman" w:cs="Times New Roman"/>
          <w:sz w:val="28"/>
          <w:szCs w:val="28"/>
        </w:rPr>
        <w:t>1.</w:t>
      </w:r>
      <w:r w:rsidRPr="002855C8">
        <w:rPr>
          <w:rFonts w:ascii="Times New Roman" w:hAnsi="Times New Roman" w:cs="Times New Roman"/>
          <w:sz w:val="28"/>
          <w:szCs w:val="28"/>
        </w:rPr>
        <w:t>1.</w:t>
      </w:r>
      <w:r>
        <w:rPr>
          <w:rFonts w:ascii="Times New Roman" w:hAnsi="Times New Roman" w:cs="Times New Roman"/>
          <w:sz w:val="28"/>
          <w:szCs w:val="28"/>
        </w:rPr>
        <w:t xml:space="preserve">2.1 – Теплоснабжающие организации осуществляющие деятельность на </w:t>
      </w:r>
      <w:proofErr w:type="gramStart"/>
      <w:r>
        <w:rPr>
          <w:rFonts w:ascii="Times New Roman" w:hAnsi="Times New Roman" w:cs="Times New Roman"/>
          <w:sz w:val="28"/>
          <w:szCs w:val="28"/>
        </w:rPr>
        <w:t>территории</w:t>
      </w:r>
      <w:proofErr w:type="gramEnd"/>
      <w:r>
        <w:rPr>
          <w:rFonts w:ascii="Times New Roman" w:hAnsi="Times New Roman" w:cs="Times New Roman"/>
          <w:sz w:val="28"/>
          <w:szCs w:val="28"/>
        </w:rPr>
        <w:t xml:space="preserve"> </w:t>
      </w:r>
      <w:r w:rsidR="00E5452E">
        <w:rPr>
          <w:rFonts w:ascii="Times New Roman" w:hAnsi="Times New Roman" w:cs="Times New Roman"/>
          <w:sz w:val="28"/>
          <w:szCs w:val="28"/>
        </w:rPr>
        <w:t xml:space="preserve">ЗАТО </w:t>
      </w:r>
      <w:proofErr w:type="spellStart"/>
      <w:r>
        <w:rPr>
          <w:rFonts w:ascii="Times New Roman" w:hAnsi="Times New Roman" w:cs="Times New Roman"/>
          <w:sz w:val="28"/>
          <w:szCs w:val="28"/>
        </w:rPr>
        <w:t>г.о</w:t>
      </w:r>
      <w:proofErr w:type="spellEnd"/>
      <w:r>
        <w:rPr>
          <w:rFonts w:ascii="Times New Roman" w:hAnsi="Times New Roman" w:cs="Times New Roman"/>
          <w:sz w:val="28"/>
          <w:szCs w:val="28"/>
        </w:rPr>
        <w:t xml:space="preserve">. </w:t>
      </w:r>
      <w:r w:rsidR="00B52ABF">
        <w:rPr>
          <w:rFonts w:ascii="Times New Roman" w:hAnsi="Times New Roman" w:cs="Times New Roman"/>
          <w:sz w:val="28"/>
          <w:szCs w:val="28"/>
        </w:rPr>
        <w:t>Молодежный</w:t>
      </w:r>
    </w:p>
    <w:tbl>
      <w:tblPr>
        <w:tblW w:w="13767" w:type="dxa"/>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0"/>
        <w:gridCol w:w="6870"/>
        <w:gridCol w:w="6237"/>
      </w:tblGrid>
      <w:tr w:rsidR="007C002C" w:rsidRPr="00943F2D" w:rsidTr="007C002C">
        <w:trPr>
          <w:trHeight w:val="255"/>
          <w:tblHeader/>
        </w:trPr>
        <w:tc>
          <w:tcPr>
            <w:tcW w:w="660" w:type="dxa"/>
            <w:shd w:val="clear" w:color="auto" w:fill="B2A1C7" w:themeFill="accent4" w:themeFillTint="99"/>
            <w:vAlign w:val="center"/>
            <w:hideMark/>
          </w:tcPr>
          <w:p w:rsidR="007C002C" w:rsidRPr="00943F2D" w:rsidRDefault="007C002C" w:rsidP="007C002C">
            <w:pPr>
              <w:spacing w:after="0" w:line="240" w:lineRule="auto"/>
              <w:jc w:val="center"/>
              <w:rPr>
                <w:rFonts w:ascii="Times New Roman" w:eastAsia="Times New Roman" w:hAnsi="Times New Roman" w:cs="Times New Roman"/>
                <w:b/>
                <w:bCs/>
                <w:color w:val="000000"/>
                <w:sz w:val="24"/>
                <w:szCs w:val="24"/>
              </w:rPr>
            </w:pPr>
            <w:r w:rsidRPr="00943F2D">
              <w:rPr>
                <w:rFonts w:ascii="Times New Roman" w:eastAsia="Times New Roman" w:hAnsi="Times New Roman" w:cs="Times New Roman"/>
                <w:b/>
                <w:bCs/>
                <w:color w:val="000000"/>
                <w:sz w:val="24"/>
                <w:szCs w:val="24"/>
              </w:rPr>
              <w:t xml:space="preserve">№ </w:t>
            </w:r>
            <w:proofErr w:type="gramStart"/>
            <w:r w:rsidRPr="00943F2D">
              <w:rPr>
                <w:rFonts w:ascii="Times New Roman" w:eastAsia="Times New Roman" w:hAnsi="Times New Roman" w:cs="Times New Roman"/>
                <w:b/>
                <w:bCs/>
                <w:color w:val="000000"/>
                <w:sz w:val="24"/>
                <w:szCs w:val="24"/>
              </w:rPr>
              <w:t>п</w:t>
            </w:r>
            <w:proofErr w:type="gramEnd"/>
            <w:r w:rsidRPr="00943F2D">
              <w:rPr>
                <w:rFonts w:ascii="Times New Roman" w:eastAsia="Times New Roman" w:hAnsi="Times New Roman" w:cs="Times New Roman"/>
                <w:b/>
                <w:bCs/>
                <w:color w:val="000000"/>
                <w:sz w:val="24"/>
                <w:szCs w:val="24"/>
              </w:rPr>
              <w:t>/п</w:t>
            </w:r>
          </w:p>
        </w:tc>
        <w:tc>
          <w:tcPr>
            <w:tcW w:w="6870" w:type="dxa"/>
            <w:shd w:val="clear" w:color="auto" w:fill="B2A1C7" w:themeFill="accent4" w:themeFillTint="99"/>
            <w:vAlign w:val="center"/>
            <w:hideMark/>
          </w:tcPr>
          <w:p w:rsidR="007C002C" w:rsidRPr="00943F2D" w:rsidRDefault="007C002C" w:rsidP="007C002C">
            <w:pPr>
              <w:spacing w:after="0" w:line="240" w:lineRule="auto"/>
              <w:jc w:val="center"/>
              <w:rPr>
                <w:rFonts w:ascii="Times New Roman" w:eastAsia="Times New Roman" w:hAnsi="Times New Roman" w:cs="Times New Roman"/>
                <w:b/>
                <w:bCs/>
                <w:color w:val="000000"/>
                <w:sz w:val="24"/>
                <w:szCs w:val="24"/>
              </w:rPr>
            </w:pPr>
            <w:r w:rsidRPr="00943F2D">
              <w:rPr>
                <w:rFonts w:ascii="Times New Roman" w:eastAsia="Times New Roman" w:hAnsi="Times New Roman" w:cs="Times New Roman"/>
                <w:b/>
                <w:bCs/>
                <w:color w:val="000000"/>
                <w:sz w:val="24"/>
                <w:szCs w:val="24"/>
              </w:rPr>
              <w:t>Наименование теплоснабжающей организации, адрес</w:t>
            </w:r>
          </w:p>
        </w:tc>
        <w:tc>
          <w:tcPr>
            <w:tcW w:w="6237" w:type="dxa"/>
            <w:shd w:val="clear" w:color="auto" w:fill="B2A1C7" w:themeFill="accent4" w:themeFillTint="99"/>
            <w:vAlign w:val="center"/>
            <w:hideMark/>
          </w:tcPr>
          <w:p w:rsidR="007C002C" w:rsidRPr="00943F2D" w:rsidRDefault="007C002C" w:rsidP="007C002C">
            <w:pPr>
              <w:spacing w:after="0" w:line="240" w:lineRule="auto"/>
              <w:jc w:val="center"/>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Адрес теплоснабжающей организации</w:t>
            </w:r>
          </w:p>
        </w:tc>
      </w:tr>
      <w:tr w:rsidR="007C002C" w:rsidRPr="00943F2D" w:rsidTr="007C002C">
        <w:trPr>
          <w:trHeight w:val="510"/>
        </w:trPr>
        <w:tc>
          <w:tcPr>
            <w:tcW w:w="660" w:type="dxa"/>
            <w:shd w:val="clear" w:color="auto" w:fill="auto"/>
            <w:vAlign w:val="center"/>
            <w:hideMark/>
          </w:tcPr>
          <w:p w:rsidR="007C002C" w:rsidRPr="00CD0F6D" w:rsidRDefault="007C002C" w:rsidP="007C002C">
            <w:pPr>
              <w:spacing w:after="0" w:line="240" w:lineRule="auto"/>
              <w:jc w:val="center"/>
              <w:rPr>
                <w:rFonts w:ascii="Times New Roman" w:eastAsia="Times New Roman" w:hAnsi="Times New Roman" w:cs="Times New Roman"/>
                <w:color w:val="000000"/>
                <w:sz w:val="24"/>
                <w:szCs w:val="24"/>
              </w:rPr>
            </w:pPr>
            <w:r w:rsidRPr="00CD0F6D">
              <w:rPr>
                <w:rFonts w:ascii="Times New Roman" w:eastAsia="Times New Roman" w:hAnsi="Times New Roman" w:cs="Times New Roman"/>
                <w:color w:val="000000"/>
                <w:sz w:val="24"/>
                <w:szCs w:val="24"/>
              </w:rPr>
              <w:t>1</w:t>
            </w:r>
          </w:p>
        </w:tc>
        <w:tc>
          <w:tcPr>
            <w:tcW w:w="6870" w:type="dxa"/>
            <w:shd w:val="clear" w:color="auto" w:fill="auto"/>
            <w:vAlign w:val="center"/>
          </w:tcPr>
          <w:p w:rsidR="007C002C" w:rsidRPr="00CD0F6D" w:rsidRDefault="00B52ABF" w:rsidP="00B52ABF">
            <w:pPr>
              <w:spacing w:after="0" w:line="240" w:lineRule="auto"/>
              <w:rPr>
                <w:rFonts w:ascii="Times New Roman" w:eastAsia="Times New Roman" w:hAnsi="Times New Roman" w:cs="Times New Roman"/>
                <w:color w:val="000000"/>
                <w:sz w:val="24"/>
                <w:szCs w:val="24"/>
              </w:rPr>
            </w:pPr>
            <w:r w:rsidRPr="00B52ABF">
              <w:rPr>
                <w:rFonts w:ascii="Times New Roman" w:eastAsia="Times New Roman" w:hAnsi="Times New Roman" w:cs="Times New Roman"/>
                <w:color w:val="000000"/>
                <w:sz w:val="24"/>
                <w:szCs w:val="24"/>
              </w:rPr>
              <w:t>МУП «Теплосеть Наро-Фоминского городского округа»</w:t>
            </w:r>
          </w:p>
        </w:tc>
        <w:tc>
          <w:tcPr>
            <w:tcW w:w="6237" w:type="dxa"/>
            <w:shd w:val="clear" w:color="auto" w:fill="auto"/>
            <w:vAlign w:val="center"/>
          </w:tcPr>
          <w:p w:rsidR="009746FF" w:rsidRPr="009746FF" w:rsidRDefault="007C002C" w:rsidP="009746FF">
            <w:pPr>
              <w:spacing w:after="0" w:line="240" w:lineRule="auto"/>
              <w:rPr>
                <w:rFonts w:ascii="Times New Roman" w:eastAsia="Times New Roman" w:hAnsi="Times New Roman" w:cs="Times New Roman"/>
                <w:color w:val="000000"/>
                <w:sz w:val="24"/>
                <w:szCs w:val="24"/>
              </w:rPr>
            </w:pPr>
            <w:r w:rsidRPr="00CD0F6D">
              <w:rPr>
                <w:rFonts w:ascii="Times New Roman" w:eastAsia="Times New Roman" w:hAnsi="Times New Roman" w:cs="Times New Roman"/>
                <w:color w:val="000000"/>
                <w:sz w:val="24"/>
                <w:szCs w:val="24"/>
              </w:rPr>
              <w:t xml:space="preserve">МО, </w:t>
            </w:r>
            <w:r w:rsidR="00617E5B" w:rsidRPr="00617E5B">
              <w:rPr>
                <w:rFonts w:ascii="Times New Roman" w:eastAsia="Times New Roman" w:hAnsi="Times New Roman" w:cs="Times New Roman"/>
                <w:color w:val="000000"/>
                <w:sz w:val="24"/>
                <w:szCs w:val="24"/>
              </w:rPr>
              <w:t>Наро-Фоминск</w:t>
            </w:r>
            <w:r w:rsidR="00617E5B">
              <w:rPr>
                <w:rFonts w:ascii="Times New Roman" w:eastAsia="Times New Roman" w:hAnsi="Times New Roman" w:cs="Times New Roman"/>
                <w:color w:val="000000"/>
                <w:sz w:val="24"/>
                <w:szCs w:val="24"/>
              </w:rPr>
              <w:t xml:space="preserve">ий </w:t>
            </w:r>
            <w:proofErr w:type="spellStart"/>
            <w:r w:rsidRPr="00CD0F6D">
              <w:rPr>
                <w:rFonts w:ascii="Times New Roman" w:eastAsia="Times New Roman" w:hAnsi="Times New Roman" w:cs="Times New Roman"/>
                <w:color w:val="000000"/>
                <w:sz w:val="24"/>
                <w:szCs w:val="24"/>
              </w:rPr>
              <w:t>г.о</w:t>
            </w:r>
            <w:proofErr w:type="spellEnd"/>
            <w:r w:rsidRPr="00CD0F6D">
              <w:rPr>
                <w:rFonts w:ascii="Times New Roman" w:eastAsia="Times New Roman" w:hAnsi="Times New Roman" w:cs="Times New Roman"/>
                <w:color w:val="000000"/>
                <w:sz w:val="24"/>
                <w:szCs w:val="24"/>
              </w:rPr>
              <w:t xml:space="preserve">., </w:t>
            </w:r>
            <w:r w:rsidR="009746FF" w:rsidRPr="009746FF">
              <w:rPr>
                <w:rFonts w:ascii="Times New Roman" w:eastAsia="Times New Roman" w:hAnsi="Times New Roman" w:cs="Times New Roman"/>
                <w:color w:val="000000"/>
                <w:sz w:val="24"/>
                <w:szCs w:val="24"/>
              </w:rPr>
              <w:t>г. Наро-Фоминск,</w:t>
            </w:r>
          </w:p>
          <w:p w:rsidR="007C002C" w:rsidRPr="00CD0F6D" w:rsidRDefault="009746FF" w:rsidP="009746FF">
            <w:pPr>
              <w:spacing w:after="0" w:line="240" w:lineRule="auto"/>
              <w:rPr>
                <w:rFonts w:ascii="Times New Roman" w:eastAsia="Times New Roman" w:hAnsi="Times New Roman" w:cs="Times New Roman"/>
                <w:color w:val="000000"/>
                <w:sz w:val="24"/>
                <w:szCs w:val="24"/>
              </w:rPr>
            </w:pPr>
            <w:r w:rsidRPr="009746FF">
              <w:rPr>
                <w:rFonts w:ascii="Times New Roman" w:eastAsia="Times New Roman" w:hAnsi="Times New Roman" w:cs="Times New Roman"/>
                <w:color w:val="000000"/>
                <w:sz w:val="24"/>
                <w:szCs w:val="24"/>
              </w:rPr>
              <w:t>ул. Новикова д.4а</w:t>
            </w:r>
          </w:p>
        </w:tc>
      </w:tr>
    </w:tbl>
    <w:p w:rsidR="007C002C" w:rsidRDefault="007C002C">
      <w:pPr>
        <w:rPr>
          <w:rFonts w:ascii="Times New Roman" w:hAnsi="Times New Roman" w:cs="Times New Roman"/>
          <w:sz w:val="28"/>
          <w:szCs w:val="28"/>
        </w:rPr>
      </w:pPr>
      <w:r>
        <w:rPr>
          <w:rFonts w:ascii="Times New Roman" w:hAnsi="Times New Roman" w:cs="Times New Roman"/>
          <w:sz w:val="28"/>
          <w:szCs w:val="28"/>
        </w:rPr>
        <w:br w:type="page"/>
      </w:r>
    </w:p>
    <w:p w:rsidR="007849C3" w:rsidRDefault="00BF1AF7" w:rsidP="007849C3">
      <w:pPr>
        <w:spacing w:before="240"/>
        <w:rPr>
          <w:rFonts w:ascii="Times New Roman" w:hAnsi="Times New Roman" w:cs="Times New Roman"/>
          <w:sz w:val="28"/>
          <w:szCs w:val="28"/>
        </w:rPr>
      </w:pPr>
      <w:r w:rsidRPr="00980626">
        <w:rPr>
          <w:rFonts w:ascii="Times New Roman" w:hAnsi="Times New Roman" w:cs="Times New Roman"/>
          <w:sz w:val="28"/>
          <w:szCs w:val="28"/>
        </w:rPr>
        <w:lastRenderedPageBreak/>
        <w:t xml:space="preserve">Таблица </w:t>
      </w:r>
      <w:r w:rsidR="00422086">
        <w:rPr>
          <w:rFonts w:ascii="Times New Roman" w:hAnsi="Times New Roman" w:cs="Times New Roman"/>
          <w:sz w:val="28"/>
          <w:szCs w:val="28"/>
        </w:rPr>
        <w:t>1.</w:t>
      </w:r>
      <w:r w:rsidRPr="00980626">
        <w:rPr>
          <w:rFonts w:ascii="Times New Roman" w:hAnsi="Times New Roman" w:cs="Times New Roman"/>
          <w:sz w:val="28"/>
          <w:szCs w:val="28"/>
        </w:rPr>
        <w:t>1.2.</w:t>
      </w:r>
      <w:r w:rsidR="00DB0CA9">
        <w:rPr>
          <w:rFonts w:ascii="Times New Roman" w:hAnsi="Times New Roman" w:cs="Times New Roman"/>
          <w:sz w:val="28"/>
          <w:szCs w:val="28"/>
        </w:rPr>
        <w:t>2</w:t>
      </w:r>
      <w:r w:rsidRPr="00980626">
        <w:rPr>
          <w:rFonts w:ascii="Times New Roman" w:hAnsi="Times New Roman" w:cs="Times New Roman"/>
          <w:sz w:val="28"/>
          <w:szCs w:val="28"/>
        </w:rPr>
        <w:t xml:space="preserve"> – </w:t>
      </w:r>
      <w:r w:rsidR="00980626">
        <w:rPr>
          <w:rFonts w:ascii="Times New Roman" w:hAnsi="Times New Roman" w:cs="Times New Roman"/>
          <w:sz w:val="28"/>
          <w:szCs w:val="28"/>
        </w:rPr>
        <w:t>Балансовая принадлежность</w:t>
      </w:r>
      <w:r w:rsidRPr="00980626">
        <w:rPr>
          <w:rFonts w:ascii="Times New Roman" w:hAnsi="Times New Roman" w:cs="Times New Roman"/>
          <w:sz w:val="28"/>
          <w:szCs w:val="28"/>
        </w:rPr>
        <w:t xml:space="preserve"> объектов систем </w:t>
      </w:r>
      <w:proofErr w:type="gramStart"/>
      <w:r w:rsidRPr="00980626">
        <w:rPr>
          <w:rFonts w:ascii="Times New Roman" w:hAnsi="Times New Roman" w:cs="Times New Roman"/>
          <w:sz w:val="28"/>
          <w:szCs w:val="28"/>
        </w:rPr>
        <w:t>теплоснабжения</w:t>
      </w:r>
      <w:proofErr w:type="gramEnd"/>
      <w:r w:rsidRPr="00980626">
        <w:rPr>
          <w:rFonts w:ascii="Times New Roman" w:hAnsi="Times New Roman" w:cs="Times New Roman"/>
          <w:sz w:val="28"/>
          <w:szCs w:val="28"/>
        </w:rPr>
        <w:t xml:space="preserve"> </w:t>
      </w:r>
      <w:r w:rsidR="00E5452E">
        <w:rPr>
          <w:rFonts w:ascii="Times New Roman" w:hAnsi="Times New Roman" w:cs="Times New Roman"/>
          <w:sz w:val="28"/>
          <w:szCs w:val="28"/>
        </w:rPr>
        <w:t xml:space="preserve">ЗАТО </w:t>
      </w:r>
      <w:proofErr w:type="spellStart"/>
      <w:r w:rsidRPr="00980626">
        <w:rPr>
          <w:rFonts w:ascii="Times New Roman" w:hAnsi="Times New Roman" w:cs="Times New Roman"/>
          <w:sz w:val="28"/>
          <w:szCs w:val="28"/>
        </w:rPr>
        <w:t>г.о</w:t>
      </w:r>
      <w:proofErr w:type="spellEnd"/>
      <w:r w:rsidRPr="00980626">
        <w:rPr>
          <w:rFonts w:ascii="Times New Roman" w:hAnsi="Times New Roman" w:cs="Times New Roman"/>
          <w:sz w:val="28"/>
          <w:szCs w:val="28"/>
        </w:rPr>
        <w:t xml:space="preserve">. </w:t>
      </w:r>
      <w:r w:rsidR="00B52ABF">
        <w:rPr>
          <w:rFonts w:ascii="Times New Roman" w:hAnsi="Times New Roman" w:cs="Times New Roman"/>
          <w:sz w:val="28"/>
          <w:szCs w:val="28"/>
        </w:rPr>
        <w:t>Молодежный</w:t>
      </w:r>
    </w:p>
    <w:tbl>
      <w:tblPr>
        <w:tblW w:w="15326" w:type="dxa"/>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5"/>
        <w:gridCol w:w="4114"/>
        <w:gridCol w:w="2334"/>
        <w:gridCol w:w="2552"/>
        <w:gridCol w:w="2811"/>
        <w:gridCol w:w="2800"/>
      </w:tblGrid>
      <w:tr w:rsidR="00EB2788" w:rsidRPr="00EB2788" w:rsidTr="00F4398D">
        <w:trPr>
          <w:trHeight w:val="255"/>
          <w:tblHeader/>
        </w:trPr>
        <w:tc>
          <w:tcPr>
            <w:tcW w:w="715" w:type="dxa"/>
            <w:shd w:val="clear" w:color="auto" w:fill="B2A1C7" w:themeFill="accent4" w:themeFillTint="99"/>
          </w:tcPr>
          <w:p w:rsidR="00EB2788" w:rsidRPr="00EB2788" w:rsidRDefault="00EB2788" w:rsidP="00EB2788">
            <w:pPr>
              <w:spacing w:after="0" w:line="240" w:lineRule="auto"/>
              <w:jc w:val="center"/>
              <w:rPr>
                <w:rFonts w:ascii="Times New Roman" w:eastAsia="Times New Roman" w:hAnsi="Times New Roman" w:cs="Times New Roman"/>
                <w:b/>
                <w:bCs/>
                <w:color w:val="000000"/>
                <w:sz w:val="20"/>
                <w:szCs w:val="20"/>
                <w:lang w:eastAsia="ru-RU"/>
              </w:rPr>
            </w:pPr>
            <w:r w:rsidRPr="00EB2788">
              <w:rPr>
                <w:rFonts w:ascii="Times New Roman" w:eastAsia="Times New Roman" w:hAnsi="Times New Roman" w:cs="Times New Roman"/>
                <w:b/>
                <w:bCs/>
                <w:color w:val="000000"/>
                <w:sz w:val="24"/>
                <w:szCs w:val="24"/>
                <w:lang w:eastAsia="ru-RU"/>
              </w:rPr>
              <w:t xml:space="preserve">№ </w:t>
            </w:r>
            <w:proofErr w:type="gramStart"/>
            <w:r w:rsidRPr="00EB2788">
              <w:rPr>
                <w:rFonts w:ascii="Times New Roman" w:eastAsia="Times New Roman" w:hAnsi="Times New Roman" w:cs="Times New Roman"/>
                <w:b/>
                <w:bCs/>
                <w:color w:val="000000"/>
                <w:sz w:val="24"/>
                <w:szCs w:val="24"/>
                <w:lang w:eastAsia="ru-RU"/>
              </w:rPr>
              <w:t>п</w:t>
            </w:r>
            <w:proofErr w:type="gramEnd"/>
            <w:r w:rsidRPr="00EB2788">
              <w:rPr>
                <w:rFonts w:ascii="Times New Roman" w:eastAsia="Times New Roman" w:hAnsi="Times New Roman" w:cs="Times New Roman"/>
                <w:b/>
                <w:bCs/>
                <w:color w:val="000000"/>
                <w:sz w:val="24"/>
                <w:szCs w:val="24"/>
                <w:lang w:eastAsia="ru-RU"/>
              </w:rPr>
              <w:t>/п</w:t>
            </w:r>
          </w:p>
        </w:tc>
        <w:tc>
          <w:tcPr>
            <w:tcW w:w="4114" w:type="dxa"/>
            <w:shd w:val="clear" w:color="auto" w:fill="B2A1C7" w:themeFill="accent4" w:themeFillTint="99"/>
            <w:vAlign w:val="center"/>
            <w:hideMark/>
          </w:tcPr>
          <w:p w:rsidR="00EB2788" w:rsidRPr="00EB2788" w:rsidRDefault="00EB2788" w:rsidP="00EB2788">
            <w:pPr>
              <w:spacing w:after="0" w:line="240" w:lineRule="auto"/>
              <w:jc w:val="center"/>
              <w:rPr>
                <w:rFonts w:ascii="Times New Roman" w:eastAsia="Times New Roman" w:hAnsi="Times New Roman" w:cs="Times New Roman"/>
                <w:b/>
                <w:bCs/>
                <w:color w:val="000000"/>
                <w:sz w:val="20"/>
                <w:szCs w:val="20"/>
                <w:lang w:eastAsia="ru-RU"/>
              </w:rPr>
            </w:pPr>
            <w:r w:rsidRPr="00EB2788">
              <w:rPr>
                <w:rFonts w:ascii="Times New Roman" w:eastAsia="Times New Roman" w:hAnsi="Times New Roman" w:cs="Times New Roman"/>
                <w:b/>
                <w:bCs/>
                <w:color w:val="000000"/>
                <w:sz w:val="20"/>
                <w:szCs w:val="20"/>
                <w:lang w:eastAsia="ru-RU"/>
              </w:rPr>
              <w:t>Наименование теплоснабжающей организации</w:t>
            </w:r>
          </w:p>
        </w:tc>
        <w:tc>
          <w:tcPr>
            <w:tcW w:w="4886" w:type="dxa"/>
            <w:gridSpan w:val="2"/>
            <w:shd w:val="clear" w:color="auto" w:fill="B2A1C7" w:themeFill="accent4" w:themeFillTint="99"/>
            <w:vAlign w:val="center"/>
            <w:hideMark/>
          </w:tcPr>
          <w:p w:rsidR="00EB2788" w:rsidRPr="00EB2788" w:rsidRDefault="00EB2788" w:rsidP="00EB2788">
            <w:pPr>
              <w:spacing w:after="0" w:line="240" w:lineRule="auto"/>
              <w:jc w:val="center"/>
              <w:rPr>
                <w:rFonts w:ascii="Times New Roman" w:eastAsia="Times New Roman" w:hAnsi="Times New Roman" w:cs="Times New Roman"/>
                <w:b/>
                <w:bCs/>
                <w:color w:val="000000"/>
                <w:sz w:val="20"/>
                <w:szCs w:val="20"/>
                <w:lang w:eastAsia="ru-RU"/>
              </w:rPr>
            </w:pPr>
            <w:r w:rsidRPr="00EB2788">
              <w:rPr>
                <w:rFonts w:ascii="Times New Roman" w:eastAsia="Times New Roman" w:hAnsi="Times New Roman" w:cs="Times New Roman"/>
                <w:b/>
                <w:bCs/>
                <w:color w:val="000000"/>
                <w:sz w:val="20"/>
                <w:szCs w:val="20"/>
                <w:lang w:eastAsia="ru-RU"/>
              </w:rPr>
              <w:t xml:space="preserve">Наименование, адрес </w:t>
            </w:r>
            <w:r>
              <w:rPr>
                <w:rFonts w:ascii="Times New Roman" w:eastAsia="Times New Roman" w:hAnsi="Times New Roman" w:cs="Times New Roman"/>
                <w:b/>
                <w:bCs/>
                <w:color w:val="000000"/>
                <w:sz w:val="20"/>
                <w:szCs w:val="20"/>
                <w:lang w:eastAsia="ru-RU"/>
              </w:rPr>
              <w:t>источника</w:t>
            </w:r>
          </w:p>
        </w:tc>
        <w:tc>
          <w:tcPr>
            <w:tcW w:w="2811" w:type="dxa"/>
            <w:shd w:val="clear" w:color="auto" w:fill="B2A1C7" w:themeFill="accent4" w:themeFillTint="99"/>
            <w:vAlign w:val="center"/>
          </w:tcPr>
          <w:p w:rsidR="00EB2788" w:rsidRPr="00EB2788" w:rsidRDefault="00EB2788" w:rsidP="00EB2788">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Балансовая принадлежность источника</w:t>
            </w:r>
          </w:p>
        </w:tc>
        <w:tc>
          <w:tcPr>
            <w:tcW w:w="2800" w:type="dxa"/>
            <w:shd w:val="clear" w:color="auto" w:fill="B2A1C7" w:themeFill="accent4" w:themeFillTint="99"/>
          </w:tcPr>
          <w:p w:rsidR="00EB2788" w:rsidRDefault="00EB2788" w:rsidP="00EB2788">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Балансовая принадлежность тепловых сетей и сооружений на них</w:t>
            </w:r>
          </w:p>
        </w:tc>
      </w:tr>
      <w:tr w:rsidR="004A29C6" w:rsidRPr="00CD0F6D" w:rsidTr="00FC0308">
        <w:trPr>
          <w:trHeight w:val="91"/>
        </w:trPr>
        <w:tc>
          <w:tcPr>
            <w:tcW w:w="715" w:type="dxa"/>
            <w:shd w:val="clear" w:color="auto" w:fill="auto"/>
            <w:vAlign w:val="center"/>
          </w:tcPr>
          <w:p w:rsidR="004A29C6" w:rsidRPr="00CD0F6D" w:rsidRDefault="004A29C6" w:rsidP="00EB2788">
            <w:pPr>
              <w:spacing w:after="0" w:line="240" w:lineRule="auto"/>
              <w:jc w:val="center"/>
              <w:rPr>
                <w:rFonts w:ascii="Times New Roman" w:eastAsia="Times New Roman" w:hAnsi="Times New Roman" w:cs="Times New Roman"/>
                <w:sz w:val="20"/>
                <w:szCs w:val="20"/>
                <w:lang w:eastAsia="ru-RU"/>
              </w:rPr>
            </w:pPr>
            <w:r w:rsidRPr="00CD0F6D">
              <w:rPr>
                <w:rFonts w:ascii="Times New Roman" w:eastAsia="Times New Roman" w:hAnsi="Times New Roman" w:cs="Times New Roman"/>
                <w:sz w:val="20"/>
                <w:szCs w:val="20"/>
                <w:lang w:eastAsia="ru-RU"/>
              </w:rPr>
              <w:t>1</w:t>
            </w:r>
          </w:p>
        </w:tc>
        <w:tc>
          <w:tcPr>
            <w:tcW w:w="4114" w:type="dxa"/>
            <w:shd w:val="clear" w:color="auto" w:fill="auto"/>
            <w:vAlign w:val="center"/>
          </w:tcPr>
          <w:p w:rsidR="004A29C6" w:rsidRPr="00CD0F6D" w:rsidRDefault="00E5452E" w:rsidP="00EB2788">
            <w:pPr>
              <w:spacing w:after="0" w:line="240" w:lineRule="auto"/>
              <w:jc w:val="center"/>
              <w:rPr>
                <w:rFonts w:ascii="Times New Roman" w:eastAsia="Times New Roman" w:hAnsi="Times New Roman" w:cs="Times New Roman"/>
                <w:sz w:val="20"/>
                <w:szCs w:val="20"/>
                <w:lang w:eastAsia="ru-RU"/>
              </w:rPr>
            </w:pPr>
            <w:r w:rsidRPr="00E5452E">
              <w:rPr>
                <w:rFonts w:ascii="Times New Roman" w:eastAsia="Times New Roman" w:hAnsi="Times New Roman" w:cs="Times New Roman"/>
                <w:sz w:val="20"/>
                <w:szCs w:val="20"/>
                <w:lang w:eastAsia="ru-RU"/>
              </w:rPr>
              <w:t>МУП «Теплосеть Наро-Фоминского городского округа»</w:t>
            </w:r>
          </w:p>
        </w:tc>
        <w:tc>
          <w:tcPr>
            <w:tcW w:w="2334" w:type="dxa"/>
            <w:shd w:val="clear" w:color="auto" w:fill="auto"/>
            <w:vAlign w:val="center"/>
          </w:tcPr>
          <w:p w:rsidR="004A29C6" w:rsidRPr="00CD0F6D" w:rsidRDefault="004A29C6" w:rsidP="00B52ABF">
            <w:pPr>
              <w:spacing w:after="0" w:line="240" w:lineRule="auto"/>
              <w:jc w:val="center"/>
              <w:rPr>
                <w:rFonts w:ascii="Times New Roman" w:eastAsia="Times New Roman" w:hAnsi="Times New Roman" w:cs="Times New Roman"/>
                <w:sz w:val="20"/>
                <w:szCs w:val="20"/>
                <w:lang w:eastAsia="ru-RU"/>
              </w:rPr>
            </w:pPr>
            <w:r w:rsidRPr="00CD0F6D">
              <w:rPr>
                <w:rFonts w:ascii="Times New Roman" w:eastAsia="Times New Roman" w:hAnsi="Times New Roman" w:cs="Times New Roman"/>
                <w:sz w:val="20"/>
                <w:szCs w:val="20"/>
                <w:lang w:eastAsia="ru-RU"/>
              </w:rPr>
              <w:t>Котельная №</w:t>
            </w:r>
            <w:r w:rsidR="00B52ABF">
              <w:rPr>
                <w:rFonts w:ascii="Times New Roman" w:eastAsia="Times New Roman" w:hAnsi="Times New Roman" w:cs="Times New Roman"/>
                <w:sz w:val="20"/>
                <w:szCs w:val="20"/>
                <w:lang w:eastAsia="ru-RU"/>
              </w:rPr>
              <w:t>39</w:t>
            </w:r>
          </w:p>
        </w:tc>
        <w:tc>
          <w:tcPr>
            <w:tcW w:w="2552" w:type="dxa"/>
            <w:shd w:val="clear" w:color="auto" w:fill="auto"/>
            <w:vAlign w:val="center"/>
          </w:tcPr>
          <w:p w:rsidR="004A29C6" w:rsidRPr="00CD0F6D" w:rsidRDefault="00E5452E" w:rsidP="00617E5B">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п. Молодежный </w:t>
            </w:r>
          </w:p>
        </w:tc>
        <w:tc>
          <w:tcPr>
            <w:tcW w:w="2811" w:type="dxa"/>
            <w:shd w:val="clear" w:color="auto" w:fill="auto"/>
            <w:vAlign w:val="center"/>
          </w:tcPr>
          <w:p w:rsidR="004A29C6" w:rsidRPr="00CD0F6D" w:rsidRDefault="004A29C6" w:rsidP="00E5452E">
            <w:pPr>
              <w:spacing w:after="0" w:line="240" w:lineRule="auto"/>
              <w:jc w:val="center"/>
              <w:rPr>
                <w:rFonts w:ascii="Times New Roman" w:eastAsia="Times New Roman" w:hAnsi="Times New Roman" w:cs="Times New Roman"/>
                <w:sz w:val="20"/>
                <w:szCs w:val="20"/>
                <w:lang w:eastAsia="ru-RU"/>
              </w:rPr>
            </w:pPr>
            <w:r w:rsidRPr="004A29C6">
              <w:rPr>
                <w:rFonts w:ascii="Times New Roman" w:eastAsia="Times New Roman" w:hAnsi="Times New Roman" w:cs="Times New Roman"/>
                <w:sz w:val="20"/>
                <w:szCs w:val="20"/>
                <w:lang w:eastAsia="ru-RU"/>
              </w:rPr>
              <w:t xml:space="preserve">Администрация </w:t>
            </w:r>
            <w:r w:rsidR="00617E5B" w:rsidRPr="00617E5B">
              <w:rPr>
                <w:rFonts w:ascii="Times New Roman" w:eastAsia="Times New Roman" w:hAnsi="Times New Roman" w:cs="Times New Roman"/>
                <w:sz w:val="20"/>
                <w:szCs w:val="20"/>
                <w:lang w:eastAsia="ru-RU"/>
              </w:rPr>
              <w:t>Наро-Фоминского городского округа»</w:t>
            </w:r>
          </w:p>
        </w:tc>
        <w:tc>
          <w:tcPr>
            <w:tcW w:w="2800" w:type="dxa"/>
            <w:shd w:val="clear" w:color="auto" w:fill="auto"/>
            <w:vAlign w:val="center"/>
          </w:tcPr>
          <w:p w:rsidR="004A29C6" w:rsidRPr="00CD0F6D" w:rsidRDefault="00E5452E" w:rsidP="009A244A">
            <w:pPr>
              <w:spacing w:after="0" w:line="240" w:lineRule="auto"/>
              <w:jc w:val="center"/>
              <w:rPr>
                <w:rFonts w:ascii="Times New Roman" w:eastAsia="Times New Roman" w:hAnsi="Times New Roman" w:cs="Times New Roman"/>
                <w:sz w:val="20"/>
                <w:szCs w:val="20"/>
                <w:lang w:eastAsia="ru-RU"/>
              </w:rPr>
            </w:pPr>
            <w:r w:rsidRPr="00E5452E">
              <w:rPr>
                <w:rFonts w:ascii="Times New Roman" w:eastAsia="Times New Roman" w:hAnsi="Times New Roman" w:cs="Times New Roman"/>
                <w:sz w:val="20"/>
                <w:szCs w:val="20"/>
                <w:lang w:eastAsia="ru-RU"/>
              </w:rPr>
              <w:t xml:space="preserve">Администрация </w:t>
            </w:r>
            <w:r w:rsidR="00617E5B" w:rsidRPr="00617E5B">
              <w:rPr>
                <w:rFonts w:ascii="Times New Roman" w:eastAsia="Times New Roman" w:hAnsi="Times New Roman" w:cs="Times New Roman"/>
                <w:sz w:val="20"/>
                <w:szCs w:val="20"/>
                <w:lang w:eastAsia="ru-RU"/>
              </w:rPr>
              <w:t>Наро-Фоминского городского округа»</w:t>
            </w:r>
          </w:p>
        </w:tc>
      </w:tr>
    </w:tbl>
    <w:p w:rsidR="004D67BE" w:rsidRPr="00CB5813" w:rsidRDefault="004D67BE" w:rsidP="00A535AB">
      <w:pPr>
        <w:spacing w:after="0"/>
        <w:ind w:firstLine="709"/>
        <w:rPr>
          <w:rFonts w:ascii="Times New Roman" w:hAnsi="Times New Roman" w:cs="Times New Roman"/>
          <w:sz w:val="20"/>
          <w:szCs w:val="20"/>
        </w:rPr>
      </w:pPr>
      <w:r w:rsidRPr="00CB5813">
        <w:rPr>
          <w:rFonts w:ascii="Times New Roman" w:hAnsi="Times New Roman" w:cs="Times New Roman"/>
          <w:sz w:val="20"/>
          <w:szCs w:val="20"/>
        </w:rPr>
        <w:br w:type="page"/>
      </w:r>
    </w:p>
    <w:p w:rsidR="004D67BE" w:rsidRPr="00CB5813" w:rsidRDefault="004D67BE" w:rsidP="007849C3">
      <w:pPr>
        <w:spacing w:before="240"/>
        <w:rPr>
          <w:rFonts w:ascii="Times New Roman" w:hAnsi="Times New Roman" w:cs="Times New Roman"/>
          <w:sz w:val="20"/>
          <w:szCs w:val="20"/>
        </w:rPr>
        <w:sectPr w:rsidR="004D67BE" w:rsidRPr="00CB5813" w:rsidSect="00BF1AF7">
          <w:pgSz w:w="16838" w:h="11906" w:orient="landscape"/>
          <w:pgMar w:top="1134" w:right="1134" w:bottom="851" w:left="1134" w:header="709" w:footer="709" w:gutter="0"/>
          <w:cols w:space="708"/>
          <w:docGrid w:linePitch="360"/>
        </w:sectPr>
      </w:pPr>
    </w:p>
    <w:p w:rsidR="00652B64" w:rsidRPr="0027631F" w:rsidRDefault="004D67BE" w:rsidP="00C63967">
      <w:pPr>
        <w:pStyle w:val="1"/>
        <w:spacing w:before="0"/>
        <w:jc w:val="both"/>
        <w:rPr>
          <w:color w:val="auto"/>
        </w:rPr>
      </w:pPr>
      <w:bookmarkStart w:id="4" w:name="_Toc119852383"/>
      <w:r w:rsidRPr="004D67BE">
        <w:rPr>
          <w:color w:val="auto"/>
        </w:rPr>
        <w:lastRenderedPageBreak/>
        <w:t>1.</w:t>
      </w:r>
      <w:r w:rsidR="002A52F7">
        <w:rPr>
          <w:color w:val="auto"/>
        </w:rPr>
        <w:t>1.</w:t>
      </w:r>
      <w:r w:rsidRPr="004D67BE">
        <w:rPr>
          <w:color w:val="auto"/>
        </w:rPr>
        <w:t>3.</w:t>
      </w:r>
      <w:r w:rsidR="00652B64" w:rsidRPr="00652B64">
        <w:rPr>
          <w:rFonts w:ascii="Times New Roman" w:eastAsia="Times New Roman" w:hAnsi="Times New Roman" w:cs="Times New Roman"/>
          <w:b w:val="0"/>
          <w:bCs w:val="0"/>
          <w:color w:val="00000A"/>
          <w:sz w:val="24"/>
          <w:szCs w:val="24"/>
          <w:lang w:eastAsia="ru-RU"/>
        </w:rPr>
        <w:t xml:space="preserve"> </w:t>
      </w:r>
      <w:r w:rsidR="00652B64" w:rsidRPr="00652B64">
        <w:rPr>
          <w:color w:val="auto"/>
        </w:rPr>
        <w:t xml:space="preserve">Описание зон деятельности (эксплуатационной ответственности) теплоснабжающих и </w:t>
      </w:r>
      <w:proofErr w:type="spellStart"/>
      <w:r w:rsidR="00652B64" w:rsidRPr="00652B64">
        <w:rPr>
          <w:color w:val="auto"/>
        </w:rPr>
        <w:t>теплосетевых</w:t>
      </w:r>
      <w:proofErr w:type="spellEnd"/>
      <w:r w:rsidR="00652B64" w:rsidRPr="00652B64">
        <w:rPr>
          <w:color w:val="auto"/>
        </w:rPr>
        <w:t xml:space="preserve"> организаций и описание структуры договорных отношений между ними. Схема городского округа с указанием зон деятельности (эксплуатационной ответственности) теплоснабжающих и </w:t>
      </w:r>
      <w:proofErr w:type="spellStart"/>
      <w:r w:rsidR="00652B64" w:rsidRPr="00652B64">
        <w:rPr>
          <w:color w:val="auto"/>
        </w:rPr>
        <w:t>теплосетевых</w:t>
      </w:r>
      <w:proofErr w:type="spellEnd"/>
      <w:r w:rsidR="00652B64" w:rsidRPr="00652B64">
        <w:rPr>
          <w:color w:val="auto"/>
        </w:rPr>
        <w:t xml:space="preserve"> организаций</w:t>
      </w:r>
      <w:bookmarkEnd w:id="4"/>
    </w:p>
    <w:p w:rsidR="00652B64" w:rsidRDefault="00652B64" w:rsidP="00E5452E">
      <w:pPr>
        <w:spacing w:before="240" w:after="0"/>
        <w:rPr>
          <w:rFonts w:ascii="Times New Roman" w:hAnsi="Times New Roman" w:cs="Times New Roman"/>
          <w:sz w:val="28"/>
          <w:szCs w:val="28"/>
        </w:rPr>
      </w:pPr>
      <w:r w:rsidRPr="00980626">
        <w:rPr>
          <w:rFonts w:ascii="Times New Roman" w:hAnsi="Times New Roman" w:cs="Times New Roman"/>
          <w:sz w:val="28"/>
          <w:szCs w:val="28"/>
        </w:rPr>
        <w:t xml:space="preserve">Таблица </w:t>
      </w:r>
      <w:r w:rsidR="00422086">
        <w:rPr>
          <w:rFonts w:ascii="Times New Roman" w:hAnsi="Times New Roman" w:cs="Times New Roman"/>
          <w:sz w:val="28"/>
          <w:szCs w:val="28"/>
        </w:rPr>
        <w:t>1.</w:t>
      </w:r>
      <w:r w:rsidRPr="00980626">
        <w:rPr>
          <w:rFonts w:ascii="Times New Roman" w:hAnsi="Times New Roman" w:cs="Times New Roman"/>
          <w:sz w:val="28"/>
          <w:szCs w:val="28"/>
        </w:rPr>
        <w:t>1.</w:t>
      </w:r>
      <w:r w:rsidRPr="00652B64">
        <w:rPr>
          <w:rFonts w:ascii="Times New Roman" w:hAnsi="Times New Roman" w:cs="Times New Roman"/>
          <w:sz w:val="28"/>
          <w:szCs w:val="28"/>
        </w:rPr>
        <w:t>3</w:t>
      </w:r>
      <w:r w:rsidRPr="00980626">
        <w:rPr>
          <w:rFonts w:ascii="Times New Roman" w:hAnsi="Times New Roman" w:cs="Times New Roman"/>
          <w:sz w:val="28"/>
          <w:szCs w:val="28"/>
        </w:rPr>
        <w:t>.</w:t>
      </w:r>
      <w:r w:rsidRPr="00652B64">
        <w:rPr>
          <w:rFonts w:ascii="Times New Roman" w:hAnsi="Times New Roman" w:cs="Times New Roman"/>
          <w:sz w:val="28"/>
          <w:szCs w:val="28"/>
        </w:rPr>
        <w:t>1</w:t>
      </w:r>
      <w:r w:rsidRPr="00980626">
        <w:rPr>
          <w:rFonts w:ascii="Times New Roman" w:hAnsi="Times New Roman" w:cs="Times New Roman"/>
          <w:sz w:val="28"/>
          <w:szCs w:val="28"/>
        </w:rPr>
        <w:t xml:space="preserve"> – </w:t>
      </w:r>
      <w:r>
        <w:rPr>
          <w:rFonts w:ascii="Times New Roman" w:hAnsi="Times New Roman" w:cs="Times New Roman"/>
          <w:sz w:val="28"/>
          <w:szCs w:val="28"/>
        </w:rPr>
        <w:t>Балансовая принадлежность</w:t>
      </w:r>
      <w:r w:rsidRPr="00980626">
        <w:rPr>
          <w:rFonts w:ascii="Times New Roman" w:hAnsi="Times New Roman" w:cs="Times New Roman"/>
          <w:sz w:val="28"/>
          <w:szCs w:val="28"/>
        </w:rPr>
        <w:t xml:space="preserve"> объектов систем </w:t>
      </w:r>
      <w:proofErr w:type="gramStart"/>
      <w:r w:rsidRPr="00980626">
        <w:rPr>
          <w:rFonts w:ascii="Times New Roman" w:hAnsi="Times New Roman" w:cs="Times New Roman"/>
          <w:sz w:val="28"/>
          <w:szCs w:val="28"/>
        </w:rPr>
        <w:t>теплоснабжения</w:t>
      </w:r>
      <w:proofErr w:type="gramEnd"/>
      <w:r w:rsidRPr="00980626">
        <w:rPr>
          <w:rFonts w:ascii="Times New Roman" w:hAnsi="Times New Roman" w:cs="Times New Roman"/>
          <w:sz w:val="28"/>
          <w:szCs w:val="28"/>
        </w:rPr>
        <w:t xml:space="preserve"> </w:t>
      </w:r>
      <w:r w:rsidR="00E5452E" w:rsidRPr="00E5452E">
        <w:rPr>
          <w:rFonts w:ascii="Times New Roman" w:hAnsi="Times New Roman" w:cs="Times New Roman"/>
          <w:sz w:val="28"/>
          <w:szCs w:val="28"/>
        </w:rPr>
        <w:t xml:space="preserve">ЗАТО </w:t>
      </w:r>
      <w:proofErr w:type="spellStart"/>
      <w:r w:rsidR="00E5452E" w:rsidRPr="00E5452E">
        <w:rPr>
          <w:rFonts w:ascii="Times New Roman" w:hAnsi="Times New Roman" w:cs="Times New Roman"/>
          <w:sz w:val="28"/>
          <w:szCs w:val="28"/>
        </w:rPr>
        <w:t>г.о</w:t>
      </w:r>
      <w:proofErr w:type="spellEnd"/>
      <w:r w:rsidR="00E5452E" w:rsidRPr="00E5452E">
        <w:rPr>
          <w:rFonts w:ascii="Times New Roman" w:hAnsi="Times New Roman" w:cs="Times New Roman"/>
          <w:sz w:val="28"/>
          <w:szCs w:val="28"/>
        </w:rPr>
        <w:t>. Молодежный</w:t>
      </w:r>
    </w:p>
    <w:tbl>
      <w:tblPr>
        <w:tblW w:w="15326" w:type="dxa"/>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5"/>
        <w:gridCol w:w="4114"/>
        <w:gridCol w:w="2334"/>
        <w:gridCol w:w="2552"/>
        <w:gridCol w:w="2811"/>
        <w:gridCol w:w="2800"/>
      </w:tblGrid>
      <w:tr w:rsidR="00E5452E" w:rsidRPr="00EB2788" w:rsidTr="00917FAF">
        <w:trPr>
          <w:trHeight w:val="255"/>
          <w:tblHeader/>
        </w:trPr>
        <w:tc>
          <w:tcPr>
            <w:tcW w:w="715" w:type="dxa"/>
            <w:shd w:val="clear" w:color="auto" w:fill="B2A1C7" w:themeFill="accent4" w:themeFillTint="99"/>
          </w:tcPr>
          <w:p w:rsidR="00E5452E" w:rsidRPr="00EB2788" w:rsidRDefault="00E5452E" w:rsidP="00917FAF">
            <w:pPr>
              <w:spacing w:after="0" w:line="240" w:lineRule="auto"/>
              <w:jc w:val="center"/>
              <w:rPr>
                <w:rFonts w:ascii="Times New Roman" w:eastAsia="Times New Roman" w:hAnsi="Times New Roman" w:cs="Times New Roman"/>
                <w:b/>
                <w:bCs/>
                <w:color w:val="000000"/>
                <w:sz w:val="20"/>
                <w:szCs w:val="20"/>
                <w:lang w:eastAsia="ru-RU"/>
              </w:rPr>
            </w:pPr>
            <w:r w:rsidRPr="00EB2788">
              <w:rPr>
                <w:rFonts w:ascii="Times New Roman" w:eastAsia="Times New Roman" w:hAnsi="Times New Roman" w:cs="Times New Roman"/>
                <w:b/>
                <w:bCs/>
                <w:color w:val="000000"/>
                <w:sz w:val="24"/>
                <w:szCs w:val="24"/>
                <w:lang w:eastAsia="ru-RU"/>
              </w:rPr>
              <w:t xml:space="preserve">№ </w:t>
            </w:r>
            <w:proofErr w:type="gramStart"/>
            <w:r w:rsidRPr="00EB2788">
              <w:rPr>
                <w:rFonts w:ascii="Times New Roman" w:eastAsia="Times New Roman" w:hAnsi="Times New Roman" w:cs="Times New Roman"/>
                <w:b/>
                <w:bCs/>
                <w:color w:val="000000"/>
                <w:sz w:val="24"/>
                <w:szCs w:val="24"/>
                <w:lang w:eastAsia="ru-RU"/>
              </w:rPr>
              <w:t>п</w:t>
            </w:r>
            <w:proofErr w:type="gramEnd"/>
            <w:r w:rsidRPr="00EB2788">
              <w:rPr>
                <w:rFonts w:ascii="Times New Roman" w:eastAsia="Times New Roman" w:hAnsi="Times New Roman" w:cs="Times New Roman"/>
                <w:b/>
                <w:bCs/>
                <w:color w:val="000000"/>
                <w:sz w:val="24"/>
                <w:szCs w:val="24"/>
                <w:lang w:eastAsia="ru-RU"/>
              </w:rPr>
              <w:t>/п</w:t>
            </w:r>
          </w:p>
        </w:tc>
        <w:tc>
          <w:tcPr>
            <w:tcW w:w="4114" w:type="dxa"/>
            <w:shd w:val="clear" w:color="auto" w:fill="B2A1C7" w:themeFill="accent4" w:themeFillTint="99"/>
            <w:vAlign w:val="center"/>
            <w:hideMark/>
          </w:tcPr>
          <w:p w:rsidR="00E5452E" w:rsidRPr="00EB2788" w:rsidRDefault="00E5452E" w:rsidP="00917FAF">
            <w:pPr>
              <w:spacing w:after="0" w:line="240" w:lineRule="auto"/>
              <w:jc w:val="center"/>
              <w:rPr>
                <w:rFonts w:ascii="Times New Roman" w:eastAsia="Times New Roman" w:hAnsi="Times New Roman" w:cs="Times New Roman"/>
                <w:b/>
                <w:bCs/>
                <w:color w:val="000000"/>
                <w:sz w:val="20"/>
                <w:szCs w:val="20"/>
                <w:lang w:eastAsia="ru-RU"/>
              </w:rPr>
            </w:pPr>
            <w:r w:rsidRPr="00EB2788">
              <w:rPr>
                <w:rFonts w:ascii="Times New Roman" w:eastAsia="Times New Roman" w:hAnsi="Times New Roman" w:cs="Times New Roman"/>
                <w:b/>
                <w:bCs/>
                <w:color w:val="000000"/>
                <w:sz w:val="20"/>
                <w:szCs w:val="20"/>
                <w:lang w:eastAsia="ru-RU"/>
              </w:rPr>
              <w:t>Наименование теплоснабжающей организации</w:t>
            </w:r>
          </w:p>
        </w:tc>
        <w:tc>
          <w:tcPr>
            <w:tcW w:w="4886" w:type="dxa"/>
            <w:gridSpan w:val="2"/>
            <w:shd w:val="clear" w:color="auto" w:fill="B2A1C7" w:themeFill="accent4" w:themeFillTint="99"/>
            <w:vAlign w:val="center"/>
            <w:hideMark/>
          </w:tcPr>
          <w:p w:rsidR="00E5452E" w:rsidRPr="00EB2788" w:rsidRDefault="00E5452E" w:rsidP="00917FAF">
            <w:pPr>
              <w:spacing w:after="0" w:line="240" w:lineRule="auto"/>
              <w:jc w:val="center"/>
              <w:rPr>
                <w:rFonts w:ascii="Times New Roman" w:eastAsia="Times New Roman" w:hAnsi="Times New Roman" w:cs="Times New Roman"/>
                <w:b/>
                <w:bCs/>
                <w:color w:val="000000"/>
                <w:sz w:val="20"/>
                <w:szCs w:val="20"/>
                <w:lang w:eastAsia="ru-RU"/>
              </w:rPr>
            </w:pPr>
            <w:r w:rsidRPr="00EB2788">
              <w:rPr>
                <w:rFonts w:ascii="Times New Roman" w:eastAsia="Times New Roman" w:hAnsi="Times New Roman" w:cs="Times New Roman"/>
                <w:b/>
                <w:bCs/>
                <w:color w:val="000000"/>
                <w:sz w:val="20"/>
                <w:szCs w:val="20"/>
                <w:lang w:eastAsia="ru-RU"/>
              </w:rPr>
              <w:t xml:space="preserve">Наименование, адрес </w:t>
            </w:r>
            <w:r>
              <w:rPr>
                <w:rFonts w:ascii="Times New Roman" w:eastAsia="Times New Roman" w:hAnsi="Times New Roman" w:cs="Times New Roman"/>
                <w:b/>
                <w:bCs/>
                <w:color w:val="000000"/>
                <w:sz w:val="20"/>
                <w:szCs w:val="20"/>
                <w:lang w:eastAsia="ru-RU"/>
              </w:rPr>
              <w:t>источника</w:t>
            </w:r>
          </w:p>
        </w:tc>
        <w:tc>
          <w:tcPr>
            <w:tcW w:w="2811" w:type="dxa"/>
            <w:shd w:val="clear" w:color="auto" w:fill="B2A1C7" w:themeFill="accent4" w:themeFillTint="99"/>
            <w:vAlign w:val="center"/>
          </w:tcPr>
          <w:p w:rsidR="00E5452E" w:rsidRPr="00EB2788" w:rsidRDefault="00E5452E" w:rsidP="00917FA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Балансовая принадлежность источника</w:t>
            </w:r>
          </w:p>
        </w:tc>
        <w:tc>
          <w:tcPr>
            <w:tcW w:w="2800" w:type="dxa"/>
            <w:shd w:val="clear" w:color="auto" w:fill="B2A1C7" w:themeFill="accent4" w:themeFillTint="99"/>
          </w:tcPr>
          <w:p w:rsidR="00E5452E" w:rsidRDefault="00E5452E" w:rsidP="00917FA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Балансовая принадлежность тепловых сетей и сооружений на них</w:t>
            </w:r>
          </w:p>
        </w:tc>
      </w:tr>
      <w:tr w:rsidR="00E5452E" w:rsidRPr="00CD0F6D" w:rsidTr="00917FAF">
        <w:trPr>
          <w:trHeight w:val="91"/>
        </w:trPr>
        <w:tc>
          <w:tcPr>
            <w:tcW w:w="715" w:type="dxa"/>
            <w:shd w:val="clear" w:color="auto" w:fill="auto"/>
            <w:vAlign w:val="center"/>
          </w:tcPr>
          <w:p w:rsidR="00E5452E" w:rsidRPr="00CD0F6D" w:rsidRDefault="00E5452E" w:rsidP="00917FAF">
            <w:pPr>
              <w:spacing w:after="0" w:line="240" w:lineRule="auto"/>
              <w:jc w:val="center"/>
              <w:rPr>
                <w:rFonts w:ascii="Times New Roman" w:eastAsia="Times New Roman" w:hAnsi="Times New Roman" w:cs="Times New Roman"/>
                <w:sz w:val="20"/>
                <w:szCs w:val="20"/>
                <w:lang w:eastAsia="ru-RU"/>
              </w:rPr>
            </w:pPr>
            <w:r w:rsidRPr="00CD0F6D">
              <w:rPr>
                <w:rFonts w:ascii="Times New Roman" w:eastAsia="Times New Roman" w:hAnsi="Times New Roman" w:cs="Times New Roman"/>
                <w:sz w:val="20"/>
                <w:szCs w:val="20"/>
                <w:lang w:eastAsia="ru-RU"/>
              </w:rPr>
              <w:t>1</w:t>
            </w:r>
          </w:p>
        </w:tc>
        <w:tc>
          <w:tcPr>
            <w:tcW w:w="4114" w:type="dxa"/>
            <w:shd w:val="clear" w:color="auto" w:fill="auto"/>
            <w:vAlign w:val="center"/>
          </w:tcPr>
          <w:p w:rsidR="00E5452E" w:rsidRPr="00CD0F6D" w:rsidRDefault="00E5452E" w:rsidP="00917FAF">
            <w:pPr>
              <w:spacing w:after="0" w:line="240" w:lineRule="auto"/>
              <w:jc w:val="center"/>
              <w:rPr>
                <w:rFonts w:ascii="Times New Roman" w:eastAsia="Times New Roman" w:hAnsi="Times New Roman" w:cs="Times New Roman"/>
                <w:sz w:val="20"/>
                <w:szCs w:val="20"/>
                <w:lang w:eastAsia="ru-RU"/>
              </w:rPr>
            </w:pPr>
            <w:r w:rsidRPr="00E5452E">
              <w:rPr>
                <w:rFonts w:ascii="Times New Roman" w:eastAsia="Times New Roman" w:hAnsi="Times New Roman" w:cs="Times New Roman"/>
                <w:sz w:val="20"/>
                <w:szCs w:val="20"/>
                <w:lang w:eastAsia="ru-RU"/>
              </w:rPr>
              <w:t>МУП «Теплосеть Наро-Фоминского городского округа»</w:t>
            </w:r>
          </w:p>
        </w:tc>
        <w:tc>
          <w:tcPr>
            <w:tcW w:w="2334" w:type="dxa"/>
            <w:shd w:val="clear" w:color="auto" w:fill="auto"/>
            <w:vAlign w:val="center"/>
          </w:tcPr>
          <w:p w:rsidR="00E5452E" w:rsidRPr="00CD0F6D" w:rsidRDefault="00E5452E" w:rsidP="00917FAF">
            <w:pPr>
              <w:spacing w:after="0" w:line="240" w:lineRule="auto"/>
              <w:jc w:val="center"/>
              <w:rPr>
                <w:rFonts w:ascii="Times New Roman" w:eastAsia="Times New Roman" w:hAnsi="Times New Roman" w:cs="Times New Roman"/>
                <w:sz w:val="20"/>
                <w:szCs w:val="20"/>
                <w:lang w:eastAsia="ru-RU"/>
              </w:rPr>
            </w:pPr>
            <w:r w:rsidRPr="00CD0F6D">
              <w:rPr>
                <w:rFonts w:ascii="Times New Roman" w:eastAsia="Times New Roman" w:hAnsi="Times New Roman" w:cs="Times New Roman"/>
                <w:sz w:val="20"/>
                <w:szCs w:val="20"/>
                <w:lang w:eastAsia="ru-RU"/>
              </w:rPr>
              <w:t>Котельная №</w:t>
            </w:r>
            <w:r>
              <w:rPr>
                <w:rFonts w:ascii="Times New Roman" w:eastAsia="Times New Roman" w:hAnsi="Times New Roman" w:cs="Times New Roman"/>
                <w:sz w:val="20"/>
                <w:szCs w:val="20"/>
                <w:lang w:eastAsia="ru-RU"/>
              </w:rPr>
              <w:t>39</w:t>
            </w:r>
          </w:p>
        </w:tc>
        <w:tc>
          <w:tcPr>
            <w:tcW w:w="2552" w:type="dxa"/>
            <w:shd w:val="clear" w:color="auto" w:fill="auto"/>
            <w:vAlign w:val="center"/>
          </w:tcPr>
          <w:p w:rsidR="00E5452E" w:rsidRPr="00CD0F6D" w:rsidRDefault="00E5452E" w:rsidP="00617E5B">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п. Молодежный </w:t>
            </w:r>
          </w:p>
        </w:tc>
        <w:tc>
          <w:tcPr>
            <w:tcW w:w="2811" w:type="dxa"/>
            <w:shd w:val="clear" w:color="auto" w:fill="auto"/>
            <w:vAlign w:val="center"/>
          </w:tcPr>
          <w:p w:rsidR="00E5452E" w:rsidRPr="00CD0F6D" w:rsidRDefault="00E5452E" w:rsidP="00917FAF">
            <w:pPr>
              <w:spacing w:after="0" w:line="240" w:lineRule="auto"/>
              <w:jc w:val="center"/>
              <w:rPr>
                <w:rFonts w:ascii="Times New Roman" w:eastAsia="Times New Roman" w:hAnsi="Times New Roman" w:cs="Times New Roman"/>
                <w:sz w:val="20"/>
                <w:szCs w:val="20"/>
                <w:lang w:eastAsia="ru-RU"/>
              </w:rPr>
            </w:pPr>
            <w:r w:rsidRPr="004A29C6">
              <w:rPr>
                <w:rFonts w:ascii="Times New Roman" w:eastAsia="Times New Roman" w:hAnsi="Times New Roman" w:cs="Times New Roman"/>
                <w:sz w:val="20"/>
                <w:szCs w:val="20"/>
                <w:lang w:eastAsia="ru-RU"/>
              </w:rPr>
              <w:t xml:space="preserve">Администрация </w:t>
            </w:r>
            <w:r w:rsidR="00617E5B" w:rsidRPr="00617E5B">
              <w:rPr>
                <w:rFonts w:ascii="Times New Roman" w:eastAsia="Times New Roman" w:hAnsi="Times New Roman" w:cs="Times New Roman"/>
                <w:sz w:val="20"/>
                <w:szCs w:val="20"/>
                <w:lang w:eastAsia="ru-RU"/>
              </w:rPr>
              <w:t>Наро-Фоминского городского округа»</w:t>
            </w:r>
          </w:p>
        </w:tc>
        <w:tc>
          <w:tcPr>
            <w:tcW w:w="2800" w:type="dxa"/>
            <w:shd w:val="clear" w:color="auto" w:fill="auto"/>
            <w:vAlign w:val="center"/>
          </w:tcPr>
          <w:p w:rsidR="00E5452E" w:rsidRPr="00CD0F6D" w:rsidRDefault="00E5452E" w:rsidP="00917FAF">
            <w:pPr>
              <w:spacing w:after="0" w:line="240" w:lineRule="auto"/>
              <w:jc w:val="center"/>
              <w:rPr>
                <w:rFonts w:ascii="Times New Roman" w:eastAsia="Times New Roman" w:hAnsi="Times New Roman" w:cs="Times New Roman"/>
                <w:sz w:val="20"/>
                <w:szCs w:val="20"/>
                <w:lang w:eastAsia="ru-RU"/>
              </w:rPr>
            </w:pPr>
            <w:r w:rsidRPr="00E5452E">
              <w:rPr>
                <w:rFonts w:ascii="Times New Roman" w:eastAsia="Times New Roman" w:hAnsi="Times New Roman" w:cs="Times New Roman"/>
                <w:sz w:val="20"/>
                <w:szCs w:val="20"/>
                <w:lang w:eastAsia="ru-RU"/>
              </w:rPr>
              <w:t xml:space="preserve">Администрация </w:t>
            </w:r>
            <w:r w:rsidR="00617E5B" w:rsidRPr="00617E5B">
              <w:rPr>
                <w:rFonts w:ascii="Times New Roman" w:eastAsia="Times New Roman" w:hAnsi="Times New Roman" w:cs="Times New Roman"/>
                <w:sz w:val="20"/>
                <w:szCs w:val="20"/>
                <w:lang w:eastAsia="ru-RU"/>
              </w:rPr>
              <w:t>Наро-Фоминского городского округа»</w:t>
            </w:r>
          </w:p>
        </w:tc>
      </w:tr>
    </w:tbl>
    <w:p w:rsidR="007D02A8" w:rsidRDefault="00EB22B6" w:rsidP="007B4D57">
      <w:pPr>
        <w:spacing w:before="240"/>
        <w:ind w:firstLine="851"/>
        <w:jc w:val="both"/>
        <w:rPr>
          <w:rFonts w:ascii="Times New Roman" w:hAnsi="Times New Roman" w:cs="Times New Roman"/>
          <w:sz w:val="28"/>
        </w:rPr>
      </w:pPr>
      <w:r w:rsidRPr="007D02A8">
        <w:rPr>
          <w:rFonts w:ascii="Times New Roman" w:hAnsi="Times New Roman" w:cs="Times New Roman"/>
          <w:sz w:val="28"/>
        </w:rPr>
        <w:t>Собственником источника теплоснабжения и тепловых сетей является Администрация Наро-Фоминского городского округа». Эксплуатирующей организацией источника теплоснабжения и тепловых сетей является МУП «Теплосеть Наро-Фоминского городского округа»</w:t>
      </w:r>
      <w:r w:rsidR="007D02A8" w:rsidRPr="007D02A8">
        <w:rPr>
          <w:rFonts w:ascii="Times New Roman" w:hAnsi="Times New Roman" w:cs="Times New Roman"/>
          <w:sz w:val="28"/>
        </w:rPr>
        <w:t>.</w:t>
      </w:r>
    </w:p>
    <w:p w:rsidR="007D02A8" w:rsidRDefault="007D02A8">
      <w:pPr>
        <w:rPr>
          <w:rFonts w:ascii="Times New Roman" w:hAnsi="Times New Roman" w:cs="Times New Roman"/>
          <w:sz w:val="28"/>
        </w:rPr>
      </w:pPr>
      <w:r>
        <w:rPr>
          <w:rFonts w:ascii="Times New Roman" w:hAnsi="Times New Roman" w:cs="Times New Roman"/>
          <w:sz w:val="28"/>
        </w:rPr>
        <w:br w:type="page"/>
      </w:r>
    </w:p>
    <w:p w:rsidR="007D02A8" w:rsidRDefault="007D02A8" w:rsidP="00EB22B6">
      <w:pPr>
        <w:spacing w:before="240"/>
        <w:ind w:firstLine="851"/>
        <w:rPr>
          <w:rFonts w:ascii="Times New Roman" w:hAnsi="Times New Roman" w:cs="Times New Roman"/>
        </w:rPr>
        <w:sectPr w:rsidR="007D02A8" w:rsidSect="00652B64">
          <w:pgSz w:w="16839" w:h="11907" w:orient="landscape" w:code="9"/>
          <w:pgMar w:top="1134" w:right="1134" w:bottom="851" w:left="1134" w:header="709" w:footer="709" w:gutter="0"/>
          <w:cols w:space="708"/>
          <w:docGrid w:linePitch="360"/>
        </w:sectPr>
      </w:pPr>
    </w:p>
    <w:p w:rsidR="00766A6E" w:rsidRDefault="00766A6E" w:rsidP="00160EA4">
      <w:pPr>
        <w:spacing w:before="240" w:after="0"/>
        <w:jc w:val="both"/>
        <w:rPr>
          <w:rFonts w:ascii="Times New Roman" w:hAnsi="Times New Roman" w:cs="Times New Roman"/>
          <w:sz w:val="28"/>
          <w:szCs w:val="28"/>
        </w:rPr>
      </w:pPr>
      <w:r w:rsidRPr="00980626">
        <w:rPr>
          <w:rFonts w:ascii="Times New Roman" w:hAnsi="Times New Roman" w:cs="Times New Roman"/>
          <w:sz w:val="28"/>
          <w:szCs w:val="28"/>
        </w:rPr>
        <w:lastRenderedPageBreak/>
        <w:t xml:space="preserve">Таблица </w:t>
      </w:r>
      <w:r>
        <w:rPr>
          <w:rFonts w:ascii="Times New Roman" w:hAnsi="Times New Roman" w:cs="Times New Roman"/>
          <w:sz w:val="28"/>
          <w:szCs w:val="28"/>
        </w:rPr>
        <w:t>1.</w:t>
      </w:r>
      <w:r w:rsidRPr="00980626">
        <w:rPr>
          <w:rFonts w:ascii="Times New Roman" w:hAnsi="Times New Roman" w:cs="Times New Roman"/>
          <w:sz w:val="28"/>
          <w:szCs w:val="28"/>
        </w:rPr>
        <w:t>1.</w:t>
      </w:r>
      <w:r w:rsidRPr="00652B64">
        <w:rPr>
          <w:rFonts w:ascii="Times New Roman" w:hAnsi="Times New Roman" w:cs="Times New Roman"/>
          <w:sz w:val="28"/>
          <w:szCs w:val="28"/>
        </w:rPr>
        <w:t>3</w:t>
      </w:r>
      <w:r w:rsidRPr="00980626">
        <w:rPr>
          <w:rFonts w:ascii="Times New Roman" w:hAnsi="Times New Roman" w:cs="Times New Roman"/>
          <w:sz w:val="28"/>
          <w:szCs w:val="28"/>
        </w:rPr>
        <w:t>.</w:t>
      </w:r>
      <w:r>
        <w:rPr>
          <w:rFonts w:ascii="Times New Roman" w:hAnsi="Times New Roman" w:cs="Times New Roman"/>
          <w:sz w:val="28"/>
          <w:szCs w:val="28"/>
        </w:rPr>
        <w:t>2</w:t>
      </w:r>
      <w:r w:rsidRPr="00980626">
        <w:rPr>
          <w:rFonts w:ascii="Times New Roman" w:hAnsi="Times New Roman" w:cs="Times New Roman"/>
          <w:sz w:val="28"/>
          <w:szCs w:val="28"/>
        </w:rPr>
        <w:t xml:space="preserve"> – </w:t>
      </w:r>
      <w:r>
        <w:rPr>
          <w:rFonts w:ascii="Times New Roman" w:hAnsi="Times New Roman" w:cs="Times New Roman"/>
          <w:sz w:val="28"/>
          <w:szCs w:val="28"/>
        </w:rPr>
        <w:t>Источники</w:t>
      </w:r>
      <w:r w:rsidRPr="00980626">
        <w:rPr>
          <w:rFonts w:ascii="Times New Roman" w:hAnsi="Times New Roman" w:cs="Times New Roman"/>
          <w:sz w:val="28"/>
          <w:szCs w:val="28"/>
        </w:rPr>
        <w:t xml:space="preserve"> теплоснабжения </w:t>
      </w:r>
      <w:r>
        <w:rPr>
          <w:rFonts w:ascii="Times New Roman" w:hAnsi="Times New Roman" w:cs="Times New Roman"/>
          <w:sz w:val="28"/>
          <w:szCs w:val="28"/>
        </w:rPr>
        <w:t xml:space="preserve">на </w:t>
      </w:r>
      <w:proofErr w:type="gramStart"/>
      <w:r>
        <w:rPr>
          <w:rFonts w:ascii="Times New Roman" w:hAnsi="Times New Roman" w:cs="Times New Roman"/>
          <w:sz w:val="28"/>
          <w:szCs w:val="28"/>
        </w:rPr>
        <w:t>территории</w:t>
      </w:r>
      <w:proofErr w:type="gramEnd"/>
      <w:r>
        <w:rPr>
          <w:rFonts w:ascii="Times New Roman" w:hAnsi="Times New Roman" w:cs="Times New Roman"/>
          <w:sz w:val="28"/>
          <w:szCs w:val="28"/>
        </w:rPr>
        <w:t xml:space="preserve"> </w:t>
      </w:r>
      <w:r w:rsidRPr="00E5452E">
        <w:rPr>
          <w:rFonts w:ascii="Times New Roman" w:hAnsi="Times New Roman" w:cs="Times New Roman"/>
          <w:sz w:val="28"/>
          <w:szCs w:val="28"/>
        </w:rPr>
        <w:t xml:space="preserve">ЗАТО </w:t>
      </w:r>
      <w:proofErr w:type="spellStart"/>
      <w:r w:rsidRPr="00E5452E">
        <w:rPr>
          <w:rFonts w:ascii="Times New Roman" w:hAnsi="Times New Roman" w:cs="Times New Roman"/>
          <w:sz w:val="28"/>
          <w:szCs w:val="28"/>
        </w:rPr>
        <w:t>г.о</w:t>
      </w:r>
      <w:proofErr w:type="spellEnd"/>
      <w:r w:rsidRPr="00E5452E">
        <w:rPr>
          <w:rFonts w:ascii="Times New Roman" w:hAnsi="Times New Roman" w:cs="Times New Roman"/>
          <w:sz w:val="28"/>
          <w:szCs w:val="28"/>
        </w:rPr>
        <w:t>. Молодежный</w:t>
      </w:r>
    </w:p>
    <w:tbl>
      <w:tblPr>
        <w:tblW w:w="10228" w:type="dxa"/>
        <w:tblInd w:w="93" w:type="dxa"/>
        <w:tblLook w:val="04A0" w:firstRow="1" w:lastRow="0" w:firstColumn="1" w:lastColumn="0" w:noHBand="0" w:noVBand="1"/>
      </w:tblPr>
      <w:tblGrid>
        <w:gridCol w:w="503"/>
        <w:gridCol w:w="2206"/>
        <w:gridCol w:w="2212"/>
        <w:gridCol w:w="3534"/>
        <w:gridCol w:w="1773"/>
      </w:tblGrid>
      <w:tr w:rsidR="007D02A8" w:rsidRPr="00371EAB" w:rsidTr="00766A6E">
        <w:trPr>
          <w:trHeight w:val="690"/>
          <w:tblHeader/>
        </w:trPr>
        <w:tc>
          <w:tcPr>
            <w:tcW w:w="503" w:type="dxa"/>
            <w:vMerge w:val="restart"/>
            <w:tcBorders>
              <w:top w:val="single" w:sz="8" w:space="0" w:color="auto"/>
              <w:left w:val="single" w:sz="8" w:space="0" w:color="auto"/>
              <w:bottom w:val="single" w:sz="8" w:space="0" w:color="auto"/>
              <w:right w:val="single" w:sz="8" w:space="0" w:color="auto"/>
            </w:tcBorders>
            <w:shd w:val="clear" w:color="000000" w:fill="B2A1C7"/>
            <w:vAlign w:val="center"/>
            <w:hideMark/>
          </w:tcPr>
          <w:p w:rsidR="007D02A8" w:rsidRPr="00371EAB" w:rsidRDefault="007D02A8" w:rsidP="000F623D">
            <w:pPr>
              <w:spacing w:after="0" w:line="240" w:lineRule="auto"/>
              <w:jc w:val="center"/>
              <w:rPr>
                <w:rFonts w:ascii="Times New Roman" w:eastAsia="Times New Roman" w:hAnsi="Times New Roman" w:cs="Times New Roman"/>
                <w:b/>
                <w:bCs/>
                <w:color w:val="000000"/>
                <w:sz w:val="20"/>
                <w:szCs w:val="20"/>
                <w:lang w:eastAsia="ru-RU"/>
              </w:rPr>
            </w:pPr>
            <w:r w:rsidRPr="00371EAB">
              <w:rPr>
                <w:rFonts w:ascii="Times New Roman" w:eastAsia="Times New Roman" w:hAnsi="Times New Roman" w:cs="Times New Roman"/>
                <w:b/>
                <w:bCs/>
                <w:color w:val="000000"/>
                <w:sz w:val="20"/>
                <w:szCs w:val="20"/>
                <w:lang w:eastAsia="ru-RU"/>
              </w:rPr>
              <w:t xml:space="preserve">№ </w:t>
            </w:r>
            <w:proofErr w:type="gramStart"/>
            <w:r w:rsidRPr="00371EAB">
              <w:rPr>
                <w:rFonts w:ascii="Times New Roman" w:eastAsia="Times New Roman" w:hAnsi="Times New Roman" w:cs="Times New Roman"/>
                <w:b/>
                <w:bCs/>
                <w:color w:val="000000"/>
                <w:sz w:val="20"/>
                <w:szCs w:val="20"/>
                <w:lang w:eastAsia="ru-RU"/>
              </w:rPr>
              <w:t>п</w:t>
            </w:r>
            <w:proofErr w:type="gramEnd"/>
            <w:r w:rsidRPr="00371EAB">
              <w:rPr>
                <w:rFonts w:ascii="Times New Roman" w:eastAsia="Times New Roman" w:hAnsi="Times New Roman" w:cs="Times New Roman"/>
                <w:b/>
                <w:bCs/>
                <w:color w:val="000000"/>
                <w:sz w:val="20"/>
                <w:szCs w:val="20"/>
                <w:lang w:eastAsia="ru-RU"/>
              </w:rPr>
              <w:t>/п</w:t>
            </w:r>
          </w:p>
        </w:tc>
        <w:tc>
          <w:tcPr>
            <w:tcW w:w="2206" w:type="dxa"/>
            <w:vMerge w:val="restart"/>
            <w:tcBorders>
              <w:top w:val="single" w:sz="8" w:space="0" w:color="auto"/>
              <w:left w:val="single" w:sz="8" w:space="0" w:color="auto"/>
              <w:bottom w:val="single" w:sz="8" w:space="0" w:color="auto"/>
              <w:right w:val="single" w:sz="8" w:space="0" w:color="auto"/>
            </w:tcBorders>
            <w:shd w:val="clear" w:color="000000" w:fill="B2A1C7"/>
            <w:vAlign w:val="center"/>
            <w:hideMark/>
          </w:tcPr>
          <w:p w:rsidR="007D02A8" w:rsidRPr="00371EAB" w:rsidRDefault="00007B4C" w:rsidP="00007B4C">
            <w:pPr>
              <w:spacing w:after="0" w:line="240" w:lineRule="auto"/>
              <w:jc w:val="center"/>
              <w:rPr>
                <w:rFonts w:ascii="Times New Roman" w:eastAsia="Times New Roman" w:hAnsi="Times New Roman" w:cs="Times New Roman"/>
                <w:b/>
                <w:bCs/>
                <w:color w:val="000000"/>
                <w:sz w:val="20"/>
                <w:szCs w:val="20"/>
                <w:lang w:eastAsia="ru-RU"/>
              </w:rPr>
            </w:pPr>
            <w:r w:rsidRPr="00007B4C">
              <w:rPr>
                <w:rFonts w:ascii="Times New Roman" w:eastAsia="Times New Roman" w:hAnsi="Times New Roman" w:cs="Times New Roman"/>
                <w:b/>
                <w:bCs/>
                <w:color w:val="000000"/>
                <w:sz w:val="20"/>
                <w:szCs w:val="20"/>
                <w:lang w:eastAsia="ru-RU"/>
              </w:rPr>
              <w:t>Наименование источника</w:t>
            </w:r>
          </w:p>
        </w:tc>
        <w:tc>
          <w:tcPr>
            <w:tcW w:w="2212" w:type="dxa"/>
            <w:vMerge w:val="restart"/>
            <w:tcBorders>
              <w:top w:val="single" w:sz="8" w:space="0" w:color="auto"/>
              <w:left w:val="single" w:sz="8" w:space="0" w:color="auto"/>
              <w:bottom w:val="single" w:sz="8" w:space="0" w:color="auto"/>
              <w:right w:val="single" w:sz="8" w:space="0" w:color="auto"/>
            </w:tcBorders>
            <w:shd w:val="clear" w:color="000000" w:fill="B2A1C7"/>
            <w:vAlign w:val="center"/>
            <w:hideMark/>
          </w:tcPr>
          <w:p w:rsidR="007D02A8" w:rsidRPr="00371EAB" w:rsidRDefault="007D02A8" w:rsidP="000F623D">
            <w:pPr>
              <w:spacing w:after="0" w:line="240" w:lineRule="auto"/>
              <w:jc w:val="center"/>
              <w:rPr>
                <w:rFonts w:ascii="Times New Roman" w:eastAsia="Times New Roman" w:hAnsi="Times New Roman" w:cs="Times New Roman"/>
                <w:b/>
                <w:bCs/>
                <w:color w:val="000000"/>
                <w:sz w:val="20"/>
                <w:szCs w:val="20"/>
                <w:lang w:eastAsia="ru-RU"/>
              </w:rPr>
            </w:pPr>
            <w:r w:rsidRPr="00371EAB">
              <w:rPr>
                <w:rFonts w:ascii="Times New Roman" w:eastAsia="Times New Roman" w:hAnsi="Times New Roman" w:cs="Times New Roman"/>
                <w:b/>
                <w:bCs/>
                <w:color w:val="000000"/>
                <w:sz w:val="20"/>
                <w:szCs w:val="20"/>
                <w:lang w:eastAsia="ru-RU"/>
              </w:rPr>
              <w:t>Адрес</w:t>
            </w:r>
          </w:p>
        </w:tc>
        <w:tc>
          <w:tcPr>
            <w:tcW w:w="3534" w:type="dxa"/>
            <w:vMerge w:val="restart"/>
            <w:tcBorders>
              <w:top w:val="single" w:sz="8" w:space="0" w:color="auto"/>
              <w:left w:val="single" w:sz="8" w:space="0" w:color="auto"/>
              <w:bottom w:val="single" w:sz="8" w:space="0" w:color="auto"/>
              <w:right w:val="single" w:sz="8" w:space="0" w:color="auto"/>
            </w:tcBorders>
            <w:shd w:val="clear" w:color="000000" w:fill="B2A1C7"/>
            <w:vAlign w:val="center"/>
            <w:hideMark/>
          </w:tcPr>
          <w:p w:rsidR="007D02A8" w:rsidRPr="00371EAB" w:rsidRDefault="007D02A8" w:rsidP="000F623D">
            <w:pPr>
              <w:spacing w:after="0" w:line="240" w:lineRule="auto"/>
              <w:jc w:val="center"/>
              <w:rPr>
                <w:rFonts w:ascii="Times New Roman" w:eastAsia="Times New Roman" w:hAnsi="Times New Roman" w:cs="Times New Roman"/>
                <w:b/>
                <w:bCs/>
                <w:color w:val="000000"/>
                <w:sz w:val="20"/>
                <w:szCs w:val="20"/>
                <w:lang w:eastAsia="ru-RU"/>
              </w:rPr>
            </w:pPr>
            <w:r w:rsidRPr="00371EAB">
              <w:rPr>
                <w:rFonts w:ascii="Times New Roman" w:eastAsia="Times New Roman" w:hAnsi="Times New Roman" w:cs="Times New Roman"/>
                <w:b/>
                <w:bCs/>
                <w:color w:val="000000"/>
                <w:sz w:val="20"/>
                <w:szCs w:val="20"/>
                <w:lang w:eastAsia="ru-RU"/>
              </w:rPr>
              <w:t>Теплоснабжающая организация</w:t>
            </w:r>
          </w:p>
        </w:tc>
        <w:tc>
          <w:tcPr>
            <w:tcW w:w="1773" w:type="dxa"/>
            <w:vMerge w:val="restart"/>
            <w:tcBorders>
              <w:top w:val="single" w:sz="8" w:space="0" w:color="auto"/>
              <w:left w:val="single" w:sz="8" w:space="0" w:color="auto"/>
              <w:bottom w:val="single" w:sz="8" w:space="0" w:color="auto"/>
              <w:right w:val="single" w:sz="8" w:space="0" w:color="auto"/>
            </w:tcBorders>
            <w:shd w:val="clear" w:color="000000" w:fill="B2A1C7"/>
            <w:vAlign w:val="center"/>
            <w:hideMark/>
          </w:tcPr>
          <w:p w:rsidR="007D02A8" w:rsidRPr="00371EAB" w:rsidRDefault="007D02A8" w:rsidP="000F623D">
            <w:pPr>
              <w:spacing w:after="0" w:line="240" w:lineRule="auto"/>
              <w:jc w:val="center"/>
              <w:rPr>
                <w:rFonts w:ascii="Times New Roman" w:eastAsia="Times New Roman" w:hAnsi="Times New Roman" w:cs="Times New Roman"/>
                <w:b/>
                <w:bCs/>
                <w:color w:val="000000"/>
                <w:sz w:val="20"/>
                <w:szCs w:val="20"/>
                <w:lang w:eastAsia="ru-RU"/>
              </w:rPr>
            </w:pPr>
            <w:r w:rsidRPr="00371EAB">
              <w:rPr>
                <w:rFonts w:ascii="Times New Roman" w:eastAsia="Times New Roman" w:hAnsi="Times New Roman" w:cs="Times New Roman"/>
                <w:b/>
                <w:bCs/>
                <w:color w:val="000000"/>
                <w:sz w:val="20"/>
                <w:szCs w:val="20"/>
                <w:lang w:eastAsia="ru-RU"/>
              </w:rPr>
              <w:t>Установленная мощность, Гкал/</w:t>
            </w:r>
            <w:proofErr w:type="gramStart"/>
            <w:r w:rsidRPr="00371EAB">
              <w:rPr>
                <w:rFonts w:ascii="Times New Roman" w:eastAsia="Times New Roman" w:hAnsi="Times New Roman" w:cs="Times New Roman"/>
                <w:b/>
                <w:bCs/>
                <w:color w:val="000000"/>
                <w:sz w:val="20"/>
                <w:szCs w:val="20"/>
                <w:lang w:eastAsia="ru-RU"/>
              </w:rPr>
              <w:t>ч</w:t>
            </w:r>
            <w:proofErr w:type="gramEnd"/>
          </w:p>
        </w:tc>
      </w:tr>
      <w:tr w:rsidR="007D02A8" w:rsidRPr="00371EAB" w:rsidTr="00766A6E">
        <w:trPr>
          <w:trHeight w:val="270"/>
          <w:tblHeader/>
        </w:trPr>
        <w:tc>
          <w:tcPr>
            <w:tcW w:w="503" w:type="dxa"/>
            <w:vMerge/>
            <w:tcBorders>
              <w:top w:val="single" w:sz="8" w:space="0" w:color="auto"/>
              <w:left w:val="single" w:sz="8" w:space="0" w:color="auto"/>
              <w:bottom w:val="single" w:sz="8" w:space="0" w:color="auto"/>
              <w:right w:val="single" w:sz="8" w:space="0" w:color="auto"/>
            </w:tcBorders>
            <w:vAlign w:val="center"/>
            <w:hideMark/>
          </w:tcPr>
          <w:p w:rsidR="007D02A8" w:rsidRPr="00371EAB" w:rsidRDefault="007D02A8" w:rsidP="000F623D">
            <w:pPr>
              <w:spacing w:after="0" w:line="240" w:lineRule="auto"/>
              <w:rPr>
                <w:rFonts w:ascii="Times New Roman" w:eastAsia="Times New Roman" w:hAnsi="Times New Roman" w:cs="Times New Roman"/>
                <w:b/>
                <w:bCs/>
                <w:color w:val="000000"/>
                <w:sz w:val="20"/>
                <w:szCs w:val="20"/>
                <w:lang w:eastAsia="ru-RU"/>
              </w:rPr>
            </w:pPr>
          </w:p>
        </w:tc>
        <w:tc>
          <w:tcPr>
            <w:tcW w:w="2206" w:type="dxa"/>
            <w:vMerge/>
            <w:tcBorders>
              <w:top w:val="single" w:sz="8" w:space="0" w:color="auto"/>
              <w:left w:val="single" w:sz="8" w:space="0" w:color="auto"/>
              <w:bottom w:val="single" w:sz="8" w:space="0" w:color="auto"/>
              <w:right w:val="single" w:sz="8" w:space="0" w:color="auto"/>
            </w:tcBorders>
            <w:vAlign w:val="center"/>
            <w:hideMark/>
          </w:tcPr>
          <w:p w:rsidR="007D02A8" w:rsidRPr="00371EAB" w:rsidRDefault="007D02A8" w:rsidP="000F623D">
            <w:pPr>
              <w:spacing w:after="0" w:line="240" w:lineRule="auto"/>
              <w:rPr>
                <w:rFonts w:ascii="Times New Roman" w:eastAsia="Times New Roman" w:hAnsi="Times New Roman" w:cs="Times New Roman"/>
                <w:b/>
                <w:bCs/>
                <w:color w:val="000000"/>
                <w:sz w:val="20"/>
                <w:szCs w:val="20"/>
                <w:lang w:eastAsia="ru-RU"/>
              </w:rPr>
            </w:pPr>
          </w:p>
        </w:tc>
        <w:tc>
          <w:tcPr>
            <w:tcW w:w="2212" w:type="dxa"/>
            <w:vMerge/>
            <w:tcBorders>
              <w:top w:val="single" w:sz="8" w:space="0" w:color="auto"/>
              <w:left w:val="single" w:sz="8" w:space="0" w:color="auto"/>
              <w:bottom w:val="single" w:sz="8" w:space="0" w:color="auto"/>
              <w:right w:val="single" w:sz="8" w:space="0" w:color="auto"/>
            </w:tcBorders>
            <w:vAlign w:val="center"/>
            <w:hideMark/>
          </w:tcPr>
          <w:p w:rsidR="007D02A8" w:rsidRPr="00371EAB" w:rsidRDefault="007D02A8" w:rsidP="000F623D">
            <w:pPr>
              <w:spacing w:after="0" w:line="240" w:lineRule="auto"/>
              <w:rPr>
                <w:rFonts w:ascii="Times New Roman" w:eastAsia="Times New Roman" w:hAnsi="Times New Roman" w:cs="Times New Roman"/>
                <w:b/>
                <w:bCs/>
                <w:color w:val="000000"/>
                <w:sz w:val="20"/>
                <w:szCs w:val="20"/>
                <w:lang w:eastAsia="ru-RU"/>
              </w:rPr>
            </w:pPr>
          </w:p>
        </w:tc>
        <w:tc>
          <w:tcPr>
            <w:tcW w:w="3534" w:type="dxa"/>
            <w:vMerge/>
            <w:tcBorders>
              <w:top w:val="single" w:sz="8" w:space="0" w:color="auto"/>
              <w:left w:val="single" w:sz="8" w:space="0" w:color="auto"/>
              <w:bottom w:val="single" w:sz="8" w:space="0" w:color="auto"/>
              <w:right w:val="single" w:sz="8" w:space="0" w:color="auto"/>
            </w:tcBorders>
            <w:vAlign w:val="center"/>
            <w:hideMark/>
          </w:tcPr>
          <w:p w:rsidR="007D02A8" w:rsidRPr="00371EAB" w:rsidRDefault="007D02A8" w:rsidP="000F623D">
            <w:pPr>
              <w:spacing w:after="0" w:line="240" w:lineRule="auto"/>
              <w:rPr>
                <w:rFonts w:ascii="Times New Roman" w:eastAsia="Times New Roman" w:hAnsi="Times New Roman" w:cs="Times New Roman"/>
                <w:b/>
                <w:bCs/>
                <w:color w:val="000000"/>
                <w:sz w:val="20"/>
                <w:szCs w:val="20"/>
                <w:lang w:eastAsia="ru-RU"/>
              </w:rPr>
            </w:pPr>
          </w:p>
        </w:tc>
        <w:tc>
          <w:tcPr>
            <w:tcW w:w="1773" w:type="dxa"/>
            <w:vMerge/>
            <w:tcBorders>
              <w:top w:val="single" w:sz="8" w:space="0" w:color="auto"/>
              <w:left w:val="single" w:sz="8" w:space="0" w:color="auto"/>
              <w:bottom w:val="single" w:sz="8" w:space="0" w:color="auto"/>
              <w:right w:val="single" w:sz="8" w:space="0" w:color="auto"/>
            </w:tcBorders>
            <w:vAlign w:val="center"/>
            <w:hideMark/>
          </w:tcPr>
          <w:p w:rsidR="007D02A8" w:rsidRPr="00371EAB" w:rsidRDefault="007D02A8" w:rsidP="000F623D">
            <w:pPr>
              <w:spacing w:after="0" w:line="240" w:lineRule="auto"/>
              <w:rPr>
                <w:rFonts w:ascii="Times New Roman" w:eastAsia="Times New Roman" w:hAnsi="Times New Roman" w:cs="Times New Roman"/>
                <w:b/>
                <w:bCs/>
                <w:color w:val="000000"/>
                <w:sz w:val="20"/>
                <w:szCs w:val="20"/>
                <w:lang w:eastAsia="ru-RU"/>
              </w:rPr>
            </w:pPr>
          </w:p>
        </w:tc>
      </w:tr>
      <w:tr w:rsidR="007D02A8" w:rsidRPr="00CD0F6D" w:rsidTr="00766A6E">
        <w:trPr>
          <w:trHeight w:val="270"/>
        </w:trPr>
        <w:tc>
          <w:tcPr>
            <w:tcW w:w="503" w:type="dxa"/>
            <w:vMerge w:val="restart"/>
            <w:tcBorders>
              <w:top w:val="nil"/>
              <w:left w:val="single" w:sz="8" w:space="0" w:color="auto"/>
              <w:bottom w:val="single" w:sz="8" w:space="0" w:color="auto"/>
              <w:right w:val="single" w:sz="8" w:space="0" w:color="auto"/>
            </w:tcBorders>
            <w:shd w:val="clear" w:color="auto" w:fill="auto"/>
            <w:vAlign w:val="center"/>
            <w:hideMark/>
          </w:tcPr>
          <w:p w:rsidR="007D02A8" w:rsidRPr="00CD0F6D" w:rsidRDefault="007D02A8" w:rsidP="000F623D">
            <w:pPr>
              <w:spacing w:after="0" w:line="240" w:lineRule="auto"/>
              <w:jc w:val="center"/>
              <w:rPr>
                <w:rFonts w:ascii="Times New Roman" w:eastAsia="Times New Roman" w:hAnsi="Times New Roman" w:cs="Times New Roman"/>
                <w:color w:val="000000"/>
                <w:sz w:val="20"/>
                <w:szCs w:val="20"/>
                <w:lang w:eastAsia="ru-RU"/>
              </w:rPr>
            </w:pPr>
            <w:r w:rsidRPr="00CD0F6D">
              <w:rPr>
                <w:rFonts w:ascii="Times New Roman" w:eastAsia="Times New Roman" w:hAnsi="Times New Roman" w:cs="Times New Roman"/>
                <w:color w:val="000000"/>
                <w:sz w:val="20"/>
                <w:szCs w:val="20"/>
                <w:lang w:val="en-US" w:eastAsia="ru-RU"/>
              </w:rPr>
              <w:t>1</w:t>
            </w:r>
          </w:p>
        </w:tc>
        <w:tc>
          <w:tcPr>
            <w:tcW w:w="2206" w:type="dxa"/>
            <w:vMerge w:val="restart"/>
            <w:tcBorders>
              <w:top w:val="nil"/>
              <w:left w:val="single" w:sz="8" w:space="0" w:color="auto"/>
              <w:bottom w:val="single" w:sz="8" w:space="0" w:color="auto"/>
              <w:right w:val="single" w:sz="8" w:space="0" w:color="auto"/>
            </w:tcBorders>
            <w:shd w:val="clear" w:color="auto" w:fill="auto"/>
            <w:vAlign w:val="center"/>
          </w:tcPr>
          <w:p w:rsidR="007D02A8" w:rsidRPr="00EE147E" w:rsidRDefault="007D02A8" w:rsidP="000F623D">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Котельная №39</w:t>
            </w:r>
          </w:p>
        </w:tc>
        <w:tc>
          <w:tcPr>
            <w:tcW w:w="2212" w:type="dxa"/>
            <w:vMerge w:val="restart"/>
            <w:tcBorders>
              <w:top w:val="nil"/>
              <w:left w:val="single" w:sz="8" w:space="0" w:color="auto"/>
              <w:bottom w:val="single" w:sz="8" w:space="0" w:color="auto"/>
              <w:right w:val="single" w:sz="8" w:space="0" w:color="auto"/>
            </w:tcBorders>
            <w:shd w:val="clear" w:color="auto" w:fill="auto"/>
            <w:vAlign w:val="center"/>
          </w:tcPr>
          <w:p w:rsidR="007D02A8" w:rsidRPr="00EE147E" w:rsidRDefault="007D02A8" w:rsidP="000F623D">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п. Молодежный</w:t>
            </w:r>
          </w:p>
        </w:tc>
        <w:tc>
          <w:tcPr>
            <w:tcW w:w="3534" w:type="dxa"/>
            <w:vMerge w:val="restart"/>
            <w:tcBorders>
              <w:top w:val="single" w:sz="8" w:space="0" w:color="auto"/>
              <w:left w:val="single" w:sz="8" w:space="0" w:color="auto"/>
              <w:bottom w:val="single" w:sz="4" w:space="0" w:color="auto"/>
              <w:right w:val="single" w:sz="8" w:space="0" w:color="auto"/>
            </w:tcBorders>
            <w:shd w:val="clear" w:color="auto" w:fill="auto"/>
            <w:vAlign w:val="center"/>
          </w:tcPr>
          <w:p w:rsidR="007D02A8" w:rsidRPr="00CD0F6D" w:rsidRDefault="007D02A8" w:rsidP="000F623D">
            <w:pPr>
              <w:spacing w:after="0" w:line="240" w:lineRule="auto"/>
              <w:jc w:val="center"/>
              <w:rPr>
                <w:rFonts w:ascii="Times New Roman" w:eastAsia="Times New Roman" w:hAnsi="Times New Roman" w:cs="Times New Roman"/>
                <w:color w:val="000000"/>
                <w:sz w:val="20"/>
                <w:szCs w:val="20"/>
                <w:lang w:eastAsia="ru-RU"/>
              </w:rPr>
            </w:pPr>
            <w:r w:rsidRPr="005229EA">
              <w:rPr>
                <w:rFonts w:ascii="Times New Roman" w:eastAsia="Times New Roman" w:hAnsi="Times New Roman" w:cs="Times New Roman"/>
                <w:color w:val="000000"/>
                <w:sz w:val="20"/>
                <w:szCs w:val="20"/>
                <w:lang w:eastAsia="ru-RU"/>
              </w:rPr>
              <w:t>МУП «Теплосеть Наро-Фоминского городского округа»</w:t>
            </w:r>
          </w:p>
        </w:tc>
        <w:tc>
          <w:tcPr>
            <w:tcW w:w="1773" w:type="dxa"/>
            <w:vMerge w:val="restart"/>
            <w:tcBorders>
              <w:top w:val="nil"/>
              <w:left w:val="single" w:sz="8" w:space="0" w:color="auto"/>
              <w:bottom w:val="single" w:sz="8" w:space="0" w:color="auto"/>
              <w:right w:val="single" w:sz="8" w:space="0" w:color="auto"/>
            </w:tcBorders>
            <w:shd w:val="clear" w:color="auto" w:fill="auto"/>
            <w:vAlign w:val="center"/>
            <w:hideMark/>
          </w:tcPr>
          <w:p w:rsidR="007D02A8" w:rsidRPr="00CD0F6D" w:rsidRDefault="007D02A8" w:rsidP="000F623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22,300</w:t>
            </w:r>
          </w:p>
        </w:tc>
      </w:tr>
      <w:tr w:rsidR="007D02A8" w:rsidRPr="00CD0F6D" w:rsidTr="00766A6E">
        <w:trPr>
          <w:trHeight w:val="315"/>
        </w:trPr>
        <w:tc>
          <w:tcPr>
            <w:tcW w:w="503" w:type="dxa"/>
            <w:vMerge/>
            <w:tcBorders>
              <w:top w:val="nil"/>
              <w:left w:val="single" w:sz="8" w:space="0" w:color="auto"/>
              <w:bottom w:val="single" w:sz="8" w:space="0" w:color="auto"/>
              <w:right w:val="single" w:sz="8" w:space="0" w:color="auto"/>
            </w:tcBorders>
            <w:shd w:val="clear" w:color="auto" w:fill="auto"/>
            <w:vAlign w:val="center"/>
            <w:hideMark/>
          </w:tcPr>
          <w:p w:rsidR="007D02A8" w:rsidRPr="00CD0F6D" w:rsidRDefault="007D02A8" w:rsidP="000F623D">
            <w:pPr>
              <w:spacing w:after="0" w:line="240" w:lineRule="auto"/>
              <w:rPr>
                <w:rFonts w:ascii="Times New Roman" w:eastAsia="Times New Roman" w:hAnsi="Times New Roman" w:cs="Times New Roman"/>
                <w:color w:val="000000"/>
                <w:sz w:val="20"/>
                <w:szCs w:val="20"/>
                <w:lang w:eastAsia="ru-RU"/>
              </w:rPr>
            </w:pPr>
          </w:p>
        </w:tc>
        <w:tc>
          <w:tcPr>
            <w:tcW w:w="2206" w:type="dxa"/>
            <w:vMerge/>
            <w:tcBorders>
              <w:top w:val="nil"/>
              <w:left w:val="single" w:sz="8" w:space="0" w:color="auto"/>
              <w:bottom w:val="single" w:sz="8" w:space="0" w:color="auto"/>
              <w:right w:val="single" w:sz="8" w:space="0" w:color="auto"/>
            </w:tcBorders>
            <w:shd w:val="clear" w:color="auto" w:fill="auto"/>
            <w:vAlign w:val="center"/>
          </w:tcPr>
          <w:p w:rsidR="007D02A8" w:rsidRPr="00CD0F6D" w:rsidRDefault="007D02A8" w:rsidP="000F623D">
            <w:pPr>
              <w:spacing w:after="0" w:line="240" w:lineRule="auto"/>
              <w:rPr>
                <w:rFonts w:ascii="Times New Roman" w:eastAsia="Times New Roman" w:hAnsi="Times New Roman" w:cs="Times New Roman"/>
                <w:color w:val="000000"/>
                <w:sz w:val="20"/>
                <w:szCs w:val="20"/>
                <w:lang w:eastAsia="ru-RU"/>
              </w:rPr>
            </w:pPr>
          </w:p>
        </w:tc>
        <w:tc>
          <w:tcPr>
            <w:tcW w:w="2212" w:type="dxa"/>
            <w:vMerge/>
            <w:tcBorders>
              <w:top w:val="nil"/>
              <w:left w:val="single" w:sz="8" w:space="0" w:color="auto"/>
              <w:bottom w:val="single" w:sz="8" w:space="0" w:color="auto"/>
              <w:right w:val="single" w:sz="8" w:space="0" w:color="auto"/>
            </w:tcBorders>
            <w:shd w:val="clear" w:color="auto" w:fill="auto"/>
            <w:vAlign w:val="center"/>
          </w:tcPr>
          <w:p w:rsidR="007D02A8" w:rsidRPr="00CD0F6D" w:rsidRDefault="007D02A8" w:rsidP="000F623D">
            <w:pPr>
              <w:spacing w:after="0" w:line="240" w:lineRule="auto"/>
              <w:rPr>
                <w:rFonts w:ascii="Times New Roman" w:eastAsia="Times New Roman" w:hAnsi="Times New Roman" w:cs="Times New Roman"/>
                <w:color w:val="000000"/>
                <w:sz w:val="20"/>
                <w:szCs w:val="20"/>
                <w:lang w:eastAsia="ru-RU"/>
              </w:rPr>
            </w:pPr>
          </w:p>
        </w:tc>
        <w:tc>
          <w:tcPr>
            <w:tcW w:w="3534" w:type="dxa"/>
            <w:vMerge/>
            <w:tcBorders>
              <w:left w:val="single" w:sz="8" w:space="0" w:color="auto"/>
              <w:bottom w:val="single" w:sz="4" w:space="0" w:color="auto"/>
              <w:right w:val="single" w:sz="8" w:space="0" w:color="auto"/>
            </w:tcBorders>
            <w:shd w:val="clear" w:color="auto" w:fill="auto"/>
            <w:vAlign w:val="center"/>
          </w:tcPr>
          <w:p w:rsidR="007D02A8" w:rsidRPr="00CD0F6D" w:rsidRDefault="007D02A8" w:rsidP="000F623D">
            <w:pPr>
              <w:spacing w:after="0" w:line="240" w:lineRule="auto"/>
              <w:jc w:val="center"/>
              <w:rPr>
                <w:rFonts w:ascii="Times New Roman" w:eastAsia="Times New Roman" w:hAnsi="Times New Roman" w:cs="Times New Roman"/>
                <w:color w:val="000000"/>
                <w:sz w:val="20"/>
                <w:szCs w:val="20"/>
                <w:lang w:eastAsia="ru-RU"/>
              </w:rPr>
            </w:pPr>
          </w:p>
        </w:tc>
        <w:tc>
          <w:tcPr>
            <w:tcW w:w="1773" w:type="dxa"/>
            <w:vMerge/>
            <w:tcBorders>
              <w:top w:val="nil"/>
              <w:left w:val="single" w:sz="8" w:space="0" w:color="auto"/>
              <w:bottom w:val="single" w:sz="8" w:space="0" w:color="auto"/>
              <w:right w:val="single" w:sz="8" w:space="0" w:color="auto"/>
            </w:tcBorders>
            <w:shd w:val="clear" w:color="auto" w:fill="auto"/>
            <w:vAlign w:val="center"/>
            <w:hideMark/>
          </w:tcPr>
          <w:p w:rsidR="007D02A8" w:rsidRPr="00CD0F6D" w:rsidRDefault="007D02A8" w:rsidP="000F623D">
            <w:pPr>
              <w:spacing w:after="0" w:line="240" w:lineRule="auto"/>
              <w:rPr>
                <w:rFonts w:ascii="Times New Roman" w:eastAsia="Times New Roman" w:hAnsi="Times New Roman" w:cs="Times New Roman"/>
                <w:color w:val="000000"/>
                <w:sz w:val="20"/>
                <w:szCs w:val="20"/>
                <w:lang w:eastAsia="ru-RU"/>
              </w:rPr>
            </w:pPr>
          </w:p>
        </w:tc>
      </w:tr>
      <w:tr w:rsidR="007D02A8" w:rsidRPr="00CD0F6D" w:rsidTr="00766A6E">
        <w:trPr>
          <w:trHeight w:val="315"/>
        </w:trPr>
        <w:tc>
          <w:tcPr>
            <w:tcW w:w="503" w:type="dxa"/>
            <w:vMerge/>
            <w:tcBorders>
              <w:top w:val="nil"/>
              <w:left w:val="single" w:sz="8" w:space="0" w:color="auto"/>
              <w:bottom w:val="single" w:sz="8" w:space="0" w:color="auto"/>
              <w:right w:val="single" w:sz="8" w:space="0" w:color="auto"/>
            </w:tcBorders>
            <w:shd w:val="clear" w:color="auto" w:fill="auto"/>
            <w:vAlign w:val="center"/>
            <w:hideMark/>
          </w:tcPr>
          <w:p w:rsidR="007D02A8" w:rsidRPr="00CD0F6D" w:rsidRDefault="007D02A8" w:rsidP="000F623D">
            <w:pPr>
              <w:spacing w:after="0" w:line="240" w:lineRule="auto"/>
              <w:rPr>
                <w:rFonts w:ascii="Times New Roman" w:eastAsia="Times New Roman" w:hAnsi="Times New Roman" w:cs="Times New Roman"/>
                <w:color w:val="000000"/>
                <w:sz w:val="20"/>
                <w:szCs w:val="20"/>
                <w:lang w:eastAsia="ru-RU"/>
              </w:rPr>
            </w:pPr>
          </w:p>
        </w:tc>
        <w:tc>
          <w:tcPr>
            <w:tcW w:w="2206" w:type="dxa"/>
            <w:vMerge/>
            <w:tcBorders>
              <w:top w:val="nil"/>
              <w:left w:val="single" w:sz="8" w:space="0" w:color="auto"/>
              <w:bottom w:val="single" w:sz="8" w:space="0" w:color="auto"/>
              <w:right w:val="single" w:sz="8" w:space="0" w:color="auto"/>
            </w:tcBorders>
            <w:shd w:val="clear" w:color="auto" w:fill="auto"/>
            <w:vAlign w:val="center"/>
          </w:tcPr>
          <w:p w:rsidR="007D02A8" w:rsidRPr="00CD0F6D" w:rsidRDefault="007D02A8" w:rsidP="000F623D">
            <w:pPr>
              <w:spacing w:after="0" w:line="240" w:lineRule="auto"/>
              <w:rPr>
                <w:rFonts w:ascii="Times New Roman" w:eastAsia="Times New Roman" w:hAnsi="Times New Roman" w:cs="Times New Roman"/>
                <w:color w:val="000000"/>
                <w:sz w:val="20"/>
                <w:szCs w:val="20"/>
                <w:lang w:eastAsia="ru-RU"/>
              </w:rPr>
            </w:pPr>
          </w:p>
        </w:tc>
        <w:tc>
          <w:tcPr>
            <w:tcW w:w="2212" w:type="dxa"/>
            <w:vMerge/>
            <w:tcBorders>
              <w:top w:val="nil"/>
              <w:left w:val="single" w:sz="8" w:space="0" w:color="auto"/>
              <w:bottom w:val="single" w:sz="8" w:space="0" w:color="auto"/>
              <w:right w:val="single" w:sz="8" w:space="0" w:color="auto"/>
            </w:tcBorders>
            <w:shd w:val="clear" w:color="auto" w:fill="auto"/>
            <w:vAlign w:val="center"/>
          </w:tcPr>
          <w:p w:rsidR="007D02A8" w:rsidRPr="00CD0F6D" w:rsidRDefault="007D02A8" w:rsidP="000F623D">
            <w:pPr>
              <w:spacing w:after="0" w:line="240" w:lineRule="auto"/>
              <w:rPr>
                <w:rFonts w:ascii="Times New Roman" w:eastAsia="Times New Roman" w:hAnsi="Times New Roman" w:cs="Times New Roman"/>
                <w:color w:val="000000"/>
                <w:sz w:val="20"/>
                <w:szCs w:val="20"/>
                <w:lang w:eastAsia="ru-RU"/>
              </w:rPr>
            </w:pPr>
          </w:p>
        </w:tc>
        <w:tc>
          <w:tcPr>
            <w:tcW w:w="3534" w:type="dxa"/>
            <w:vMerge/>
            <w:tcBorders>
              <w:left w:val="single" w:sz="8" w:space="0" w:color="auto"/>
              <w:bottom w:val="single" w:sz="4" w:space="0" w:color="auto"/>
              <w:right w:val="single" w:sz="8" w:space="0" w:color="auto"/>
            </w:tcBorders>
            <w:shd w:val="clear" w:color="auto" w:fill="auto"/>
            <w:vAlign w:val="center"/>
          </w:tcPr>
          <w:p w:rsidR="007D02A8" w:rsidRPr="00CD0F6D" w:rsidRDefault="007D02A8" w:rsidP="000F623D">
            <w:pPr>
              <w:spacing w:after="0" w:line="240" w:lineRule="auto"/>
              <w:jc w:val="center"/>
              <w:rPr>
                <w:rFonts w:ascii="Times New Roman" w:eastAsia="Times New Roman" w:hAnsi="Times New Roman" w:cs="Times New Roman"/>
                <w:color w:val="000000"/>
                <w:sz w:val="20"/>
                <w:szCs w:val="20"/>
                <w:lang w:eastAsia="ru-RU"/>
              </w:rPr>
            </w:pPr>
          </w:p>
        </w:tc>
        <w:tc>
          <w:tcPr>
            <w:tcW w:w="1773" w:type="dxa"/>
            <w:vMerge/>
            <w:tcBorders>
              <w:top w:val="nil"/>
              <w:left w:val="single" w:sz="8" w:space="0" w:color="auto"/>
              <w:bottom w:val="single" w:sz="8" w:space="0" w:color="auto"/>
              <w:right w:val="single" w:sz="8" w:space="0" w:color="auto"/>
            </w:tcBorders>
            <w:shd w:val="clear" w:color="auto" w:fill="auto"/>
            <w:vAlign w:val="center"/>
            <w:hideMark/>
          </w:tcPr>
          <w:p w:rsidR="007D02A8" w:rsidRPr="00CD0F6D" w:rsidRDefault="007D02A8" w:rsidP="000F623D">
            <w:pPr>
              <w:spacing w:after="0" w:line="240" w:lineRule="auto"/>
              <w:rPr>
                <w:rFonts w:ascii="Times New Roman" w:eastAsia="Times New Roman" w:hAnsi="Times New Roman" w:cs="Times New Roman"/>
                <w:color w:val="000000"/>
                <w:sz w:val="20"/>
                <w:szCs w:val="20"/>
                <w:lang w:eastAsia="ru-RU"/>
              </w:rPr>
            </w:pPr>
          </w:p>
        </w:tc>
      </w:tr>
      <w:tr w:rsidR="007D02A8" w:rsidRPr="00CD0F6D" w:rsidTr="00766A6E">
        <w:trPr>
          <w:trHeight w:val="315"/>
        </w:trPr>
        <w:tc>
          <w:tcPr>
            <w:tcW w:w="503" w:type="dxa"/>
            <w:vMerge/>
            <w:tcBorders>
              <w:top w:val="nil"/>
              <w:left w:val="single" w:sz="8" w:space="0" w:color="auto"/>
              <w:bottom w:val="single" w:sz="8" w:space="0" w:color="auto"/>
              <w:right w:val="single" w:sz="8" w:space="0" w:color="auto"/>
            </w:tcBorders>
            <w:shd w:val="clear" w:color="auto" w:fill="auto"/>
            <w:vAlign w:val="center"/>
            <w:hideMark/>
          </w:tcPr>
          <w:p w:rsidR="007D02A8" w:rsidRPr="00CD0F6D" w:rsidRDefault="007D02A8" w:rsidP="000F623D">
            <w:pPr>
              <w:spacing w:after="0" w:line="240" w:lineRule="auto"/>
              <w:rPr>
                <w:rFonts w:ascii="Times New Roman" w:eastAsia="Times New Roman" w:hAnsi="Times New Roman" w:cs="Times New Roman"/>
                <w:color w:val="000000"/>
                <w:sz w:val="20"/>
                <w:szCs w:val="20"/>
                <w:lang w:eastAsia="ru-RU"/>
              </w:rPr>
            </w:pPr>
          </w:p>
        </w:tc>
        <w:tc>
          <w:tcPr>
            <w:tcW w:w="2206" w:type="dxa"/>
            <w:vMerge/>
            <w:tcBorders>
              <w:top w:val="nil"/>
              <w:left w:val="single" w:sz="8" w:space="0" w:color="auto"/>
              <w:bottom w:val="single" w:sz="8" w:space="0" w:color="auto"/>
              <w:right w:val="single" w:sz="8" w:space="0" w:color="auto"/>
            </w:tcBorders>
            <w:shd w:val="clear" w:color="auto" w:fill="auto"/>
            <w:vAlign w:val="center"/>
          </w:tcPr>
          <w:p w:rsidR="007D02A8" w:rsidRPr="00CD0F6D" w:rsidRDefault="007D02A8" w:rsidP="000F623D">
            <w:pPr>
              <w:spacing w:after="0" w:line="240" w:lineRule="auto"/>
              <w:rPr>
                <w:rFonts w:ascii="Times New Roman" w:eastAsia="Times New Roman" w:hAnsi="Times New Roman" w:cs="Times New Roman"/>
                <w:color w:val="000000"/>
                <w:sz w:val="20"/>
                <w:szCs w:val="20"/>
                <w:lang w:eastAsia="ru-RU"/>
              </w:rPr>
            </w:pPr>
          </w:p>
        </w:tc>
        <w:tc>
          <w:tcPr>
            <w:tcW w:w="2212" w:type="dxa"/>
            <w:vMerge/>
            <w:tcBorders>
              <w:top w:val="nil"/>
              <w:left w:val="single" w:sz="8" w:space="0" w:color="auto"/>
              <w:bottom w:val="single" w:sz="8" w:space="0" w:color="auto"/>
              <w:right w:val="single" w:sz="8" w:space="0" w:color="auto"/>
            </w:tcBorders>
            <w:shd w:val="clear" w:color="auto" w:fill="auto"/>
            <w:vAlign w:val="center"/>
          </w:tcPr>
          <w:p w:rsidR="007D02A8" w:rsidRPr="00CD0F6D" w:rsidRDefault="007D02A8" w:rsidP="000F623D">
            <w:pPr>
              <w:spacing w:after="0" w:line="240" w:lineRule="auto"/>
              <w:rPr>
                <w:rFonts w:ascii="Times New Roman" w:eastAsia="Times New Roman" w:hAnsi="Times New Roman" w:cs="Times New Roman"/>
                <w:color w:val="000000"/>
                <w:sz w:val="20"/>
                <w:szCs w:val="20"/>
                <w:lang w:eastAsia="ru-RU"/>
              </w:rPr>
            </w:pPr>
          </w:p>
        </w:tc>
        <w:tc>
          <w:tcPr>
            <w:tcW w:w="3534" w:type="dxa"/>
            <w:vMerge/>
            <w:tcBorders>
              <w:left w:val="single" w:sz="8" w:space="0" w:color="auto"/>
              <w:bottom w:val="single" w:sz="4" w:space="0" w:color="auto"/>
              <w:right w:val="single" w:sz="8" w:space="0" w:color="auto"/>
            </w:tcBorders>
            <w:shd w:val="clear" w:color="auto" w:fill="auto"/>
            <w:vAlign w:val="center"/>
          </w:tcPr>
          <w:p w:rsidR="007D02A8" w:rsidRPr="00CD0F6D" w:rsidRDefault="007D02A8" w:rsidP="000F623D">
            <w:pPr>
              <w:spacing w:after="0" w:line="240" w:lineRule="auto"/>
              <w:jc w:val="center"/>
              <w:rPr>
                <w:rFonts w:ascii="Times New Roman" w:eastAsia="Times New Roman" w:hAnsi="Times New Roman" w:cs="Times New Roman"/>
                <w:color w:val="000000"/>
                <w:sz w:val="20"/>
                <w:szCs w:val="20"/>
                <w:lang w:eastAsia="ru-RU"/>
              </w:rPr>
            </w:pPr>
          </w:p>
        </w:tc>
        <w:tc>
          <w:tcPr>
            <w:tcW w:w="1773" w:type="dxa"/>
            <w:vMerge/>
            <w:tcBorders>
              <w:top w:val="nil"/>
              <w:left w:val="single" w:sz="8" w:space="0" w:color="auto"/>
              <w:bottom w:val="single" w:sz="8" w:space="0" w:color="auto"/>
              <w:right w:val="single" w:sz="8" w:space="0" w:color="auto"/>
            </w:tcBorders>
            <w:shd w:val="clear" w:color="auto" w:fill="auto"/>
            <w:vAlign w:val="center"/>
            <w:hideMark/>
          </w:tcPr>
          <w:p w:rsidR="007D02A8" w:rsidRPr="00CD0F6D" w:rsidRDefault="007D02A8" w:rsidP="000F623D">
            <w:pPr>
              <w:spacing w:after="0" w:line="240" w:lineRule="auto"/>
              <w:rPr>
                <w:rFonts w:ascii="Times New Roman" w:eastAsia="Times New Roman" w:hAnsi="Times New Roman" w:cs="Times New Roman"/>
                <w:color w:val="000000"/>
                <w:sz w:val="20"/>
                <w:szCs w:val="20"/>
                <w:lang w:eastAsia="ru-RU"/>
              </w:rPr>
            </w:pPr>
          </w:p>
        </w:tc>
      </w:tr>
      <w:tr w:rsidR="007D02A8" w:rsidRPr="00CD0F6D" w:rsidTr="00766A6E">
        <w:trPr>
          <w:trHeight w:val="315"/>
        </w:trPr>
        <w:tc>
          <w:tcPr>
            <w:tcW w:w="503" w:type="dxa"/>
            <w:vMerge/>
            <w:tcBorders>
              <w:top w:val="nil"/>
              <w:left w:val="single" w:sz="8" w:space="0" w:color="auto"/>
              <w:bottom w:val="single" w:sz="8" w:space="0" w:color="auto"/>
              <w:right w:val="single" w:sz="8" w:space="0" w:color="auto"/>
            </w:tcBorders>
            <w:shd w:val="clear" w:color="auto" w:fill="auto"/>
            <w:vAlign w:val="center"/>
            <w:hideMark/>
          </w:tcPr>
          <w:p w:rsidR="007D02A8" w:rsidRPr="00CD0F6D" w:rsidRDefault="007D02A8" w:rsidP="000F623D">
            <w:pPr>
              <w:spacing w:after="0" w:line="240" w:lineRule="auto"/>
              <w:rPr>
                <w:rFonts w:ascii="Times New Roman" w:eastAsia="Times New Roman" w:hAnsi="Times New Roman" w:cs="Times New Roman"/>
                <w:color w:val="000000"/>
                <w:sz w:val="20"/>
                <w:szCs w:val="20"/>
                <w:lang w:eastAsia="ru-RU"/>
              </w:rPr>
            </w:pPr>
          </w:p>
        </w:tc>
        <w:tc>
          <w:tcPr>
            <w:tcW w:w="2206" w:type="dxa"/>
            <w:vMerge/>
            <w:tcBorders>
              <w:top w:val="nil"/>
              <w:left w:val="single" w:sz="8" w:space="0" w:color="auto"/>
              <w:bottom w:val="single" w:sz="8" w:space="0" w:color="auto"/>
              <w:right w:val="single" w:sz="8" w:space="0" w:color="auto"/>
            </w:tcBorders>
            <w:shd w:val="clear" w:color="auto" w:fill="auto"/>
            <w:vAlign w:val="center"/>
          </w:tcPr>
          <w:p w:rsidR="007D02A8" w:rsidRPr="00CD0F6D" w:rsidRDefault="007D02A8" w:rsidP="000F623D">
            <w:pPr>
              <w:spacing w:after="0" w:line="240" w:lineRule="auto"/>
              <w:rPr>
                <w:rFonts w:ascii="Times New Roman" w:eastAsia="Times New Roman" w:hAnsi="Times New Roman" w:cs="Times New Roman"/>
                <w:color w:val="000000"/>
                <w:sz w:val="20"/>
                <w:szCs w:val="20"/>
                <w:lang w:eastAsia="ru-RU"/>
              </w:rPr>
            </w:pPr>
          </w:p>
        </w:tc>
        <w:tc>
          <w:tcPr>
            <w:tcW w:w="2212" w:type="dxa"/>
            <w:vMerge/>
            <w:tcBorders>
              <w:top w:val="nil"/>
              <w:left w:val="single" w:sz="8" w:space="0" w:color="auto"/>
              <w:bottom w:val="single" w:sz="8" w:space="0" w:color="auto"/>
              <w:right w:val="single" w:sz="8" w:space="0" w:color="auto"/>
            </w:tcBorders>
            <w:shd w:val="clear" w:color="auto" w:fill="auto"/>
            <w:vAlign w:val="center"/>
          </w:tcPr>
          <w:p w:rsidR="007D02A8" w:rsidRPr="00CD0F6D" w:rsidRDefault="007D02A8" w:rsidP="000F623D">
            <w:pPr>
              <w:spacing w:after="0" w:line="240" w:lineRule="auto"/>
              <w:rPr>
                <w:rFonts w:ascii="Times New Roman" w:eastAsia="Times New Roman" w:hAnsi="Times New Roman" w:cs="Times New Roman"/>
                <w:color w:val="000000"/>
                <w:sz w:val="20"/>
                <w:szCs w:val="20"/>
                <w:lang w:eastAsia="ru-RU"/>
              </w:rPr>
            </w:pPr>
          </w:p>
        </w:tc>
        <w:tc>
          <w:tcPr>
            <w:tcW w:w="3534" w:type="dxa"/>
            <w:vMerge/>
            <w:tcBorders>
              <w:left w:val="single" w:sz="8" w:space="0" w:color="auto"/>
              <w:bottom w:val="single" w:sz="4" w:space="0" w:color="auto"/>
              <w:right w:val="single" w:sz="8" w:space="0" w:color="auto"/>
            </w:tcBorders>
            <w:shd w:val="clear" w:color="auto" w:fill="auto"/>
            <w:vAlign w:val="center"/>
          </w:tcPr>
          <w:p w:rsidR="007D02A8" w:rsidRPr="00CD0F6D" w:rsidRDefault="007D02A8" w:rsidP="000F623D">
            <w:pPr>
              <w:spacing w:after="0" w:line="240" w:lineRule="auto"/>
              <w:jc w:val="center"/>
              <w:rPr>
                <w:rFonts w:ascii="Times New Roman" w:eastAsia="Times New Roman" w:hAnsi="Times New Roman" w:cs="Times New Roman"/>
                <w:color w:val="000000"/>
                <w:sz w:val="20"/>
                <w:szCs w:val="20"/>
                <w:lang w:eastAsia="ru-RU"/>
              </w:rPr>
            </w:pPr>
          </w:p>
        </w:tc>
        <w:tc>
          <w:tcPr>
            <w:tcW w:w="1773" w:type="dxa"/>
            <w:vMerge/>
            <w:tcBorders>
              <w:top w:val="nil"/>
              <w:left w:val="single" w:sz="8" w:space="0" w:color="auto"/>
              <w:bottom w:val="single" w:sz="8" w:space="0" w:color="auto"/>
              <w:right w:val="single" w:sz="8" w:space="0" w:color="auto"/>
            </w:tcBorders>
            <w:shd w:val="clear" w:color="auto" w:fill="auto"/>
            <w:vAlign w:val="center"/>
            <w:hideMark/>
          </w:tcPr>
          <w:p w:rsidR="007D02A8" w:rsidRPr="00CD0F6D" w:rsidRDefault="007D02A8" w:rsidP="000F623D">
            <w:pPr>
              <w:spacing w:after="0" w:line="240" w:lineRule="auto"/>
              <w:rPr>
                <w:rFonts w:ascii="Times New Roman" w:eastAsia="Times New Roman" w:hAnsi="Times New Roman" w:cs="Times New Roman"/>
                <w:color w:val="000000"/>
                <w:sz w:val="20"/>
                <w:szCs w:val="20"/>
                <w:lang w:eastAsia="ru-RU"/>
              </w:rPr>
            </w:pPr>
          </w:p>
        </w:tc>
      </w:tr>
      <w:tr w:rsidR="007D02A8" w:rsidRPr="00CD0F6D" w:rsidTr="00766A6E">
        <w:trPr>
          <w:trHeight w:val="315"/>
        </w:trPr>
        <w:tc>
          <w:tcPr>
            <w:tcW w:w="503" w:type="dxa"/>
            <w:vMerge/>
            <w:tcBorders>
              <w:top w:val="nil"/>
              <w:left w:val="single" w:sz="8" w:space="0" w:color="auto"/>
              <w:bottom w:val="single" w:sz="4" w:space="0" w:color="auto"/>
              <w:right w:val="single" w:sz="8" w:space="0" w:color="auto"/>
            </w:tcBorders>
            <w:shd w:val="clear" w:color="auto" w:fill="auto"/>
            <w:vAlign w:val="center"/>
            <w:hideMark/>
          </w:tcPr>
          <w:p w:rsidR="007D02A8" w:rsidRPr="00CD0F6D" w:rsidRDefault="007D02A8" w:rsidP="000F623D">
            <w:pPr>
              <w:spacing w:after="0" w:line="240" w:lineRule="auto"/>
              <w:rPr>
                <w:rFonts w:ascii="Times New Roman" w:eastAsia="Times New Roman" w:hAnsi="Times New Roman" w:cs="Times New Roman"/>
                <w:color w:val="000000"/>
                <w:sz w:val="20"/>
                <w:szCs w:val="20"/>
                <w:lang w:eastAsia="ru-RU"/>
              </w:rPr>
            </w:pPr>
          </w:p>
        </w:tc>
        <w:tc>
          <w:tcPr>
            <w:tcW w:w="2206" w:type="dxa"/>
            <w:vMerge/>
            <w:tcBorders>
              <w:top w:val="nil"/>
              <w:left w:val="single" w:sz="8" w:space="0" w:color="auto"/>
              <w:bottom w:val="single" w:sz="4" w:space="0" w:color="auto"/>
              <w:right w:val="single" w:sz="8" w:space="0" w:color="auto"/>
            </w:tcBorders>
            <w:shd w:val="clear" w:color="auto" w:fill="auto"/>
            <w:vAlign w:val="center"/>
          </w:tcPr>
          <w:p w:rsidR="007D02A8" w:rsidRPr="00CD0F6D" w:rsidRDefault="007D02A8" w:rsidP="000F623D">
            <w:pPr>
              <w:spacing w:after="0" w:line="240" w:lineRule="auto"/>
              <w:rPr>
                <w:rFonts w:ascii="Times New Roman" w:eastAsia="Times New Roman" w:hAnsi="Times New Roman" w:cs="Times New Roman"/>
                <w:color w:val="000000"/>
                <w:sz w:val="20"/>
                <w:szCs w:val="20"/>
                <w:lang w:eastAsia="ru-RU"/>
              </w:rPr>
            </w:pPr>
          </w:p>
        </w:tc>
        <w:tc>
          <w:tcPr>
            <w:tcW w:w="2212" w:type="dxa"/>
            <w:vMerge/>
            <w:tcBorders>
              <w:top w:val="nil"/>
              <w:left w:val="single" w:sz="8" w:space="0" w:color="auto"/>
              <w:bottom w:val="single" w:sz="4" w:space="0" w:color="auto"/>
              <w:right w:val="single" w:sz="8" w:space="0" w:color="auto"/>
            </w:tcBorders>
            <w:shd w:val="clear" w:color="auto" w:fill="auto"/>
            <w:vAlign w:val="center"/>
          </w:tcPr>
          <w:p w:rsidR="007D02A8" w:rsidRPr="00CD0F6D" w:rsidRDefault="007D02A8" w:rsidP="000F623D">
            <w:pPr>
              <w:spacing w:after="0" w:line="240" w:lineRule="auto"/>
              <w:rPr>
                <w:rFonts w:ascii="Times New Roman" w:eastAsia="Times New Roman" w:hAnsi="Times New Roman" w:cs="Times New Roman"/>
                <w:color w:val="000000"/>
                <w:sz w:val="20"/>
                <w:szCs w:val="20"/>
                <w:lang w:eastAsia="ru-RU"/>
              </w:rPr>
            </w:pPr>
          </w:p>
        </w:tc>
        <w:tc>
          <w:tcPr>
            <w:tcW w:w="3534" w:type="dxa"/>
            <w:vMerge/>
            <w:tcBorders>
              <w:left w:val="single" w:sz="8" w:space="0" w:color="auto"/>
              <w:bottom w:val="single" w:sz="4" w:space="0" w:color="auto"/>
              <w:right w:val="single" w:sz="8" w:space="0" w:color="auto"/>
            </w:tcBorders>
            <w:shd w:val="clear" w:color="auto" w:fill="auto"/>
            <w:vAlign w:val="center"/>
          </w:tcPr>
          <w:p w:rsidR="007D02A8" w:rsidRPr="00CD0F6D" w:rsidRDefault="007D02A8" w:rsidP="000F623D">
            <w:pPr>
              <w:spacing w:after="0" w:line="240" w:lineRule="auto"/>
              <w:jc w:val="center"/>
              <w:rPr>
                <w:rFonts w:ascii="Times New Roman" w:eastAsia="Times New Roman" w:hAnsi="Times New Roman" w:cs="Times New Roman"/>
                <w:color w:val="000000"/>
                <w:sz w:val="20"/>
                <w:szCs w:val="20"/>
                <w:lang w:eastAsia="ru-RU"/>
              </w:rPr>
            </w:pPr>
          </w:p>
        </w:tc>
        <w:tc>
          <w:tcPr>
            <w:tcW w:w="1773" w:type="dxa"/>
            <w:vMerge/>
            <w:tcBorders>
              <w:top w:val="nil"/>
              <w:left w:val="single" w:sz="8" w:space="0" w:color="auto"/>
              <w:bottom w:val="single" w:sz="4" w:space="0" w:color="auto"/>
              <w:right w:val="single" w:sz="8" w:space="0" w:color="auto"/>
            </w:tcBorders>
            <w:shd w:val="clear" w:color="auto" w:fill="auto"/>
            <w:vAlign w:val="center"/>
            <w:hideMark/>
          </w:tcPr>
          <w:p w:rsidR="007D02A8" w:rsidRPr="00CD0F6D" w:rsidRDefault="007D02A8" w:rsidP="000F623D">
            <w:pPr>
              <w:spacing w:after="0" w:line="240" w:lineRule="auto"/>
              <w:rPr>
                <w:rFonts w:ascii="Times New Roman" w:eastAsia="Times New Roman" w:hAnsi="Times New Roman" w:cs="Times New Roman"/>
                <w:color w:val="000000"/>
                <w:sz w:val="20"/>
                <w:szCs w:val="20"/>
                <w:lang w:eastAsia="ru-RU"/>
              </w:rPr>
            </w:pPr>
          </w:p>
        </w:tc>
      </w:tr>
      <w:tr w:rsidR="007D02A8" w:rsidRPr="00CD0F6D" w:rsidTr="00766A6E">
        <w:trPr>
          <w:trHeight w:val="315"/>
        </w:trPr>
        <w:tc>
          <w:tcPr>
            <w:tcW w:w="845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7D02A8" w:rsidRPr="00CD0F6D" w:rsidRDefault="007D02A8" w:rsidP="000F623D">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Итого</w:t>
            </w:r>
          </w:p>
        </w:tc>
        <w:tc>
          <w:tcPr>
            <w:tcW w:w="1773" w:type="dxa"/>
            <w:tcBorders>
              <w:top w:val="single" w:sz="4" w:space="0" w:color="auto"/>
              <w:left w:val="single" w:sz="4" w:space="0" w:color="auto"/>
              <w:bottom w:val="single" w:sz="4" w:space="0" w:color="auto"/>
              <w:right w:val="single" w:sz="4" w:space="0" w:color="auto"/>
            </w:tcBorders>
            <w:shd w:val="clear" w:color="auto" w:fill="auto"/>
            <w:vAlign w:val="center"/>
          </w:tcPr>
          <w:p w:rsidR="007D02A8" w:rsidRPr="00CD0F6D" w:rsidRDefault="007D02A8" w:rsidP="000F623D">
            <w:pPr>
              <w:spacing w:after="0" w:line="240" w:lineRule="auto"/>
              <w:jc w:val="center"/>
              <w:rPr>
                <w:rFonts w:ascii="Times New Roman" w:eastAsia="Times New Roman" w:hAnsi="Times New Roman" w:cs="Times New Roman"/>
                <w:color w:val="000000"/>
                <w:sz w:val="20"/>
                <w:szCs w:val="20"/>
                <w:lang w:eastAsia="ru-RU"/>
              </w:rPr>
            </w:pPr>
            <w:r w:rsidRPr="007E351C">
              <w:rPr>
                <w:rFonts w:ascii="Times New Roman" w:eastAsia="Times New Roman" w:hAnsi="Times New Roman" w:cs="Times New Roman"/>
                <w:color w:val="000000"/>
                <w:sz w:val="20"/>
                <w:szCs w:val="20"/>
                <w:lang w:eastAsia="ru-RU"/>
              </w:rPr>
              <w:t>22,300</w:t>
            </w:r>
          </w:p>
        </w:tc>
      </w:tr>
    </w:tbl>
    <w:p w:rsidR="00766A6E" w:rsidRPr="00160EA4" w:rsidRDefault="00747059" w:rsidP="00160EA4">
      <w:pPr>
        <w:spacing w:before="240" w:line="360" w:lineRule="auto"/>
        <w:ind w:firstLine="851"/>
        <w:jc w:val="both"/>
        <w:rPr>
          <w:rFonts w:ascii="Times New Roman" w:hAnsi="Times New Roman" w:cs="Times New Roman"/>
          <w:sz w:val="28"/>
        </w:rPr>
      </w:pPr>
      <w:r w:rsidRPr="00160EA4">
        <w:rPr>
          <w:rFonts w:ascii="Times New Roman" w:hAnsi="Times New Roman" w:cs="Times New Roman"/>
          <w:sz w:val="28"/>
        </w:rPr>
        <w:t xml:space="preserve">Децентрализованное теплоснабжение представлено главным образом в местных постройках хозяйственного назначения – гаражи, сараи, </w:t>
      </w:r>
      <w:proofErr w:type="spellStart"/>
      <w:r w:rsidRPr="00160EA4">
        <w:rPr>
          <w:rFonts w:ascii="Times New Roman" w:hAnsi="Times New Roman" w:cs="Times New Roman"/>
          <w:sz w:val="28"/>
        </w:rPr>
        <w:t>хозблоки</w:t>
      </w:r>
      <w:proofErr w:type="spellEnd"/>
      <w:r w:rsidRPr="00160EA4">
        <w:rPr>
          <w:rFonts w:ascii="Times New Roman" w:hAnsi="Times New Roman" w:cs="Times New Roman"/>
          <w:sz w:val="28"/>
        </w:rPr>
        <w:t xml:space="preserve"> и т.д. В качестве источников служат самодельные отопительные приборы, работающие на </w:t>
      </w:r>
      <w:r w:rsidR="00CA3D32" w:rsidRPr="00160EA4">
        <w:rPr>
          <w:rFonts w:ascii="Times New Roman" w:hAnsi="Times New Roman" w:cs="Times New Roman"/>
          <w:sz w:val="28"/>
        </w:rPr>
        <w:t>различных видах твердого (дрова, мусор) и жидкого (мазут, отработанное масло) топлив</w:t>
      </w:r>
      <w:r w:rsidR="002F69E2">
        <w:rPr>
          <w:rFonts w:ascii="Times New Roman" w:hAnsi="Times New Roman" w:cs="Times New Roman"/>
          <w:sz w:val="28"/>
        </w:rPr>
        <w:t xml:space="preserve"> и электричества</w:t>
      </w:r>
      <w:r w:rsidR="00CA3D32" w:rsidRPr="00160EA4">
        <w:rPr>
          <w:rFonts w:ascii="Times New Roman" w:hAnsi="Times New Roman" w:cs="Times New Roman"/>
          <w:sz w:val="28"/>
        </w:rPr>
        <w:t>.</w:t>
      </w:r>
    </w:p>
    <w:p w:rsidR="00747059" w:rsidRDefault="00747059" w:rsidP="00652B64"/>
    <w:p w:rsidR="00EB22B6" w:rsidRPr="00652B64" w:rsidRDefault="00EB22B6" w:rsidP="00652B64">
      <w:pPr>
        <w:sectPr w:rsidR="00EB22B6" w:rsidRPr="00652B64" w:rsidSect="007D02A8">
          <w:pgSz w:w="11907" w:h="16839" w:code="9"/>
          <w:pgMar w:top="1134" w:right="851" w:bottom="1134" w:left="1134" w:header="709" w:footer="709" w:gutter="0"/>
          <w:cols w:space="708"/>
          <w:docGrid w:linePitch="360"/>
        </w:sectPr>
      </w:pPr>
    </w:p>
    <w:p w:rsidR="00AF023E" w:rsidRDefault="00FB17C9" w:rsidP="009B6097">
      <w:pPr>
        <w:spacing w:after="0"/>
        <w:jc w:val="center"/>
      </w:pPr>
      <w:r>
        <w:rPr>
          <w:noProof/>
          <w:lang w:eastAsia="ru-RU"/>
        </w:rPr>
        <w:lastRenderedPageBreak/>
        <w:drawing>
          <wp:inline distT="0" distB="0" distL="0" distR="0" wp14:anchorId="410D73F3" wp14:editId="3C25FB15">
            <wp:extent cx="9591675" cy="5534025"/>
            <wp:effectExtent l="0" t="0" r="9525" b="9525"/>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15">
                      <a:extLst>
                        <a:ext uri="{28A0092B-C50C-407E-A947-70E740481C1C}">
                          <a14:useLocalDpi xmlns:a14="http://schemas.microsoft.com/office/drawing/2010/main" val="0"/>
                        </a:ext>
                      </a:extLst>
                    </a:blip>
                    <a:srcRect b="5220"/>
                    <a:stretch/>
                  </pic:blipFill>
                  <pic:spPr bwMode="auto">
                    <a:xfrm>
                      <a:off x="0" y="0"/>
                      <a:ext cx="9602903" cy="5540503"/>
                    </a:xfrm>
                    <a:prstGeom prst="rect">
                      <a:avLst/>
                    </a:prstGeom>
                    <a:noFill/>
                    <a:ln>
                      <a:noFill/>
                    </a:ln>
                    <a:extLst>
                      <a:ext uri="{53640926-AAD7-44D8-BBD7-CCE9431645EC}">
                        <a14:shadowObscured xmlns:a14="http://schemas.microsoft.com/office/drawing/2010/main"/>
                      </a:ext>
                    </a:extLst>
                  </pic:spPr>
                </pic:pic>
              </a:graphicData>
            </a:graphic>
          </wp:inline>
        </w:drawing>
      </w:r>
    </w:p>
    <w:p w:rsidR="00FB17C9" w:rsidRDefault="00BD3D8D" w:rsidP="00CF6E96">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 xml:space="preserve">Рисунок </w:t>
      </w:r>
      <w:r w:rsidR="00422086">
        <w:rPr>
          <w:rFonts w:ascii="Times New Roman" w:hAnsi="Times New Roman" w:cs="Times New Roman"/>
          <w:sz w:val="28"/>
          <w:szCs w:val="28"/>
        </w:rPr>
        <w:t>1.</w:t>
      </w:r>
      <w:r>
        <w:rPr>
          <w:rFonts w:ascii="Times New Roman" w:hAnsi="Times New Roman" w:cs="Times New Roman"/>
          <w:sz w:val="28"/>
          <w:szCs w:val="28"/>
        </w:rPr>
        <w:t>1.3.1 – Зон</w:t>
      </w:r>
      <w:r w:rsidR="00FB17C9">
        <w:rPr>
          <w:rFonts w:ascii="Times New Roman" w:hAnsi="Times New Roman" w:cs="Times New Roman"/>
          <w:sz w:val="28"/>
          <w:szCs w:val="28"/>
        </w:rPr>
        <w:t>а</w:t>
      </w:r>
      <w:r>
        <w:rPr>
          <w:rFonts w:ascii="Times New Roman" w:hAnsi="Times New Roman" w:cs="Times New Roman"/>
          <w:sz w:val="28"/>
          <w:szCs w:val="28"/>
        </w:rPr>
        <w:t xml:space="preserve"> деятельности теплоснабжающ</w:t>
      </w:r>
      <w:r w:rsidR="00FB17C9">
        <w:rPr>
          <w:rFonts w:ascii="Times New Roman" w:hAnsi="Times New Roman" w:cs="Times New Roman"/>
          <w:sz w:val="28"/>
          <w:szCs w:val="28"/>
        </w:rPr>
        <w:t>ей</w:t>
      </w:r>
      <w:r>
        <w:rPr>
          <w:rFonts w:ascii="Times New Roman" w:hAnsi="Times New Roman" w:cs="Times New Roman"/>
          <w:sz w:val="28"/>
          <w:szCs w:val="28"/>
        </w:rPr>
        <w:t xml:space="preserve"> организаци</w:t>
      </w:r>
      <w:r w:rsidR="00FB17C9">
        <w:rPr>
          <w:rFonts w:ascii="Times New Roman" w:hAnsi="Times New Roman" w:cs="Times New Roman"/>
          <w:sz w:val="28"/>
          <w:szCs w:val="28"/>
        </w:rPr>
        <w:t>и</w:t>
      </w:r>
      <w:r w:rsidR="00D71F55">
        <w:rPr>
          <w:rFonts w:ascii="Times New Roman" w:hAnsi="Times New Roman" w:cs="Times New Roman"/>
          <w:sz w:val="28"/>
          <w:szCs w:val="28"/>
        </w:rPr>
        <w:t xml:space="preserve"> </w:t>
      </w:r>
      <w:r w:rsidR="00D71F55" w:rsidRPr="00D71F55">
        <w:rPr>
          <w:rFonts w:ascii="Times New Roman" w:hAnsi="Times New Roman" w:cs="Times New Roman"/>
          <w:sz w:val="28"/>
          <w:szCs w:val="28"/>
        </w:rPr>
        <w:t>МУП «Теплосеть Наро-Фоминского городского округа»</w:t>
      </w:r>
    </w:p>
    <w:p w:rsidR="00FB17C9" w:rsidRDefault="00FB17C9" w:rsidP="00CF6E96">
      <w:pPr>
        <w:spacing w:after="0" w:line="240" w:lineRule="auto"/>
        <w:jc w:val="center"/>
        <w:sectPr w:rsidR="00FB17C9" w:rsidSect="00FB17C9">
          <w:pgSz w:w="16840" w:h="11907" w:orient="landscape" w:code="9"/>
          <w:pgMar w:top="1134" w:right="1134" w:bottom="851" w:left="1134" w:header="709" w:footer="709" w:gutter="0"/>
          <w:cols w:space="708"/>
          <w:docGrid w:linePitch="360"/>
        </w:sectPr>
      </w:pPr>
    </w:p>
    <w:p w:rsidR="001C54CB" w:rsidRDefault="00652B64" w:rsidP="001C54CB">
      <w:pPr>
        <w:pStyle w:val="1"/>
        <w:jc w:val="both"/>
        <w:rPr>
          <w:color w:val="auto"/>
        </w:rPr>
      </w:pPr>
      <w:bookmarkStart w:id="5" w:name="_Toc119852384"/>
      <w:r>
        <w:rPr>
          <w:color w:val="auto"/>
        </w:rPr>
        <w:lastRenderedPageBreak/>
        <w:t>1.</w:t>
      </w:r>
      <w:r w:rsidR="002A52F7">
        <w:rPr>
          <w:color w:val="auto"/>
        </w:rPr>
        <w:t>1.</w:t>
      </w:r>
      <w:r w:rsidRPr="00652B64">
        <w:rPr>
          <w:color w:val="auto"/>
        </w:rPr>
        <w:t>4</w:t>
      </w:r>
      <w:r w:rsidR="001C54CB" w:rsidRPr="001C54CB">
        <w:rPr>
          <w:color w:val="auto"/>
        </w:rPr>
        <w:t>.</w:t>
      </w:r>
      <w:r w:rsidRPr="00652B64">
        <w:rPr>
          <w:rFonts w:ascii="Times New Roman" w:eastAsia="Times New Roman" w:hAnsi="Times New Roman" w:cs="Times New Roman"/>
          <w:b w:val="0"/>
          <w:bCs w:val="0"/>
          <w:color w:val="000000" w:themeColor="text1"/>
          <w:sz w:val="24"/>
          <w:szCs w:val="24"/>
          <w:lang w:eastAsia="ru-RU"/>
        </w:rPr>
        <w:t xml:space="preserve"> </w:t>
      </w:r>
      <w:r w:rsidRPr="00652B64">
        <w:rPr>
          <w:color w:val="auto"/>
        </w:rPr>
        <w:t>Описание изменений, произошедших в функциональной структуре теплоснабжения городского округа за период, предшествующий актуализации схемы теплоснабжения</w:t>
      </w:r>
      <w:bookmarkEnd w:id="5"/>
    </w:p>
    <w:p w:rsidR="001C54CB" w:rsidRPr="007242E1" w:rsidRDefault="00652B64" w:rsidP="007242E1">
      <w:pPr>
        <w:spacing w:before="240" w:line="360" w:lineRule="auto"/>
        <w:ind w:firstLine="851"/>
        <w:jc w:val="both"/>
        <w:rPr>
          <w:rFonts w:ascii="Times New Roman" w:hAnsi="Times New Roman" w:cs="Times New Roman"/>
          <w:sz w:val="28"/>
          <w:szCs w:val="28"/>
        </w:rPr>
      </w:pPr>
      <w:r w:rsidRPr="00652B64">
        <w:rPr>
          <w:rFonts w:ascii="Times New Roman" w:hAnsi="Times New Roman" w:cs="Times New Roman"/>
          <w:sz w:val="28"/>
          <w:szCs w:val="28"/>
        </w:rPr>
        <w:t xml:space="preserve">За период с момента утверждения ранее разработанной Схемы теплоснабжения в функциональной структуре системы </w:t>
      </w:r>
      <w:proofErr w:type="gramStart"/>
      <w:r w:rsidRPr="00652B64">
        <w:rPr>
          <w:rFonts w:ascii="Times New Roman" w:hAnsi="Times New Roman" w:cs="Times New Roman"/>
          <w:sz w:val="28"/>
          <w:szCs w:val="28"/>
        </w:rPr>
        <w:t>теплоснабжения</w:t>
      </w:r>
      <w:proofErr w:type="gramEnd"/>
      <w:r w:rsidRPr="00652B64">
        <w:rPr>
          <w:rFonts w:ascii="Times New Roman" w:hAnsi="Times New Roman" w:cs="Times New Roman"/>
          <w:sz w:val="28"/>
          <w:szCs w:val="28"/>
        </w:rPr>
        <w:t xml:space="preserve"> </w:t>
      </w:r>
      <w:r w:rsidR="00FB17C9">
        <w:rPr>
          <w:rFonts w:ascii="Times New Roman" w:hAnsi="Times New Roman" w:cs="Times New Roman"/>
          <w:sz w:val="28"/>
          <w:szCs w:val="28"/>
        </w:rPr>
        <w:t xml:space="preserve">ЗАТО </w:t>
      </w:r>
      <w:r w:rsidRPr="00652B64">
        <w:rPr>
          <w:rFonts w:ascii="Times New Roman" w:hAnsi="Times New Roman" w:cs="Times New Roman"/>
          <w:sz w:val="28"/>
          <w:szCs w:val="28"/>
        </w:rPr>
        <w:t>городско</w:t>
      </w:r>
      <w:r w:rsidR="00FB17C9">
        <w:rPr>
          <w:rFonts w:ascii="Times New Roman" w:hAnsi="Times New Roman" w:cs="Times New Roman"/>
          <w:sz w:val="28"/>
          <w:szCs w:val="28"/>
        </w:rPr>
        <w:t>й</w:t>
      </w:r>
      <w:r w:rsidRPr="00652B64">
        <w:rPr>
          <w:rFonts w:ascii="Times New Roman" w:hAnsi="Times New Roman" w:cs="Times New Roman"/>
          <w:sz w:val="28"/>
          <w:szCs w:val="28"/>
        </w:rPr>
        <w:t xml:space="preserve"> округ </w:t>
      </w:r>
      <w:r w:rsidR="00FB17C9">
        <w:rPr>
          <w:rFonts w:ascii="Times New Roman" w:hAnsi="Times New Roman" w:cs="Times New Roman"/>
          <w:sz w:val="28"/>
          <w:szCs w:val="28"/>
        </w:rPr>
        <w:t>Молодежный</w:t>
      </w:r>
      <w:r w:rsidRPr="00652B64">
        <w:rPr>
          <w:rFonts w:ascii="Times New Roman" w:hAnsi="Times New Roman" w:cs="Times New Roman"/>
          <w:sz w:val="28"/>
          <w:szCs w:val="28"/>
        </w:rPr>
        <w:t xml:space="preserve"> изменений не зафиксировано.</w:t>
      </w:r>
    </w:p>
    <w:p w:rsidR="001C54CB" w:rsidRDefault="001C54CB" w:rsidP="001C54CB"/>
    <w:p w:rsidR="001C54CB" w:rsidRDefault="001C54CB">
      <w:r>
        <w:br w:type="page"/>
      </w:r>
    </w:p>
    <w:p w:rsidR="00425FE2" w:rsidRDefault="00425FE2" w:rsidP="00425FE2">
      <w:pPr>
        <w:pStyle w:val="1"/>
        <w:rPr>
          <w:color w:val="auto"/>
        </w:rPr>
        <w:sectPr w:rsidR="00425FE2" w:rsidSect="004D67BE">
          <w:pgSz w:w="11906" w:h="16838"/>
          <w:pgMar w:top="1134" w:right="851" w:bottom="1134" w:left="1134" w:header="709" w:footer="709" w:gutter="0"/>
          <w:cols w:space="708"/>
          <w:docGrid w:linePitch="360"/>
        </w:sectPr>
      </w:pPr>
    </w:p>
    <w:p w:rsidR="001C54CB" w:rsidRDefault="002A52F7" w:rsidP="00425FE2">
      <w:pPr>
        <w:pStyle w:val="1"/>
        <w:rPr>
          <w:color w:val="auto"/>
        </w:rPr>
      </w:pPr>
      <w:bookmarkStart w:id="6" w:name="_Toc119852385"/>
      <w:r>
        <w:rPr>
          <w:color w:val="auto"/>
        </w:rPr>
        <w:lastRenderedPageBreak/>
        <w:t>1.</w:t>
      </w:r>
      <w:r w:rsidR="00425FE2" w:rsidRPr="00425FE2">
        <w:rPr>
          <w:color w:val="auto"/>
        </w:rPr>
        <w:t>2.</w:t>
      </w:r>
      <w:r w:rsidRPr="002A52F7">
        <w:rPr>
          <w:rFonts w:ascii="Times New Roman" w:eastAsia="Times New Roman" w:hAnsi="Times New Roman" w:cs="Times New Roman"/>
          <w:bCs w:val="0"/>
          <w:color w:val="000000" w:themeColor="text1"/>
          <w:sz w:val="24"/>
          <w:szCs w:val="24"/>
          <w:lang w:eastAsia="ru-RU"/>
        </w:rPr>
        <w:t xml:space="preserve"> </w:t>
      </w:r>
      <w:r w:rsidRPr="002A52F7">
        <w:rPr>
          <w:color w:val="auto"/>
        </w:rPr>
        <w:t>Источники тепловой энергии</w:t>
      </w:r>
      <w:bookmarkEnd w:id="6"/>
    </w:p>
    <w:p w:rsidR="00425FE2" w:rsidRDefault="002A52F7" w:rsidP="00425FE2">
      <w:pPr>
        <w:pStyle w:val="1"/>
        <w:rPr>
          <w:color w:val="auto"/>
        </w:rPr>
      </w:pPr>
      <w:bookmarkStart w:id="7" w:name="_Toc119852386"/>
      <w:r>
        <w:rPr>
          <w:color w:val="auto"/>
        </w:rPr>
        <w:t>1.</w:t>
      </w:r>
      <w:r w:rsidR="00425FE2" w:rsidRPr="00425FE2">
        <w:rPr>
          <w:color w:val="auto"/>
        </w:rPr>
        <w:t>2.1.</w:t>
      </w:r>
      <w:r w:rsidRPr="002A52F7">
        <w:rPr>
          <w:rFonts w:ascii="Times New Roman" w:eastAsia="Times New Roman" w:hAnsi="Times New Roman" w:cs="Times New Roman"/>
          <w:b w:val="0"/>
          <w:bCs w:val="0"/>
          <w:color w:val="000000" w:themeColor="text1"/>
          <w:sz w:val="24"/>
          <w:szCs w:val="24"/>
          <w:lang w:eastAsia="ru-RU"/>
        </w:rPr>
        <w:t xml:space="preserve"> </w:t>
      </w:r>
      <w:r w:rsidRPr="002A52F7">
        <w:rPr>
          <w:color w:val="auto"/>
        </w:rPr>
        <w:t>Структура и технические характеристики основного оборудования (в том числе технические характеристики дымовых труб и устройств очистки продуктов сгорания от вредных выбросов)</w:t>
      </w:r>
      <w:bookmarkEnd w:id="7"/>
    </w:p>
    <w:p w:rsidR="00425FE2" w:rsidRDefault="00425FE2" w:rsidP="00425FE2">
      <w:pPr>
        <w:spacing w:before="240" w:after="0" w:line="360" w:lineRule="auto"/>
        <w:rPr>
          <w:rFonts w:ascii="Times New Roman" w:hAnsi="Times New Roman" w:cs="Times New Roman"/>
          <w:sz w:val="28"/>
          <w:szCs w:val="28"/>
        </w:rPr>
      </w:pPr>
      <w:r w:rsidRPr="00425FE2">
        <w:rPr>
          <w:rFonts w:ascii="Times New Roman" w:hAnsi="Times New Roman" w:cs="Times New Roman"/>
          <w:sz w:val="28"/>
          <w:szCs w:val="28"/>
        </w:rPr>
        <w:t xml:space="preserve">Таблица </w:t>
      </w:r>
      <w:r w:rsidR="00422086">
        <w:rPr>
          <w:rFonts w:ascii="Times New Roman" w:hAnsi="Times New Roman" w:cs="Times New Roman"/>
          <w:sz w:val="28"/>
          <w:szCs w:val="28"/>
        </w:rPr>
        <w:t>1.</w:t>
      </w:r>
      <w:r w:rsidRPr="00425FE2">
        <w:rPr>
          <w:rFonts w:ascii="Times New Roman" w:hAnsi="Times New Roman" w:cs="Times New Roman"/>
          <w:sz w:val="28"/>
          <w:szCs w:val="28"/>
        </w:rPr>
        <w:t>2.1.1 – Структура и технические характеристики основного оборудования</w:t>
      </w:r>
    </w:p>
    <w:tbl>
      <w:tblPr>
        <w:tblW w:w="14899" w:type="dxa"/>
        <w:tblInd w:w="93" w:type="dxa"/>
        <w:tblLook w:val="04A0" w:firstRow="1" w:lastRow="0" w:firstColumn="1" w:lastColumn="0" w:noHBand="0" w:noVBand="1"/>
      </w:tblPr>
      <w:tblGrid>
        <w:gridCol w:w="503"/>
        <w:gridCol w:w="2608"/>
        <w:gridCol w:w="3096"/>
        <w:gridCol w:w="2330"/>
        <w:gridCol w:w="2564"/>
        <w:gridCol w:w="1968"/>
        <w:gridCol w:w="1830"/>
      </w:tblGrid>
      <w:tr w:rsidR="00CD16F8" w:rsidRPr="00CD16F8" w:rsidTr="00EE147E">
        <w:trPr>
          <w:trHeight w:val="1164"/>
          <w:tblHeader/>
        </w:trPr>
        <w:tc>
          <w:tcPr>
            <w:tcW w:w="503" w:type="dxa"/>
            <w:tcBorders>
              <w:top w:val="single" w:sz="8" w:space="0" w:color="auto"/>
              <w:left w:val="single" w:sz="8" w:space="0" w:color="auto"/>
              <w:bottom w:val="single" w:sz="8" w:space="0" w:color="auto"/>
              <w:right w:val="single" w:sz="8" w:space="0" w:color="auto"/>
            </w:tcBorders>
            <w:shd w:val="clear" w:color="000000" w:fill="B2A1C7"/>
            <w:vAlign w:val="center"/>
            <w:hideMark/>
          </w:tcPr>
          <w:p w:rsidR="00CD16F8" w:rsidRPr="00CD16F8" w:rsidRDefault="00CD16F8" w:rsidP="00CD16F8">
            <w:pPr>
              <w:spacing w:after="0" w:line="240" w:lineRule="auto"/>
              <w:jc w:val="center"/>
              <w:rPr>
                <w:rFonts w:ascii="Times New Roman" w:eastAsia="Times New Roman" w:hAnsi="Times New Roman" w:cs="Times New Roman"/>
                <w:b/>
                <w:bCs/>
                <w:color w:val="000000"/>
                <w:sz w:val="20"/>
                <w:szCs w:val="20"/>
                <w:lang w:eastAsia="ru-RU"/>
              </w:rPr>
            </w:pPr>
            <w:r w:rsidRPr="00CD16F8">
              <w:rPr>
                <w:rFonts w:ascii="Times New Roman" w:eastAsia="Times New Roman" w:hAnsi="Times New Roman" w:cs="Times New Roman"/>
                <w:b/>
                <w:bCs/>
                <w:color w:val="000000"/>
                <w:sz w:val="20"/>
                <w:szCs w:val="20"/>
                <w:lang w:eastAsia="ru-RU"/>
              </w:rPr>
              <w:t xml:space="preserve">№ </w:t>
            </w:r>
            <w:proofErr w:type="gramStart"/>
            <w:r w:rsidRPr="00CD16F8">
              <w:rPr>
                <w:rFonts w:ascii="Times New Roman" w:eastAsia="Times New Roman" w:hAnsi="Times New Roman" w:cs="Times New Roman"/>
                <w:b/>
                <w:bCs/>
                <w:color w:val="000000"/>
                <w:sz w:val="20"/>
                <w:szCs w:val="20"/>
                <w:lang w:eastAsia="ru-RU"/>
              </w:rPr>
              <w:t>п</w:t>
            </w:r>
            <w:proofErr w:type="gramEnd"/>
            <w:r w:rsidRPr="00CD16F8">
              <w:rPr>
                <w:rFonts w:ascii="Times New Roman" w:eastAsia="Times New Roman" w:hAnsi="Times New Roman" w:cs="Times New Roman"/>
                <w:b/>
                <w:bCs/>
                <w:color w:val="000000"/>
                <w:sz w:val="20"/>
                <w:szCs w:val="20"/>
                <w:lang w:eastAsia="ru-RU"/>
              </w:rPr>
              <w:t>/п</w:t>
            </w:r>
          </w:p>
        </w:tc>
        <w:tc>
          <w:tcPr>
            <w:tcW w:w="2608" w:type="dxa"/>
            <w:tcBorders>
              <w:top w:val="single" w:sz="8" w:space="0" w:color="auto"/>
              <w:left w:val="nil"/>
              <w:bottom w:val="single" w:sz="8" w:space="0" w:color="auto"/>
              <w:right w:val="single" w:sz="8" w:space="0" w:color="auto"/>
            </w:tcBorders>
            <w:shd w:val="clear" w:color="000000" w:fill="B2A1C7"/>
            <w:vAlign w:val="center"/>
            <w:hideMark/>
          </w:tcPr>
          <w:p w:rsidR="00CD16F8" w:rsidRPr="00CD16F8" w:rsidRDefault="00CD16F8" w:rsidP="00CD16F8">
            <w:pPr>
              <w:spacing w:after="0" w:line="240" w:lineRule="auto"/>
              <w:jc w:val="center"/>
              <w:rPr>
                <w:rFonts w:ascii="Times New Roman" w:eastAsia="Times New Roman" w:hAnsi="Times New Roman" w:cs="Times New Roman"/>
                <w:b/>
                <w:bCs/>
                <w:color w:val="000000"/>
                <w:sz w:val="20"/>
                <w:szCs w:val="20"/>
                <w:lang w:eastAsia="ru-RU"/>
              </w:rPr>
            </w:pPr>
            <w:r w:rsidRPr="00CD16F8">
              <w:rPr>
                <w:rFonts w:ascii="Times New Roman" w:eastAsia="Times New Roman" w:hAnsi="Times New Roman" w:cs="Times New Roman"/>
                <w:b/>
                <w:bCs/>
                <w:color w:val="000000"/>
                <w:sz w:val="20"/>
                <w:szCs w:val="20"/>
                <w:lang w:eastAsia="ru-RU"/>
              </w:rPr>
              <w:t>Тепловой источник</w:t>
            </w:r>
          </w:p>
        </w:tc>
        <w:tc>
          <w:tcPr>
            <w:tcW w:w="3096" w:type="dxa"/>
            <w:tcBorders>
              <w:top w:val="single" w:sz="8" w:space="0" w:color="auto"/>
              <w:left w:val="nil"/>
              <w:bottom w:val="single" w:sz="8" w:space="0" w:color="auto"/>
              <w:right w:val="single" w:sz="8" w:space="0" w:color="auto"/>
            </w:tcBorders>
            <w:shd w:val="clear" w:color="000000" w:fill="B2A1C7"/>
            <w:vAlign w:val="center"/>
            <w:hideMark/>
          </w:tcPr>
          <w:p w:rsidR="00CD16F8" w:rsidRPr="00CD16F8" w:rsidRDefault="00CD16F8" w:rsidP="00CD16F8">
            <w:pPr>
              <w:spacing w:after="0" w:line="240" w:lineRule="auto"/>
              <w:jc w:val="center"/>
              <w:rPr>
                <w:rFonts w:ascii="Times New Roman" w:eastAsia="Times New Roman" w:hAnsi="Times New Roman" w:cs="Times New Roman"/>
                <w:b/>
                <w:bCs/>
                <w:color w:val="000000"/>
                <w:sz w:val="20"/>
                <w:szCs w:val="20"/>
                <w:lang w:eastAsia="ru-RU"/>
              </w:rPr>
            </w:pPr>
            <w:r w:rsidRPr="00CD16F8">
              <w:rPr>
                <w:rFonts w:ascii="Times New Roman" w:eastAsia="Times New Roman" w:hAnsi="Times New Roman" w:cs="Times New Roman"/>
                <w:b/>
                <w:bCs/>
                <w:color w:val="000000"/>
                <w:sz w:val="20"/>
                <w:szCs w:val="20"/>
                <w:lang w:eastAsia="ru-RU"/>
              </w:rPr>
              <w:t>Адрес</w:t>
            </w:r>
          </w:p>
        </w:tc>
        <w:tc>
          <w:tcPr>
            <w:tcW w:w="2330" w:type="dxa"/>
            <w:tcBorders>
              <w:top w:val="single" w:sz="8" w:space="0" w:color="auto"/>
              <w:left w:val="nil"/>
              <w:bottom w:val="single" w:sz="8" w:space="0" w:color="auto"/>
              <w:right w:val="single" w:sz="8" w:space="0" w:color="auto"/>
            </w:tcBorders>
            <w:shd w:val="clear" w:color="000000" w:fill="B2A1C7"/>
            <w:vAlign w:val="center"/>
            <w:hideMark/>
          </w:tcPr>
          <w:p w:rsidR="00CD16F8" w:rsidRPr="00CD16F8" w:rsidRDefault="00CD16F8" w:rsidP="00CD16F8">
            <w:pPr>
              <w:spacing w:after="0" w:line="240" w:lineRule="auto"/>
              <w:jc w:val="center"/>
              <w:rPr>
                <w:rFonts w:ascii="Times New Roman" w:eastAsia="Times New Roman" w:hAnsi="Times New Roman" w:cs="Times New Roman"/>
                <w:b/>
                <w:bCs/>
                <w:color w:val="000000"/>
                <w:sz w:val="20"/>
                <w:szCs w:val="20"/>
                <w:lang w:eastAsia="ru-RU"/>
              </w:rPr>
            </w:pPr>
            <w:r w:rsidRPr="00CD16F8">
              <w:rPr>
                <w:rFonts w:ascii="Times New Roman" w:eastAsia="Times New Roman" w:hAnsi="Times New Roman" w:cs="Times New Roman"/>
                <w:b/>
                <w:bCs/>
                <w:color w:val="000000"/>
                <w:sz w:val="20"/>
                <w:szCs w:val="20"/>
                <w:lang w:eastAsia="ru-RU"/>
              </w:rPr>
              <w:t>Теплоснабжающая организация</w:t>
            </w:r>
          </w:p>
        </w:tc>
        <w:tc>
          <w:tcPr>
            <w:tcW w:w="2564" w:type="dxa"/>
            <w:tcBorders>
              <w:top w:val="single" w:sz="8" w:space="0" w:color="auto"/>
              <w:left w:val="nil"/>
              <w:bottom w:val="single" w:sz="8" w:space="0" w:color="auto"/>
              <w:right w:val="single" w:sz="8" w:space="0" w:color="auto"/>
            </w:tcBorders>
            <w:shd w:val="clear" w:color="000000" w:fill="B2A1C7"/>
            <w:vAlign w:val="center"/>
            <w:hideMark/>
          </w:tcPr>
          <w:p w:rsidR="00CD16F8" w:rsidRPr="00CD16F8" w:rsidRDefault="00CD16F8" w:rsidP="00CD16F8">
            <w:pPr>
              <w:spacing w:after="0" w:line="240" w:lineRule="auto"/>
              <w:jc w:val="center"/>
              <w:rPr>
                <w:rFonts w:ascii="Times New Roman" w:eastAsia="Times New Roman" w:hAnsi="Times New Roman" w:cs="Times New Roman"/>
                <w:b/>
                <w:bCs/>
                <w:color w:val="000000"/>
                <w:sz w:val="20"/>
                <w:szCs w:val="20"/>
                <w:lang w:eastAsia="ru-RU"/>
              </w:rPr>
            </w:pPr>
            <w:r w:rsidRPr="00CD16F8">
              <w:rPr>
                <w:rFonts w:ascii="Times New Roman" w:eastAsia="Times New Roman" w:hAnsi="Times New Roman" w:cs="Times New Roman"/>
                <w:b/>
                <w:bCs/>
                <w:color w:val="000000"/>
                <w:sz w:val="20"/>
                <w:szCs w:val="20"/>
                <w:lang w:eastAsia="ru-RU"/>
              </w:rPr>
              <w:t xml:space="preserve">Тип </w:t>
            </w:r>
            <w:proofErr w:type="spellStart"/>
            <w:r w:rsidRPr="00CD16F8">
              <w:rPr>
                <w:rFonts w:ascii="Times New Roman" w:eastAsia="Times New Roman" w:hAnsi="Times New Roman" w:cs="Times New Roman"/>
                <w:b/>
                <w:bCs/>
                <w:color w:val="000000"/>
                <w:sz w:val="20"/>
                <w:szCs w:val="20"/>
                <w:lang w:eastAsia="ru-RU"/>
              </w:rPr>
              <w:t>котлоагрегата</w:t>
            </w:r>
            <w:proofErr w:type="spellEnd"/>
          </w:p>
        </w:tc>
        <w:tc>
          <w:tcPr>
            <w:tcW w:w="1968" w:type="dxa"/>
            <w:tcBorders>
              <w:top w:val="single" w:sz="8" w:space="0" w:color="auto"/>
              <w:left w:val="nil"/>
              <w:bottom w:val="single" w:sz="8" w:space="0" w:color="auto"/>
              <w:right w:val="single" w:sz="8" w:space="0" w:color="auto"/>
            </w:tcBorders>
            <w:shd w:val="clear" w:color="000000" w:fill="B2A1C7"/>
            <w:vAlign w:val="center"/>
            <w:hideMark/>
          </w:tcPr>
          <w:p w:rsidR="00CD16F8" w:rsidRPr="00CD16F8" w:rsidRDefault="00CD16F8" w:rsidP="00CD16F8">
            <w:pPr>
              <w:spacing w:after="0" w:line="240" w:lineRule="auto"/>
              <w:jc w:val="center"/>
              <w:rPr>
                <w:rFonts w:ascii="Times New Roman" w:eastAsia="Times New Roman" w:hAnsi="Times New Roman" w:cs="Times New Roman"/>
                <w:b/>
                <w:bCs/>
                <w:color w:val="000000"/>
                <w:sz w:val="20"/>
                <w:szCs w:val="20"/>
                <w:lang w:eastAsia="ru-RU"/>
              </w:rPr>
            </w:pPr>
            <w:r w:rsidRPr="00CD16F8">
              <w:rPr>
                <w:rFonts w:ascii="Times New Roman" w:eastAsia="Times New Roman" w:hAnsi="Times New Roman" w:cs="Times New Roman"/>
                <w:b/>
                <w:bCs/>
                <w:color w:val="000000"/>
                <w:sz w:val="20"/>
                <w:szCs w:val="20"/>
                <w:lang w:eastAsia="ru-RU"/>
              </w:rPr>
              <w:t>Основное топливо</w:t>
            </w:r>
          </w:p>
        </w:tc>
        <w:tc>
          <w:tcPr>
            <w:tcW w:w="1830" w:type="dxa"/>
            <w:tcBorders>
              <w:top w:val="single" w:sz="8" w:space="0" w:color="auto"/>
              <w:left w:val="nil"/>
              <w:bottom w:val="single" w:sz="8" w:space="0" w:color="auto"/>
              <w:right w:val="single" w:sz="8" w:space="0" w:color="auto"/>
            </w:tcBorders>
            <w:shd w:val="clear" w:color="000000" w:fill="B2A1C7"/>
            <w:vAlign w:val="center"/>
            <w:hideMark/>
          </w:tcPr>
          <w:p w:rsidR="00CD16F8" w:rsidRPr="00CD16F8" w:rsidRDefault="00CD16F8" w:rsidP="00CD16F8">
            <w:pPr>
              <w:spacing w:after="0" w:line="240" w:lineRule="auto"/>
              <w:jc w:val="center"/>
              <w:rPr>
                <w:rFonts w:ascii="Times New Roman" w:eastAsia="Times New Roman" w:hAnsi="Times New Roman" w:cs="Times New Roman"/>
                <w:b/>
                <w:bCs/>
                <w:color w:val="000000"/>
                <w:sz w:val="20"/>
                <w:szCs w:val="20"/>
                <w:lang w:eastAsia="ru-RU"/>
              </w:rPr>
            </w:pPr>
            <w:r w:rsidRPr="00CD16F8">
              <w:rPr>
                <w:rFonts w:ascii="Times New Roman" w:eastAsia="Times New Roman" w:hAnsi="Times New Roman" w:cs="Times New Roman"/>
                <w:b/>
                <w:bCs/>
                <w:color w:val="000000"/>
                <w:sz w:val="20"/>
                <w:szCs w:val="20"/>
                <w:lang w:eastAsia="ru-RU"/>
              </w:rPr>
              <w:t>Резервное топливо</w:t>
            </w:r>
          </w:p>
        </w:tc>
      </w:tr>
      <w:tr w:rsidR="00EE147E" w:rsidRPr="00CD0F6D" w:rsidTr="00EE147E">
        <w:trPr>
          <w:trHeight w:val="456"/>
        </w:trPr>
        <w:tc>
          <w:tcPr>
            <w:tcW w:w="503" w:type="dxa"/>
            <w:vMerge w:val="restart"/>
            <w:tcBorders>
              <w:top w:val="nil"/>
              <w:left w:val="single" w:sz="8" w:space="0" w:color="auto"/>
              <w:bottom w:val="single" w:sz="8" w:space="0" w:color="auto"/>
              <w:right w:val="single" w:sz="8" w:space="0" w:color="auto"/>
            </w:tcBorders>
            <w:shd w:val="clear" w:color="auto" w:fill="auto"/>
            <w:vAlign w:val="center"/>
            <w:hideMark/>
          </w:tcPr>
          <w:p w:rsidR="00EE147E" w:rsidRPr="00CD0F6D" w:rsidRDefault="00EE147E" w:rsidP="00CD16F8">
            <w:pPr>
              <w:spacing w:after="0" w:line="240" w:lineRule="auto"/>
              <w:jc w:val="center"/>
              <w:rPr>
                <w:rFonts w:ascii="Times New Roman" w:eastAsia="Times New Roman" w:hAnsi="Times New Roman" w:cs="Times New Roman"/>
                <w:color w:val="000000"/>
                <w:sz w:val="20"/>
                <w:szCs w:val="20"/>
                <w:lang w:eastAsia="ru-RU"/>
              </w:rPr>
            </w:pPr>
            <w:r w:rsidRPr="00CD0F6D">
              <w:rPr>
                <w:rFonts w:ascii="Times New Roman" w:eastAsia="Times New Roman" w:hAnsi="Times New Roman" w:cs="Times New Roman"/>
                <w:color w:val="000000"/>
                <w:sz w:val="20"/>
                <w:szCs w:val="20"/>
                <w:lang w:val="en-US" w:eastAsia="ru-RU"/>
              </w:rPr>
              <w:t>1</w:t>
            </w:r>
          </w:p>
        </w:tc>
        <w:tc>
          <w:tcPr>
            <w:tcW w:w="2608" w:type="dxa"/>
            <w:vMerge w:val="restart"/>
            <w:tcBorders>
              <w:top w:val="nil"/>
              <w:left w:val="single" w:sz="8" w:space="0" w:color="auto"/>
              <w:bottom w:val="single" w:sz="8" w:space="0" w:color="auto"/>
              <w:right w:val="single" w:sz="8" w:space="0" w:color="auto"/>
            </w:tcBorders>
            <w:shd w:val="clear" w:color="auto" w:fill="auto"/>
            <w:vAlign w:val="center"/>
            <w:hideMark/>
          </w:tcPr>
          <w:p w:rsidR="00EE147E" w:rsidRPr="00EE147E" w:rsidRDefault="00EE147E" w:rsidP="00EE147E">
            <w:pPr>
              <w:jc w:val="center"/>
              <w:rPr>
                <w:rFonts w:ascii="Times New Roman" w:hAnsi="Times New Roman" w:cs="Times New Roman"/>
                <w:sz w:val="20"/>
                <w:szCs w:val="20"/>
              </w:rPr>
            </w:pPr>
            <w:r w:rsidRPr="00EE147E">
              <w:rPr>
                <w:rFonts w:ascii="Times New Roman" w:hAnsi="Times New Roman" w:cs="Times New Roman"/>
                <w:sz w:val="20"/>
                <w:szCs w:val="20"/>
              </w:rPr>
              <w:t>Котельная №39</w:t>
            </w:r>
          </w:p>
        </w:tc>
        <w:tc>
          <w:tcPr>
            <w:tcW w:w="3096" w:type="dxa"/>
            <w:vMerge w:val="restart"/>
            <w:tcBorders>
              <w:top w:val="nil"/>
              <w:left w:val="single" w:sz="8" w:space="0" w:color="auto"/>
              <w:bottom w:val="single" w:sz="8" w:space="0" w:color="auto"/>
              <w:right w:val="single" w:sz="8" w:space="0" w:color="auto"/>
            </w:tcBorders>
            <w:shd w:val="clear" w:color="auto" w:fill="auto"/>
            <w:vAlign w:val="center"/>
            <w:hideMark/>
          </w:tcPr>
          <w:p w:rsidR="00EE147E" w:rsidRPr="00EE147E" w:rsidRDefault="00EE147E" w:rsidP="00617E5B">
            <w:pPr>
              <w:jc w:val="center"/>
              <w:rPr>
                <w:rFonts w:ascii="Times New Roman" w:hAnsi="Times New Roman" w:cs="Times New Roman"/>
                <w:sz w:val="20"/>
                <w:szCs w:val="20"/>
              </w:rPr>
            </w:pPr>
            <w:r w:rsidRPr="00EE147E">
              <w:rPr>
                <w:rFonts w:ascii="Times New Roman" w:hAnsi="Times New Roman" w:cs="Times New Roman"/>
                <w:sz w:val="20"/>
                <w:szCs w:val="20"/>
              </w:rPr>
              <w:t>п. Молодежный</w:t>
            </w:r>
          </w:p>
        </w:tc>
        <w:tc>
          <w:tcPr>
            <w:tcW w:w="2330" w:type="dxa"/>
            <w:vMerge w:val="restart"/>
            <w:tcBorders>
              <w:top w:val="single" w:sz="8" w:space="0" w:color="auto"/>
              <w:left w:val="single" w:sz="8" w:space="0" w:color="auto"/>
              <w:bottom w:val="single" w:sz="4" w:space="0" w:color="auto"/>
              <w:right w:val="single" w:sz="8" w:space="0" w:color="auto"/>
            </w:tcBorders>
            <w:shd w:val="clear" w:color="auto" w:fill="auto"/>
            <w:vAlign w:val="center"/>
            <w:hideMark/>
          </w:tcPr>
          <w:p w:rsidR="00EE147E" w:rsidRPr="00CD0F6D" w:rsidRDefault="00EE147E" w:rsidP="00293BE8">
            <w:pPr>
              <w:spacing w:after="0" w:line="240" w:lineRule="auto"/>
              <w:jc w:val="center"/>
              <w:rPr>
                <w:rFonts w:ascii="Times New Roman" w:eastAsia="Times New Roman" w:hAnsi="Times New Roman" w:cs="Times New Roman"/>
                <w:color w:val="000000"/>
                <w:sz w:val="20"/>
                <w:szCs w:val="20"/>
                <w:lang w:eastAsia="ru-RU"/>
              </w:rPr>
            </w:pPr>
            <w:r w:rsidRPr="00EE147E">
              <w:rPr>
                <w:rFonts w:ascii="Times New Roman" w:eastAsia="Times New Roman" w:hAnsi="Times New Roman" w:cs="Times New Roman"/>
                <w:color w:val="000000"/>
                <w:sz w:val="20"/>
                <w:szCs w:val="20"/>
                <w:lang w:eastAsia="ru-RU"/>
              </w:rPr>
              <w:t>МУП «Теплосеть Наро-Фоминского городского округа»</w:t>
            </w:r>
          </w:p>
        </w:tc>
        <w:tc>
          <w:tcPr>
            <w:tcW w:w="2564" w:type="dxa"/>
            <w:tcBorders>
              <w:top w:val="nil"/>
              <w:left w:val="nil"/>
              <w:bottom w:val="single" w:sz="8" w:space="0" w:color="auto"/>
              <w:right w:val="single" w:sz="8" w:space="0" w:color="auto"/>
            </w:tcBorders>
            <w:shd w:val="clear" w:color="auto" w:fill="auto"/>
            <w:vAlign w:val="center"/>
          </w:tcPr>
          <w:p w:rsidR="00EE147E" w:rsidRPr="00EE147E" w:rsidRDefault="00EE147E" w:rsidP="00EE147E">
            <w:pPr>
              <w:spacing w:after="0" w:line="240" w:lineRule="auto"/>
              <w:jc w:val="center"/>
              <w:rPr>
                <w:rFonts w:ascii="Times New Roman" w:hAnsi="Times New Roman" w:cs="Times New Roman"/>
                <w:sz w:val="20"/>
                <w:szCs w:val="14"/>
              </w:rPr>
            </w:pPr>
            <w:r w:rsidRPr="00EE147E">
              <w:rPr>
                <w:rFonts w:ascii="Times New Roman" w:hAnsi="Times New Roman" w:cs="Times New Roman"/>
                <w:sz w:val="20"/>
                <w:szCs w:val="14"/>
              </w:rPr>
              <w:t>КВГМ-4,65</w:t>
            </w:r>
          </w:p>
        </w:tc>
        <w:tc>
          <w:tcPr>
            <w:tcW w:w="1968" w:type="dxa"/>
            <w:tcBorders>
              <w:top w:val="nil"/>
              <w:left w:val="nil"/>
              <w:bottom w:val="single" w:sz="8" w:space="0" w:color="auto"/>
              <w:right w:val="single" w:sz="8" w:space="0" w:color="auto"/>
            </w:tcBorders>
            <w:shd w:val="clear" w:color="auto" w:fill="auto"/>
            <w:vAlign w:val="center"/>
            <w:hideMark/>
          </w:tcPr>
          <w:p w:rsidR="00EE147E" w:rsidRPr="00CD0F6D" w:rsidRDefault="00EE147E" w:rsidP="00CD16F8">
            <w:pPr>
              <w:spacing w:after="0" w:line="240" w:lineRule="auto"/>
              <w:jc w:val="center"/>
              <w:rPr>
                <w:rFonts w:ascii="Times New Roman" w:eastAsia="Times New Roman" w:hAnsi="Times New Roman" w:cs="Times New Roman"/>
                <w:color w:val="000000"/>
                <w:sz w:val="20"/>
                <w:szCs w:val="20"/>
                <w:lang w:eastAsia="ru-RU"/>
              </w:rPr>
            </w:pPr>
            <w:r w:rsidRPr="00CD0F6D">
              <w:rPr>
                <w:rFonts w:ascii="Times New Roman" w:eastAsia="Times New Roman" w:hAnsi="Times New Roman" w:cs="Times New Roman"/>
                <w:color w:val="000000"/>
                <w:sz w:val="20"/>
                <w:szCs w:val="20"/>
                <w:lang w:eastAsia="ru-RU"/>
              </w:rPr>
              <w:t>Природный газ</w:t>
            </w:r>
          </w:p>
        </w:tc>
        <w:tc>
          <w:tcPr>
            <w:tcW w:w="1830" w:type="dxa"/>
            <w:tcBorders>
              <w:top w:val="nil"/>
              <w:left w:val="nil"/>
              <w:bottom w:val="single" w:sz="8" w:space="0" w:color="auto"/>
              <w:right w:val="single" w:sz="8" w:space="0" w:color="auto"/>
            </w:tcBorders>
            <w:shd w:val="clear" w:color="auto" w:fill="auto"/>
            <w:vAlign w:val="center"/>
            <w:hideMark/>
          </w:tcPr>
          <w:p w:rsidR="00EE147E" w:rsidRPr="00CD0F6D" w:rsidRDefault="00EE147E" w:rsidP="00CD16F8">
            <w:pPr>
              <w:spacing w:after="0" w:line="240" w:lineRule="auto"/>
              <w:jc w:val="center"/>
              <w:rPr>
                <w:rFonts w:ascii="Times New Roman" w:eastAsia="Times New Roman" w:hAnsi="Times New Roman" w:cs="Times New Roman"/>
                <w:color w:val="000000"/>
                <w:sz w:val="20"/>
                <w:szCs w:val="20"/>
                <w:lang w:eastAsia="ru-RU"/>
              </w:rPr>
            </w:pPr>
            <w:r w:rsidRPr="00CD0F6D">
              <w:rPr>
                <w:rFonts w:ascii="Times New Roman" w:eastAsia="Times New Roman" w:hAnsi="Times New Roman" w:cs="Times New Roman"/>
                <w:color w:val="000000"/>
                <w:sz w:val="20"/>
                <w:szCs w:val="20"/>
                <w:lang w:eastAsia="ru-RU"/>
              </w:rPr>
              <w:t>-</w:t>
            </w:r>
          </w:p>
        </w:tc>
      </w:tr>
      <w:tr w:rsidR="00EE147E" w:rsidRPr="00CD0F6D" w:rsidTr="00EE147E">
        <w:trPr>
          <w:trHeight w:val="456"/>
        </w:trPr>
        <w:tc>
          <w:tcPr>
            <w:tcW w:w="503" w:type="dxa"/>
            <w:vMerge/>
            <w:tcBorders>
              <w:top w:val="nil"/>
              <w:left w:val="single" w:sz="8" w:space="0" w:color="auto"/>
              <w:bottom w:val="single" w:sz="8" w:space="0" w:color="auto"/>
              <w:right w:val="single" w:sz="8" w:space="0" w:color="auto"/>
            </w:tcBorders>
            <w:shd w:val="clear" w:color="auto" w:fill="auto"/>
            <w:vAlign w:val="center"/>
            <w:hideMark/>
          </w:tcPr>
          <w:p w:rsidR="00EE147E" w:rsidRPr="00CD0F6D" w:rsidRDefault="00EE147E" w:rsidP="00CD16F8">
            <w:pPr>
              <w:spacing w:after="0" w:line="240" w:lineRule="auto"/>
              <w:rPr>
                <w:rFonts w:ascii="Times New Roman" w:eastAsia="Times New Roman" w:hAnsi="Times New Roman" w:cs="Times New Roman"/>
                <w:color w:val="000000"/>
                <w:sz w:val="20"/>
                <w:szCs w:val="20"/>
                <w:lang w:eastAsia="ru-RU"/>
              </w:rPr>
            </w:pPr>
          </w:p>
        </w:tc>
        <w:tc>
          <w:tcPr>
            <w:tcW w:w="2608" w:type="dxa"/>
            <w:vMerge/>
            <w:tcBorders>
              <w:top w:val="nil"/>
              <w:left w:val="single" w:sz="8" w:space="0" w:color="auto"/>
              <w:bottom w:val="single" w:sz="8" w:space="0" w:color="auto"/>
              <w:right w:val="single" w:sz="8" w:space="0" w:color="auto"/>
            </w:tcBorders>
            <w:shd w:val="clear" w:color="auto" w:fill="auto"/>
            <w:vAlign w:val="center"/>
            <w:hideMark/>
          </w:tcPr>
          <w:p w:rsidR="00EE147E" w:rsidRPr="00CD0F6D" w:rsidRDefault="00EE147E" w:rsidP="00CD16F8">
            <w:pPr>
              <w:spacing w:after="0" w:line="240" w:lineRule="auto"/>
              <w:rPr>
                <w:rFonts w:ascii="Times New Roman" w:eastAsia="Times New Roman" w:hAnsi="Times New Roman" w:cs="Times New Roman"/>
                <w:color w:val="000000"/>
                <w:sz w:val="20"/>
                <w:szCs w:val="20"/>
                <w:lang w:eastAsia="ru-RU"/>
              </w:rPr>
            </w:pPr>
          </w:p>
        </w:tc>
        <w:tc>
          <w:tcPr>
            <w:tcW w:w="3096" w:type="dxa"/>
            <w:vMerge/>
            <w:tcBorders>
              <w:top w:val="nil"/>
              <w:left w:val="single" w:sz="8" w:space="0" w:color="auto"/>
              <w:bottom w:val="single" w:sz="8" w:space="0" w:color="auto"/>
              <w:right w:val="single" w:sz="8" w:space="0" w:color="auto"/>
            </w:tcBorders>
            <w:shd w:val="clear" w:color="auto" w:fill="auto"/>
            <w:vAlign w:val="center"/>
            <w:hideMark/>
          </w:tcPr>
          <w:p w:rsidR="00EE147E" w:rsidRPr="00CD0F6D" w:rsidRDefault="00EE147E" w:rsidP="00CD16F8">
            <w:pPr>
              <w:spacing w:after="0" w:line="240" w:lineRule="auto"/>
              <w:rPr>
                <w:rFonts w:ascii="Times New Roman" w:eastAsia="Times New Roman" w:hAnsi="Times New Roman" w:cs="Times New Roman"/>
                <w:color w:val="000000"/>
                <w:sz w:val="20"/>
                <w:szCs w:val="20"/>
                <w:lang w:eastAsia="ru-RU"/>
              </w:rPr>
            </w:pPr>
          </w:p>
        </w:tc>
        <w:tc>
          <w:tcPr>
            <w:tcW w:w="2330" w:type="dxa"/>
            <w:vMerge/>
            <w:tcBorders>
              <w:left w:val="single" w:sz="8" w:space="0" w:color="auto"/>
              <w:bottom w:val="single" w:sz="4" w:space="0" w:color="auto"/>
              <w:right w:val="single" w:sz="8" w:space="0" w:color="auto"/>
            </w:tcBorders>
            <w:shd w:val="clear" w:color="auto" w:fill="auto"/>
            <w:vAlign w:val="center"/>
            <w:hideMark/>
          </w:tcPr>
          <w:p w:rsidR="00EE147E" w:rsidRPr="00CD0F6D" w:rsidRDefault="00EE147E" w:rsidP="00293BE8">
            <w:pPr>
              <w:spacing w:after="0" w:line="240" w:lineRule="auto"/>
              <w:jc w:val="center"/>
              <w:rPr>
                <w:rFonts w:ascii="Times New Roman" w:eastAsia="Times New Roman" w:hAnsi="Times New Roman" w:cs="Times New Roman"/>
                <w:color w:val="000000"/>
                <w:sz w:val="20"/>
                <w:szCs w:val="20"/>
                <w:lang w:eastAsia="ru-RU"/>
              </w:rPr>
            </w:pPr>
          </w:p>
        </w:tc>
        <w:tc>
          <w:tcPr>
            <w:tcW w:w="2564" w:type="dxa"/>
            <w:tcBorders>
              <w:top w:val="nil"/>
              <w:left w:val="nil"/>
              <w:bottom w:val="single" w:sz="8" w:space="0" w:color="auto"/>
              <w:right w:val="single" w:sz="8" w:space="0" w:color="auto"/>
            </w:tcBorders>
            <w:shd w:val="clear" w:color="auto" w:fill="auto"/>
            <w:vAlign w:val="center"/>
          </w:tcPr>
          <w:p w:rsidR="00EE147E" w:rsidRPr="00EE147E" w:rsidRDefault="00EE147E" w:rsidP="00EE147E">
            <w:pPr>
              <w:spacing w:after="0" w:line="240" w:lineRule="auto"/>
              <w:jc w:val="center"/>
              <w:rPr>
                <w:rFonts w:ascii="Times New Roman" w:hAnsi="Times New Roman" w:cs="Times New Roman"/>
                <w:sz w:val="20"/>
                <w:szCs w:val="14"/>
              </w:rPr>
            </w:pPr>
            <w:r w:rsidRPr="00EE147E">
              <w:rPr>
                <w:rFonts w:ascii="Times New Roman" w:hAnsi="Times New Roman" w:cs="Times New Roman"/>
                <w:sz w:val="20"/>
                <w:szCs w:val="14"/>
              </w:rPr>
              <w:t>КВГМ-4,65</w:t>
            </w:r>
          </w:p>
        </w:tc>
        <w:tc>
          <w:tcPr>
            <w:tcW w:w="1968" w:type="dxa"/>
            <w:tcBorders>
              <w:top w:val="nil"/>
              <w:left w:val="nil"/>
              <w:bottom w:val="single" w:sz="8" w:space="0" w:color="auto"/>
              <w:right w:val="single" w:sz="8" w:space="0" w:color="auto"/>
            </w:tcBorders>
            <w:shd w:val="clear" w:color="auto" w:fill="auto"/>
            <w:vAlign w:val="center"/>
            <w:hideMark/>
          </w:tcPr>
          <w:p w:rsidR="00EE147E" w:rsidRPr="00CD0F6D" w:rsidRDefault="00EE147E" w:rsidP="00CD16F8">
            <w:pPr>
              <w:spacing w:after="0" w:line="240" w:lineRule="auto"/>
              <w:jc w:val="center"/>
              <w:rPr>
                <w:rFonts w:ascii="Times New Roman" w:eastAsia="Times New Roman" w:hAnsi="Times New Roman" w:cs="Times New Roman"/>
                <w:color w:val="000000"/>
                <w:sz w:val="20"/>
                <w:szCs w:val="20"/>
                <w:lang w:eastAsia="ru-RU"/>
              </w:rPr>
            </w:pPr>
            <w:r w:rsidRPr="00CD0F6D">
              <w:rPr>
                <w:rFonts w:ascii="Times New Roman" w:eastAsia="Times New Roman" w:hAnsi="Times New Roman" w:cs="Times New Roman"/>
                <w:color w:val="000000"/>
                <w:sz w:val="20"/>
                <w:szCs w:val="20"/>
                <w:lang w:eastAsia="ru-RU"/>
              </w:rPr>
              <w:t>Природный газ</w:t>
            </w:r>
          </w:p>
        </w:tc>
        <w:tc>
          <w:tcPr>
            <w:tcW w:w="1830" w:type="dxa"/>
            <w:tcBorders>
              <w:top w:val="nil"/>
              <w:left w:val="nil"/>
              <w:bottom w:val="single" w:sz="8" w:space="0" w:color="auto"/>
              <w:right w:val="single" w:sz="8" w:space="0" w:color="auto"/>
            </w:tcBorders>
            <w:shd w:val="clear" w:color="auto" w:fill="auto"/>
            <w:vAlign w:val="center"/>
            <w:hideMark/>
          </w:tcPr>
          <w:p w:rsidR="00EE147E" w:rsidRPr="00CD0F6D" w:rsidRDefault="00EE147E" w:rsidP="00CD16F8">
            <w:pPr>
              <w:spacing w:after="0" w:line="240" w:lineRule="auto"/>
              <w:jc w:val="center"/>
              <w:rPr>
                <w:rFonts w:ascii="Times New Roman" w:eastAsia="Times New Roman" w:hAnsi="Times New Roman" w:cs="Times New Roman"/>
                <w:color w:val="000000"/>
                <w:sz w:val="20"/>
                <w:szCs w:val="20"/>
                <w:lang w:eastAsia="ru-RU"/>
              </w:rPr>
            </w:pPr>
            <w:r w:rsidRPr="00CD0F6D">
              <w:rPr>
                <w:rFonts w:ascii="Times New Roman" w:eastAsia="Times New Roman" w:hAnsi="Times New Roman" w:cs="Times New Roman"/>
                <w:color w:val="000000"/>
                <w:sz w:val="20"/>
                <w:szCs w:val="20"/>
                <w:lang w:eastAsia="ru-RU"/>
              </w:rPr>
              <w:t>-</w:t>
            </w:r>
          </w:p>
        </w:tc>
      </w:tr>
      <w:tr w:rsidR="00EE147E" w:rsidRPr="00CD0F6D" w:rsidTr="00EE147E">
        <w:trPr>
          <w:trHeight w:val="456"/>
        </w:trPr>
        <w:tc>
          <w:tcPr>
            <w:tcW w:w="503" w:type="dxa"/>
            <w:vMerge/>
            <w:tcBorders>
              <w:top w:val="nil"/>
              <w:left w:val="single" w:sz="8" w:space="0" w:color="auto"/>
              <w:bottom w:val="single" w:sz="8" w:space="0" w:color="auto"/>
              <w:right w:val="single" w:sz="8" w:space="0" w:color="auto"/>
            </w:tcBorders>
            <w:shd w:val="clear" w:color="auto" w:fill="auto"/>
            <w:vAlign w:val="center"/>
            <w:hideMark/>
          </w:tcPr>
          <w:p w:rsidR="00EE147E" w:rsidRPr="00CD0F6D" w:rsidRDefault="00EE147E" w:rsidP="00CD16F8">
            <w:pPr>
              <w:spacing w:after="0" w:line="240" w:lineRule="auto"/>
              <w:rPr>
                <w:rFonts w:ascii="Times New Roman" w:eastAsia="Times New Roman" w:hAnsi="Times New Roman" w:cs="Times New Roman"/>
                <w:color w:val="000000"/>
                <w:sz w:val="20"/>
                <w:szCs w:val="20"/>
                <w:lang w:eastAsia="ru-RU"/>
              </w:rPr>
            </w:pPr>
          </w:p>
        </w:tc>
        <w:tc>
          <w:tcPr>
            <w:tcW w:w="2608" w:type="dxa"/>
            <w:vMerge/>
            <w:tcBorders>
              <w:top w:val="nil"/>
              <w:left w:val="single" w:sz="8" w:space="0" w:color="auto"/>
              <w:bottom w:val="single" w:sz="8" w:space="0" w:color="auto"/>
              <w:right w:val="single" w:sz="8" w:space="0" w:color="auto"/>
            </w:tcBorders>
            <w:shd w:val="clear" w:color="auto" w:fill="auto"/>
            <w:vAlign w:val="center"/>
            <w:hideMark/>
          </w:tcPr>
          <w:p w:rsidR="00EE147E" w:rsidRPr="00CD0F6D" w:rsidRDefault="00EE147E" w:rsidP="00CD16F8">
            <w:pPr>
              <w:spacing w:after="0" w:line="240" w:lineRule="auto"/>
              <w:rPr>
                <w:rFonts w:ascii="Times New Roman" w:eastAsia="Times New Roman" w:hAnsi="Times New Roman" w:cs="Times New Roman"/>
                <w:color w:val="000000"/>
                <w:sz w:val="20"/>
                <w:szCs w:val="20"/>
                <w:lang w:eastAsia="ru-RU"/>
              </w:rPr>
            </w:pPr>
          </w:p>
        </w:tc>
        <w:tc>
          <w:tcPr>
            <w:tcW w:w="3096" w:type="dxa"/>
            <w:vMerge/>
            <w:tcBorders>
              <w:top w:val="nil"/>
              <w:left w:val="single" w:sz="8" w:space="0" w:color="auto"/>
              <w:bottom w:val="single" w:sz="8" w:space="0" w:color="auto"/>
              <w:right w:val="single" w:sz="8" w:space="0" w:color="auto"/>
            </w:tcBorders>
            <w:shd w:val="clear" w:color="auto" w:fill="auto"/>
            <w:vAlign w:val="center"/>
            <w:hideMark/>
          </w:tcPr>
          <w:p w:rsidR="00EE147E" w:rsidRPr="00CD0F6D" w:rsidRDefault="00EE147E" w:rsidP="00CD16F8">
            <w:pPr>
              <w:spacing w:after="0" w:line="240" w:lineRule="auto"/>
              <w:rPr>
                <w:rFonts w:ascii="Times New Roman" w:eastAsia="Times New Roman" w:hAnsi="Times New Roman" w:cs="Times New Roman"/>
                <w:color w:val="000000"/>
                <w:sz w:val="20"/>
                <w:szCs w:val="20"/>
                <w:lang w:eastAsia="ru-RU"/>
              </w:rPr>
            </w:pPr>
          </w:p>
        </w:tc>
        <w:tc>
          <w:tcPr>
            <w:tcW w:w="2330" w:type="dxa"/>
            <w:vMerge/>
            <w:tcBorders>
              <w:left w:val="single" w:sz="8" w:space="0" w:color="auto"/>
              <w:bottom w:val="single" w:sz="4" w:space="0" w:color="auto"/>
              <w:right w:val="single" w:sz="8" w:space="0" w:color="auto"/>
            </w:tcBorders>
            <w:shd w:val="clear" w:color="auto" w:fill="auto"/>
            <w:vAlign w:val="center"/>
            <w:hideMark/>
          </w:tcPr>
          <w:p w:rsidR="00EE147E" w:rsidRPr="00CD0F6D" w:rsidRDefault="00EE147E" w:rsidP="00293BE8">
            <w:pPr>
              <w:spacing w:after="0" w:line="240" w:lineRule="auto"/>
              <w:jc w:val="center"/>
              <w:rPr>
                <w:rFonts w:ascii="Times New Roman" w:eastAsia="Times New Roman" w:hAnsi="Times New Roman" w:cs="Times New Roman"/>
                <w:color w:val="000000"/>
                <w:sz w:val="20"/>
                <w:szCs w:val="20"/>
                <w:lang w:eastAsia="ru-RU"/>
              </w:rPr>
            </w:pPr>
          </w:p>
        </w:tc>
        <w:tc>
          <w:tcPr>
            <w:tcW w:w="2564" w:type="dxa"/>
            <w:tcBorders>
              <w:top w:val="nil"/>
              <w:left w:val="nil"/>
              <w:bottom w:val="single" w:sz="8" w:space="0" w:color="auto"/>
              <w:right w:val="single" w:sz="8" w:space="0" w:color="auto"/>
            </w:tcBorders>
            <w:shd w:val="clear" w:color="auto" w:fill="auto"/>
            <w:vAlign w:val="center"/>
          </w:tcPr>
          <w:p w:rsidR="00EE147E" w:rsidRPr="00EE147E" w:rsidRDefault="00EE147E" w:rsidP="00EE147E">
            <w:pPr>
              <w:spacing w:after="0" w:line="240" w:lineRule="auto"/>
              <w:jc w:val="center"/>
              <w:rPr>
                <w:rFonts w:ascii="Times New Roman" w:hAnsi="Times New Roman" w:cs="Times New Roman"/>
                <w:sz w:val="20"/>
                <w:szCs w:val="14"/>
              </w:rPr>
            </w:pPr>
            <w:r w:rsidRPr="00EE147E">
              <w:rPr>
                <w:rFonts w:ascii="Times New Roman" w:hAnsi="Times New Roman" w:cs="Times New Roman"/>
                <w:sz w:val="20"/>
                <w:szCs w:val="14"/>
              </w:rPr>
              <w:t>КВГМ-7,56</w:t>
            </w:r>
          </w:p>
        </w:tc>
        <w:tc>
          <w:tcPr>
            <w:tcW w:w="1968" w:type="dxa"/>
            <w:tcBorders>
              <w:top w:val="nil"/>
              <w:left w:val="nil"/>
              <w:bottom w:val="single" w:sz="8" w:space="0" w:color="auto"/>
              <w:right w:val="single" w:sz="8" w:space="0" w:color="auto"/>
            </w:tcBorders>
            <w:shd w:val="clear" w:color="auto" w:fill="auto"/>
            <w:vAlign w:val="center"/>
            <w:hideMark/>
          </w:tcPr>
          <w:p w:rsidR="00EE147E" w:rsidRPr="00CD0F6D" w:rsidRDefault="00EE147E" w:rsidP="00CD16F8">
            <w:pPr>
              <w:spacing w:after="0" w:line="240" w:lineRule="auto"/>
              <w:jc w:val="center"/>
              <w:rPr>
                <w:rFonts w:ascii="Times New Roman" w:eastAsia="Times New Roman" w:hAnsi="Times New Roman" w:cs="Times New Roman"/>
                <w:color w:val="000000"/>
                <w:sz w:val="20"/>
                <w:szCs w:val="20"/>
                <w:lang w:eastAsia="ru-RU"/>
              </w:rPr>
            </w:pPr>
            <w:r w:rsidRPr="00CD0F6D">
              <w:rPr>
                <w:rFonts w:ascii="Times New Roman" w:eastAsia="Times New Roman" w:hAnsi="Times New Roman" w:cs="Times New Roman"/>
                <w:color w:val="000000"/>
                <w:sz w:val="20"/>
                <w:szCs w:val="20"/>
                <w:lang w:eastAsia="ru-RU"/>
              </w:rPr>
              <w:t>Природный газ</w:t>
            </w:r>
          </w:p>
        </w:tc>
        <w:tc>
          <w:tcPr>
            <w:tcW w:w="1830" w:type="dxa"/>
            <w:tcBorders>
              <w:top w:val="nil"/>
              <w:left w:val="nil"/>
              <w:bottom w:val="single" w:sz="8" w:space="0" w:color="auto"/>
              <w:right w:val="single" w:sz="8" w:space="0" w:color="auto"/>
            </w:tcBorders>
            <w:shd w:val="clear" w:color="auto" w:fill="auto"/>
            <w:vAlign w:val="center"/>
            <w:hideMark/>
          </w:tcPr>
          <w:p w:rsidR="00EE147E" w:rsidRPr="00CD0F6D" w:rsidRDefault="00EE147E" w:rsidP="00CD16F8">
            <w:pPr>
              <w:spacing w:after="0" w:line="240" w:lineRule="auto"/>
              <w:jc w:val="center"/>
              <w:rPr>
                <w:rFonts w:ascii="Times New Roman" w:eastAsia="Times New Roman" w:hAnsi="Times New Roman" w:cs="Times New Roman"/>
                <w:color w:val="000000"/>
                <w:sz w:val="20"/>
                <w:szCs w:val="20"/>
                <w:lang w:eastAsia="ru-RU"/>
              </w:rPr>
            </w:pPr>
            <w:r w:rsidRPr="00CD0F6D">
              <w:rPr>
                <w:rFonts w:ascii="Times New Roman" w:eastAsia="Times New Roman" w:hAnsi="Times New Roman" w:cs="Times New Roman"/>
                <w:color w:val="000000"/>
                <w:sz w:val="20"/>
                <w:szCs w:val="20"/>
                <w:lang w:eastAsia="ru-RU"/>
              </w:rPr>
              <w:t>-</w:t>
            </w:r>
          </w:p>
        </w:tc>
      </w:tr>
      <w:tr w:rsidR="00EE147E" w:rsidRPr="00CD0F6D" w:rsidTr="00EE147E">
        <w:trPr>
          <w:trHeight w:val="456"/>
        </w:trPr>
        <w:tc>
          <w:tcPr>
            <w:tcW w:w="503" w:type="dxa"/>
            <w:vMerge/>
            <w:tcBorders>
              <w:top w:val="nil"/>
              <w:left w:val="single" w:sz="8" w:space="0" w:color="auto"/>
              <w:bottom w:val="single" w:sz="8" w:space="0" w:color="auto"/>
              <w:right w:val="single" w:sz="8" w:space="0" w:color="auto"/>
            </w:tcBorders>
            <w:shd w:val="clear" w:color="auto" w:fill="auto"/>
            <w:vAlign w:val="center"/>
            <w:hideMark/>
          </w:tcPr>
          <w:p w:rsidR="00EE147E" w:rsidRPr="00CD0F6D" w:rsidRDefault="00EE147E" w:rsidP="00CD16F8">
            <w:pPr>
              <w:spacing w:after="0" w:line="240" w:lineRule="auto"/>
              <w:rPr>
                <w:rFonts w:ascii="Times New Roman" w:eastAsia="Times New Roman" w:hAnsi="Times New Roman" w:cs="Times New Roman"/>
                <w:color w:val="000000"/>
                <w:sz w:val="20"/>
                <w:szCs w:val="20"/>
                <w:lang w:eastAsia="ru-RU"/>
              </w:rPr>
            </w:pPr>
          </w:p>
        </w:tc>
        <w:tc>
          <w:tcPr>
            <w:tcW w:w="2608" w:type="dxa"/>
            <w:vMerge/>
            <w:tcBorders>
              <w:top w:val="nil"/>
              <w:left w:val="single" w:sz="8" w:space="0" w:color="auto"/>
              <w:bottom w:val="single" w:sz="8" w:space="0" w:color="auto"/>
              <w:right w:val="single" w:sz="8" w:space="0" w:color="auto"/>
            </w:tcBorders>
            <w:shd w:val="clear" w:color="auto" w:fill="auto"/>
            <w:vAlign w:val="center"/>
            <w:hideMark/>
          </w:tcPr>
          <w:p w:rsidR="00EE147E" w:rsidRPr="00CD0F6D" w:rsidRDefault="00EE147E" w:rsidP="00CD16F8">
            <w:pPr>
              <w:spacing w:after="0" w:line="240" w:lineRule="auto"/>
              <w:rPr>
                <w:rFonts w:ascii="Times New Roman" w:eastAsia="Times New Roman" w:hAnsi="Times New Roman" w:cs="Times New Roman"/>
                <w:color w:val="000000"/>
                <w:sz w:val="20"/>
                <w:szCs w:val="20"/>
                <w:lang w:eastAsia="ru-RU"/>
              </w:rPr>
            </w:pPr>
          </w:p>
        </w:tc>
        <w:tc>
          <w:tcPr>
            <w:tcW w:w="3096" w:type="dxa"/>
            <w:vMerge/>
            <w:tcBorders>
              <w:top w:val="nil"/>
              <w:left w:val="single" w:sz="8" w:space="0" w:color="auto"/>
              <w:bottom w:val="single" w:sz="8" w:space="0" w:color="auto"/>
              <w:right w:val="single" w:sz="8" w:space="0" w:color="auto"/>
            </w:tcBorders>
            <w:shd w:val="clear" w:color="auto" w:fill="auto"/>
            <w:vAlign w:val="center"/>
            <w:hideMark/>
          </w:tcPr>
          <w:p w:rsidR="00EE147E" w:rsidRPr="00CD0F6D" w:rsidRDefault="00EE147E" w:rsidP="00CD16F8">
            <w:pPr>
              <w:spacing w:after="0" w:line="240" w:lineRule="auto"/>
              <w:rPr>
                <w:rFonts w:ascii="Times New Roman" w:eastAsia="Times New Roman" w:hAnsi="Times New Roman" w:cs="Times New Roman"/>
                <w:color w:val="000000"/>
                <w:sz w:val="20"/>
                <w:szCs w:val="20"/>
                <w:lang w:eastAsia="ru-RU"/>
              </w:rPr>
            </w:pPr>
          </w:p>
        </w:tc>
        <w:tc>
          <w:tcPr>
            <w:tcW w:w="2330" w:type="dxa"/>
            <w:vMerge/>
            <w:tcBorders>
              <w:left w:val="single" w:sz="8" w:space="0" w:color="auto"/>
              <w:bottom w:val="single" w:sz="4" w:space="0" w:color="auto"/>
              <w:right w:val="single" w:sz="8" w:space="0" w:color="auto"/>
            </w:tcBorders>
            <w:shd w:val="clear" w:color="auto" w:fill="auto"/>
            <w:vAlign w:val="center"/>
            <w:hideMark/>
          </w:tcPr>
          <w:p w:rsidR="00EE147E" w:rsidRPr="00CD0F6D" w:rsidRDefault="00EE147E" w:rsidP="00293BE8">
            <w:pPr>
              <w:spacing w:after="0" w:line="240" w:lineRule="auto"/>
              <w:jc w:val="center"/>
              <w:rPr>
                <w:rFonts w:ascii="Times New Roman" w:eastAsia="Times New Roman" w:hAnsi="Times New Roman" w:cs="Times New Roman"/>
                <w:color w:val="000000"/>
                <w:sz w:val="20"/>
                <w:szCs w:val="20"/>
                <w:lang w:eastAsia="ru-RU"/>
              </w:rPr>
            </w:pPr>
          </w:p>
        </w:tc>
        <w:tc>
          <w:tcPr>
            <w:tcW w:w="2564" w:type="dxa"/>
            <w:tcBorders>
              <w:top w:val="nil"/>
              <w:left w:val="nil"/>
              <w:bottom w:val="single" w:sz="8" w:space="0" w:color="auto"/>
              <w:right w:val="single" w:sz="8" w:space="0" w:color="auto"/>
            </w:tcBorders>
            <w:shd w:val="clear" w:color="auto" w:fill="auto"/>
            <w:vAlign w:val="center"/>
          </w:tcPr>
          <w:p w:rsidR="00EE147E" w:rsidRPr="00EE147E" w:rsidRDefault="00EE147E" w:rsidP="00EE147E">
            <w:pPr>
              <w:spacing w:after="0" w:line="240" w:lineRule="auto"/>
              <w:jc w:val="center"/>
              <w:rPr>
                <w:rFonts w:ascii="Times New Roman" w:hAnsi="Times New Roman" w:cs="Times New Roman"/>
                <w:sz w:val="20"/>
                <w:szCs w:val="14"/>
              </w:rPr>
            </w:pPr>
            <w:r w:rsidRPr="00EE147E">
              <w:rPr>
                <w:rFonts w:ascii="Times New Roman" w:hAnsi="Times New Roman" w:cs="Times New Roman"/>
                <w:sz w:val="20"/>
                <w:szCs w:val="14"/>
              </w:rPr>
              <w:t>КВГМ-7,56</w:t>
            </w:r>
          </w:p>
        </w:tc>
        <w:tc>
          <w:tcPr>
            <w:tcW w:w="1968" w:type="dxa"/>
            <w:tcBorders>
              <w:top w:val="nil"/>
              <w:left w:val="nil"/>
              <w:bottom w:val="single" w:sz="8" w:space="0" w:color="auto"/>
              <w:right w:val="single" w:sz="8" w:space="0" w:color="auto"/>
            </w:tcBorders>
            <w:shd w:val="clear" w:color="auto" w:fill="auto"/>
            <w:vAlign w:val="center"/>
            <w:hideMark/>
          </w:tcPr>
          <w:p w:rsidR="00EE147E" w:rsidRPr="00CD0F6D" w:rsidRDefault="00EE147E" w:rsidP="00CD16F8">
            <w:pPr>
              <w:spacing w:after="0" w:line="240" w:lineRule="auto"/>
              <w:jc w:val="center"/>
              <w:rPr>
                <w:rFonts w:ascii="Times New Roman" w:eastAsia="Times New Roman" w:hAnsi="Times New Roman" w:cs="Times New Roman"/>
                <w:color w:val="000000"/>
                <w:sz w:val="20"/>
                <w:szCs w:val="20"/>
                <w:lang w:eastAsia="ru-RU"/>
              </w:rPr>
            </w:pPr>
            <w:r w:rsidRPr="00CD0F6D">
              <w:rPr>
                <w:rFonts w:ascii="Times New Roman" w:eastAsia="Times New Roman" w:hAnsi="Times New Roman" w:cs="Times New Roman"/>
                <w:color w:val="000000"/>
                <w:sz w:val="20"/>
                <w:szCs w:val="20"/>
                <w:lang w:eastAsia="ru-RU"/>
              </w:rPr>
              <w:t>Природный газ</w:t>
            </w:r>
          </w:p>
        </w:tc>
        <w:tc>
          <w:tcPr>
            <w:tcW w:w="1830" w:type="dxa"/>
            <w:tcBorders>
              <w:top w:val="nil"/>
              <w:left w:val="nil"/>
              <w:bottom w:val="single" w:sz="8" w:space="0" w:color="auto"/>
              <w:right w:val="single" w:sz="8" w:space="0" w:color="auto"/>
            </w:tcBorders>
            <w:shd w:val="clear" w:color="auto" w:fill="auto"/>
            <w:vAlign w:val="center"/>
            <w:hideMark/>
          </w:tcPr>
          <w:p w:rsidR="00EE147E" w:rsidRPr="00CD0F6D" w:rsidRDefault="00EE147E" w:rsidP="00CD16F8">
            <w:pPr>
              <w:spacing w:after="0" w:line="240" w:lineRule="auto"/>
              <w:jc w:val="center"/>
              <w:rPr>
                <w:rFonts w:ascii="Times New Roman" w:eastAsia="Times New Roman" w:hAnsi="Times New Roman" w:cs="Times New Roman"/>
                <w:color w:val="000000"/>
                <w:sz w:val="20"/>
                <w:szCs w:val="20"/>
                <w:lang w:eastAsia="ru-RU"/>
              </w:rPr>
            </w:pPr>
            <w:r w:rsidRPr="00CD0F6D">
              <w:rPr>
                <w:rFonts w:ascii="Times New Roman" w:eastAsia="Times New Roman" w:hAnsi="Times New Roman" w:cs="Times New Roman"/>
                <w:color w:val="000000"/>
                <w:sz w:val="20"/>
                <w:szCs w:val="20"/>
                <w:lang w:eastAsia="ru-RU"/>
              </w:rPr>
              <w:t>-</w:t>
            </w:r>
          </w:p>
        </w:tc>
      </w:tr>
      <w:tr w:rsidR="00EE147E" w:rsidRPr="00CD0F6D" w:rsidTr="00EE147E">
        <w:trPr>
          <w:trHeight w:val="456"/>
        </w:trPr>
        <w:tc>
          <w:tcPr>
            <w:tcW w:w="503" w:type="dxa"/>
            <w:vMerge/>
            <w:tcBorders>
              <w:top w:val="nil"/>
              <w:left w:val="single" w:sz="8" w:space="0" w:color="auto"/>
              <w:bottom w:val="single" w:sz="8" w:space="0" w:color="auto"/>
              <w:right w:val="single" w:sz="8" w:space="0" w:color="auto"/>
            </w:tcBorders>
            <w:shd w:val="clear" w:color="auto" w:fill="auto"/>
            <w:vAlign w:val="center"/>
            <w:hideMark/>
          </w:tcPr>
          <w:p w:rsidR="00EE147E" w:rsidRPr="00CD0F6D" w:rsidRDefault="00EE147E" w:rsidP="00CD16F8">
            <w:pPr>
              <w:spacing w:after="0" w:line="240" w:lineRule="auto"/>
              <w:rPr>
                <w:rFonts w:ascii="Times New Roman" w:eastAsia="Times New Roman" w:hAnsi="Times New Roman" w:cs="Times New Roman"/>
                <w:color w:val="000000"/>
                <w:sz w:val="20"/>
                <w:szCs w:val="20"/>
                <w:lang w:eastAsia="ru-RU"/>
              </w:rPr>
            </w:pPr>
          </w:p>
        </w:tc>
        <w:tc>
          <w:tcPr>
            <w:tcW w:w="2608" w:type="dxa"/>
            <w:vMerge/>
            <w:tcBorders>
              <w:top w:val="nil"/>
              <w:left w:val="single" w:sz="8" w:space="0" w:color="auto"/>
              <w:bottom w:val="single" w:sz="8" w:space="0" w:color="auto"/>
              <w:right w:val="single" w:sz="8" w:space="0" w:color="auto"/>
            </w:tcBorders>
            <w:shd w:val="clear" w:color="auto" w:fill="auto"/>
            <w:vAlign w:val="center"/>
            <w:hideMark/>
          </w:tcPr>
          <w:p w:rsidR="00EE147E" w:rsidRPr="00CD0F6D" w:rsidRDefault="00EE147E" w:rsidP="00CD16F8">
            <w:pPr>
              <w:spacing w:after="0" w:line="240" w:lineRule="auto"/>
              <w:rPr>
                <w:rFonts w:ascii="Times New Roman" w:eastAsia="Times New Roman" w:hAnsi="Times New Roman" w:cs="Times New Roman"/>
                <w:color w:val="000000"/>
                <w:sz w:val="20"/>
                <w:szCs w:val="20"/>
                <w:lang w:eastAsia="ru-RU"/>
              </w:rPr>
            </w:pPr>
          </w:p>
        </w:tc>
        <w:tc>
          <w:tcPr>
            <w:tcW w:w="3096" w:type="dxa"/>
            <w:vMerge/>
            <w:tcBorders>
              <w:top w:val="nil"/>
              <w:left w:val="single" w:sz="8" w:space="0" w:color="auto"/>
              <w:bottom w:val="single" w:sz="8" w:space="0" w:color="auto"/>
              <w:right w:val="single" w:sz="8" w:space="0" w:color="auto"/>
            </w:tcBorders>
            <w:shd w:val="clear" w:color="auto" w:fill="auto"/>
            <w:vAlign w:val="center"/>
            <w:hideMark/>
          </w:tcPr>
          <w:p w:rsidR="00EE147E" w:rsidRPr="00CD0F6D" w:rsidRDefault="00EE147E" w:rsidP="00CD16F8">
            <w:pPr>
              <w:spacing w:after="0" w:line="240" w:lineRule="auto"/>
              <w:rPr>
                <w:rFonts w:ascii="Times New Roman" w:eastAsia="Times New Roman" w:hAnsi="Times New Roman" w:cs="Times New Roman"/>
                <w:color w:val="000000"/>
                <w:sz w:val="20"/>
                <w:szCs w:val="20"/>
                <w:lang w:eastAsia="ru-RU"/>
              </w:rPr>
            </w:pPr>
          </w:p>
        </w:tc>
        <w:tc>
          <w:tcPr>
            <w:tcW w:w="2330" w:type="dxa"/>
            <w:vMerge/>
            <w:tcBorders>
              <w:left w:val="single" w:sz="8" w:space="0" w:color="auto"/>
              <w:bottom w:val="single" w:sz="4" w:space="0" w:color="auto"/>
              <w:right w:val="single" w:sz="8" w:space="0" w:color="auto"/>
            </w:tcBorders>
            <w:shd w:val="clear" w:color="auto" w:fill="auto"/>
            <w:vAlign w:val="center"/>
            <w:hideMark/>
          </w:tcPr>
          <w:p w:rsidR="00EE147E" w:rsidRPr="00CD0F6D" w:rsidRDefault="00EE147E" w:rsidP="00293BE8">
            <w:pPr>
              <w:spacing w:after="0" w:line="240" w:lineRule="auto"/>
              <w:jc w:val="center"/>
              <w:rPr>
                <w:rFonts w:ascii="Times New Roman" w:eastAsia="Times New Roman" w:hAnsi="Times New Roman" w:cs="Times New Roman"/>
                <w:color w:val="000000"/>
                <w:sz w:val="20"/>
                <w:szCs w:val="20"/>
                <w:lang w:eastAsia="ru-RU"/>
              </w:rPr>
            </w:pPr>
          </w:p>
        </w:tc>
        <w:tc>
          <w:tcPr>
            <w:tcW w:w="2564" w:type="dxa"/>
            <w:tcBorders>
              <w:top w:val="nil"/>
              <w:left w:val="nil"/>
              <w:bottom w:val="single" w:sz="8" w:space="0" w:color="auto"/>
              <w:right w:val="single" w:sz="8" w:space="0" w:color="auto"/>
            </w:tcBorders>
            <w:shd w:val="clear" w:color="auto" w:fill="auto"/>
            <w:vAlign w:val="center"/>
          </w:tcPr>
          <w:p w:rsidR="00EE147E" w:rsidRPr="00EE147E" w:rsidRDefault="00EE147E" w:rsidP="00EE147E">
            <w:pPr>
              <w:spacing w:after="0" w:line="240" w:lineRule="auto"/>
              <w:jc w:val="center"/>
              <w:rPr>
                <w:rFonts w:ascii="Times New Roman" w:hAnsi="Times New Roman" w:cs="Times New Roman"/>
                <w:sz w:val="20"/>
                <w:szCs w:val="14"/>
              </w:rPr>
            </w:pPr>
            <w:r w:rsidRPr="00EE147E">
              <w:rPr>
                <w:rFonts w:ascii="Times New Roman" w:hAnsi="Times New Roman" w:cs="Times New Roman"/>
                <w:sz w:val="20"/>
                <w:szCs w:val="14"/>
              </w:rPr>
              <w:t>Е-1,0-09 ГМ</w:t>
            </w:r>
          </w:p>
        </w:tc>
        <w:tc>
          <w:tcPr>
            <w:tcW w:w="1968" w:type="dxa"/>
            <w:tcBorders>
              <w:top w:val="nil"/>
              <w:left w:val="nil"/>
              <w:bottom w:val="single" w:sz="8" w:space="0" w:color="auto"/>
              <w:right w:val="single" w:sz="8" w:space="0" w:color="auto"/>
            </w:tcBorders>
            <w:shd w:val="clear" w:color="auto" w:fill="auto"/>
            <w:vAlign w:val="center"/>
            <w:hideMark/>
          </w:tcPr>
          <w:p w:rsidR="00EE147E" w:rsidRPr="00CD0F6D" w:rsidRDefault="00EE147E" w:rsidP="00CD16F8">
            <w:pPr>
              <w:spacing w:after="0" w:line="240" w:lineRule="auto"/>
              <w:jc w:val="center"/>
              <w:rPr>
                <w:rFonts w:ascii="Times New Roman" w:eastAsia="Times New Roman" w:hAnsi="Times New Roman" w:cs="Times New Roman"/>
                <w:color w:val="000000"/>
                <w:sz w:val="20"/>
                <w:szCs w:val="20"/>
                <w:lang w:eastAsia="ru-RU"/>
              </w:rPr>
            </w:pPr>
            <w:r w:rsidRPr="00CD0F6D">
              <w:rPr>
                <w:rFonts w:ascii="Times New Roman" w:eastAsia="Times New Roman" w:hAnsi="Times New Roman" w:cs="Times New Roman"/>
                <w:color w:val="000000"/>
                <w:sz w:val="20"/>
                <w:szCs w:val="20"/>
                <w:lang w:eastAsia="ru-RU"/>
              </w:rPr>
              <w:t>Природный газ</w:t>
            </w:r>
          </w:p>
        </w:tc>
        <w:tc>
          <w:tcPr>
            <w:tcW w:w="1830" w:type="dxa"/>
            <w:tcBorders>
              <w:top w:val="nil"/>
              <w:left w:val="nil"/>
              <w:bottom w:val="single" w:sz="8" w:space="0" w:color="auto"/>
              <w:right w:val="single" w:sz="8" w:space="0" w:color="auto"/>
            </w:tcBorders>
            <w:shd w:val="clear" w:color="auto" w:fill="auto"/>
            <w:vAlign w:val="center"/>
            <w:hideMark/>
          </w:tcPr>
          <w:p w:rsidR="00EE147E" w:rsidRPr="00CD0F6D" w:rsidRDefault="00EE147E" w:rsidP="00CD16F8">
            <w:pPr>
              <w:spacing w:after="0" w:line="240" w:lineRule="auto"/>
              <w:jc w:val="center"/>
              <w:rPr>
                <w:rFonts w:ascii="Times New Roman" w:eastAsia="Times New Roman" w:hAnsi="Times New Roman" w:cs="Times New Roman"/>
                <w:color w:val="000000"/>
                <w:sz w:val="20"/>
                <w:szCs w:val="20"/>
                <w:lang w:eastAsia="ru-RU"/>
              </w:rPr>
            </w:pPr>
            <w:r w:rsidRPr="00CD0F6D">
              <w:rPr>
                <w:rFonts w:ascii="Times New Roman" w:eastAsia="Times New Roman" w:hAnsi="Times New Roman" w:cs="Times New Roman"/>
                <w:color w:val="000000"/>
                <w:sz w:val="20"/>
                <w:szCs w:val="20"/>
                <w:lang w:eastAsia="ru-RU"/>
              </w:rPr>
              <w:t>-</w:t>
            </w:r>
          </w:p>
        </w:tc>
      </w:tr>
      <w:tr w:rsidR="00EE147E" w:rsidRPr="00CD0F6D" w:rsidTr="00EE147E">
        <w:trPr>
          <w:trHeight w:val="456"/>
        </w:trPr>
        <w:tc>
          <w:tcPr>
            <w:tcW w:w="503" w:type="dxa"/>
            <w:vMerge/>
            <w:tcBorders>
              <w:top w:val="nil"/>
              <w:left w:val="single" w:sz="8" w:space="0" w:color="auto"/>
              <w:bottom w:val="single" w:sz="8" w:space="0" w:color="auto"/>
              <w:right w:val="single" w:sz="8" w:space="0" w:color="auto"/>
            </w:tcBorders>
            <w:shd w:val="clear" w:color="auto" w:fill="auto"/>
            <w:vAlign w:val="center"/>
            <w:hideMark/>
          </w:tcPr>
          <w:p w:rsidR="00EE147E" w:rsidRPr="00CD0F6D" w:rsidRDefault="00EE147E" w:rsidP="00CD16F8">
            <w:pPr>
              <w:spacing w:after="0" w:line="240" w:lineRule="auto"/>
              <w:rPr>
                <w:rFonts w:ascii="Times New Roman" w:eastAsia="Times New Roman" w:hAnsi="Times New Roman" w:cs="Times New Roman"/>
                <w:color w:val="000000"/>
                <w:sz w:val="20"/>
                <w:szCs w:val="20"/>
                <w:lang w:eastAsia="ru-RU"/>
              </w:rPr>
            </w:pPr>
          </w:p>
        </w:tc>
        <w:tc>
          <w:tcPr>
            <w:tcW w:w="2608" w:type="dxa"/>
            <w:vMerge/>
            <w:tcBorders>
              <w:top w:val="nil"/>
              <w:left w:val="single" w:sz="8" w:space="0" w:color="auto"/>
              <w:bottom w:val="single" w:sz="8" w:space="0" w:color="auto"/>
              <w:right w:val="single" w:sz="8" w:space="0" w:color="auto"/>
            </w:tcBorders>
            <w:shd w:val="clear" w:color="auto" w:fill="auto"/>
            <w:vAlign w:val="center"/>
            <w:hideMark/>
          </w:tcPr>
          <w:p w:rsidR="00EE147E" w:rsidRPr="00CD0F6D" w:rsidRDefault="00EE147E" w:rsidP="00CD16F8">
            <w:pPr>
              <w:spacing w:after="0" w:line="240" w:lineRule="auto"/>
              <w:rPr>
                <w:rFonts w:ascii="Times New Roman" w:eastAsia="Times New Roman" w:hAnsi="Times New Roman" w:cs="Times New Roman"/>
                <w:color w:val="000000"/>
                <w:sz w:val="20"/>
                <w:szCs w:val="20"/>
                <w:lang w:eastAsia="ru-RU"/>
              </w:rPr>
            </w:pPr>
          </w:p>
        </w:tc>
        <w:tc>
          <w:tcPr>
            <w:tcW w:w="3096" w:type="dxa"/>
            <w:vMerge/>
            <w:tcBorders>
              <w:top w:val="nil"/>
              <w:left w:val="single" w:sz="8" w:space="0" w:color="auto"/>
              <w:bottom w:val="single" w:sz="8" w:space="0" w:color="auto"/>
              <w:right w:val="single" w:sz="8" w:space="0" w:color="auto"/>
            </w:tcBorders>
            <w:shd w:val="clear" w:color="auto" w:fill="auto"/>
            <w:vAlign w:val="center"/>
            <w:hideMark/>
          </w:tcPr>
          <w:p w:rsidR="00EE147E" w:rsidRPr="00CD0F6D" w:rsidRDefault="00EE147E" w:rsidP="00CD16F8">
            <w:pPr>
              <w:spacing w:after="0" w:line="240" w:lineRule="auto"/>
              <w:rPr>
                <w:rFonts w:ascii="Times New Roman" w:eastAsia="Times New Roman" w:hAnsi="Times New Roman" w:cs="Times New Roman"/>
                <w:color w:val="000000"/>
                <w:sz w:val="20"/>
                <w:szCs w:val="20"/>
                <w:lang w:eastAsia="ru-RU"/>
              </w:rPr>
            </w:pPr>
          </w:p>
        </w:tc>
        <w:tc>
          <w:tcPr>
            <w:tcW w:w="2330" w:type="dxa"/>
            <w:vMerge/>
            <w:tcBorders>
              <w:left w:val="single" w:sz="8" w:space="0" w:color="auto"/>
              <w:bottom w:val="single" w:sz="4" w:space="0" w:color="auto"/>
              <w:right w:val="single" w:sz="8" w:space="0" w:color="auto"/>
            </w:tcBorders>
            <w:shd w:val="clear" w:color="auto" w:fill="auto"/>
            <w:vAlign w:val="center"/>
            <w:hideMark/>
          </w:tcPr>
          <w:p w:rsidR="00EE147E" w:rsidRPr="00CD0F6D" w:rsidRDefault="00EE147E" w:rsidP="00293BE8">
            <w:pPr>
              <w:spacing w:after="0" w:line="240" w:lineRule="auto"/>
              <w:jc w:val="center"/>
              <w:rPr>
                <w:rFonts w:ascii="Times New Roman" w:eastAsia="Times New Roman" w:hAnsi="Times New Roman" w:cs="Times New Roman"/>
                <w:color w:val="000000"/>
                <w:sz w:val="20"/>
                <w:szCs w:val="20"/>
                <w:lang w:eastAsia="ru-RU"/>
              </w:rPr>
            </w:pPr>
          </w:p>
        </w:tc>
        <w:tc>
          <w:tcPr>
            <w:tcW w:w="2564" w:type="dxa"/>
            <w:tcBorders>
              <w:top w:val="nil"/>
              <w:left w:val="nil"/>
              <w:bottom w:val="single" w:sz="8" w:space="0" w:color="auto"/>
              <w:right w:val="single" w:sz="8" w:space="0" w:color="auto"/>
            </w:tcBorders>
            <w:shd w:val="clear" w:color="auto" w:fill="auto"/>
            <w:vAlign w:val="center"/>
          </w:tcPr>
          <w:p w:rsidR="00EE147E" w:rsidRPr="00EE147E" w:rsidRDefault="00EE147E" w:rsidP="00EE147E">
            <w:pPr>
              <w:spacing w:after="0" w:line="240" w:lineRule="auto"/>
              <w:jc w:val="center"/>
              <w:rPr>
                <w:rFonts w:ascii="Times New Roman" w:hAnsi="Times New Roman" w:cs="Times New Roman"/>
                <w:sz w:val="20"/>
                <w:szCs w:val="14"/>
              </w:rPr>
            </w:pPr>
            <w:r w:rsidRPr="00EE147E">
              <w:rPr>
                <w:rFonts w:ascii="Times New Roman" w:hAnsi="Times New Roman" w:cs="Times New Roman"/>
                <w:sz w:val="20"/>
                <w:szCs w:val="14"/>
              </w:rPr>
              <w:t>Е-1,0-0,9ГМ</w:t>
            </w:r>
          </w:p>
        </w:tc>
        <w:tc>
          <w:tcPr>
            <w:tcW w:w="1968" w:type="dxa"/>
            <w:tcBorders>
              <w:top w:val="nil"/>
              <w:left w:val="nil"/>
              <w:bottom w:val="single" w:sz="8" w:space="0" w:color="auto"/>
              <w:right w:val="single" w:sz="8" w:space="0" w:color="auto"/>
            </w:tcBorders>
            <w:shd w:val="clear" w:color="auto" w:fill="auto"/>
            <w:vAlign w:val="center"/>
            <w:hideMark/>
          </w:tcPr>
          <w:p w:rsidR="00EE147E" w:rsidRPr="00CD0F6D" w:rsidRDefault="00EE147E" w:rsidP="00CD16F8">
            <w:pPr>
              <w:spacing w:after="0" w:line="240" w:lineRule="auto"/>
              <w:jc w:val="center"/>
              <w:rPr>
                <w:rFonts w:ascii="Times New Roman" w:eastAsia="Times New Roman" w:hAnsi="Times New Roman" w:cs="Times New Roman"/>
                <w:color w:val="000000"/>
                <w:sz w:val="20"/>
                <w:szCs w:val="20"/>
                <w:lang w:eastAsia="ru-RU"/>
              </w:rPr>
            </w:pPr>
            <w:r w:rsidRPr="00CD0F6D">
              <w:rPr>
                <w:rFonts w:ascii="Times New Roman" w:eastAsia="Times New Roman" w:hAnsi="Times New Roman" w:cs="Times New Roman"/>
                <w:color w:val="000000"/>
                <w:sz w:val="20"/>
                <w:szCs w:val="20"/>
                <w:lang w:eastAsia="ru-RU"/>
              </w:rPr>
              <w:t>Природный газ</w:t>
            </w:r>
          </w:p>
        </w:tc>
        <w:tc>
          <w:tcPr>
            <w:tcW w:w="1830" w:type="dxa"/>
            <w:tcBorders>
              <w:top w:val="nil"/>
              <w:left w:val="nil"/>
              <w:bottom w:val="single" w:sz="8" w:space="0" w:color="auto"/>
              <w:right w:val="single" w:sz="8" w:space="0" w:color="auto"/>
            </w:tcBorders>
            <w:shd w:val="clear" w:color="auto" w:fill="auto"/>
            <w:vAlign w:val="center"/>
            <w:hideMark/>
          </w:tcPr>
          <w:p w:rsidR="00EE147E" w:rsidRPr="00CD0F6D" w:rsidRDefault="00EE147E" w:rsidP="00CD16F8">
            <w:pPr>
              <w:spacing w:after="0" w:line="240" w:lineRule="auto"/>
              <w:jc w:val="center"/>
              <w:rPr>
                <w:rFonts w:ascii="Times New Roman" w:eastAsia="Times New Roman" w:hAnsi="Times New Roman" w:cs="Times New Roman"/>
                <w:color w:val="000000"/>
                <w:sz w:val="20"/>
                <w:szCs w:val="20"/>
                <w:lang w:eastAsia="ru-RU"/>
              </w:rPr>
            </w:pPr>
            <w:r w:rsidRPr="00CD0F6D">
              <w:rPr>
                <w:rFonts w:ascii="Times New Roman" w:eastAsia="Times New Roman" w:hAnsi="Times New Roman" w:cs="Times New Roman"/>
                <w:color w:val="000000"/>
                <w:sz w:val="20"/>
                <w:szCs w:val="20"/>
                <w:lang w:eastAsia="ru-RU"/>
              </w:rPr>
              <w:t>-</w:t>
            </w:r>
          </w:p>
        </w:tc>
      </w:tr>
    </w:tbl>
    <w:p w:rsidR="006069B0" w:rsidRDefault="006069B0">
      <w:r>
        <w:br w:type="page"/>
      </w:r>
    </w:p>
    <w:p w:rsidR="000267D3" w:rsidRDefault="000267D3" w:rsidP="00CE06B0">
      <w:pPr>
        <w:tabs>
          <w:tab w:val="left" w:pos="8280"/>
        </w:tabs>
        <w:rPr>
          <w:rFonts w:ascii="Times New Roman" w:hAnsi="Times New Roman" w:cs="Times New Roman"/>
          <w:sz w:val="28"/>
          <w:szCs w:val="28"/>
        </w:rPr>
      </w:pPr>
      <w:r w:rsidRPr="00425FE2">
        <w:rPr>
          <w:rFonts w:ascii="Times New Roman" w:hAnsi="Times New Roman" w:cs="Times New Roman"/>
          <w:sz w:val="28"/>
          <w:szCs w:val="28"/>
        </w:rPr>
        <w:lastRenderedPageBreak/>
        <w:t xml:space="preserve">Таблица </w:t>
      </w:r>
      <w:r>
        <w:rPr>
          <w:rFonts w:ascii="Times New Roman" w:hAnsi="Times New Roman" w:cs="Times New Roman"/>
          <w:sz w:val="28"/>
          <w:szCs w:val="28"/>
        </w:rPr>
        <w:t>1.2.1.2</w:t>
      </w:r>
      <w:r w:rsidRPr="00425FE2">
        <w:rPr>
          <w:rFonts w:ascii="Times New Roman" w:hAnsi="Times New Roman" w:cs="Times New Roman"/>
          <w:sz w:val="28"/>
          <w:szCs w:val="28"/>
        </w:rPr>
        <w:t xml:space="preserve"> – </w:t>
      </w:r>
      <w:r>
        <w:rPr>
          <w:rFonts w:ascii="Times New Roman" w:hAnsi="Times New Roman" w:cs="Times New Roman"/>
          <w:sz w:val="28"/>
          <w:szCs w:val="28"/>
        </w:rPr>
        <w:t>Т</w:t>
      </w:r>
      <w:r w:rsidRPr="000267D3">
        <w:rPr>
          <w:rFonts w:ascii="Times New Roman" w:hAnsi="Times New Roman" w:cs="Times New Roman"/>
          <w:sz w:val="28"/>
          <w:szCs w:val="28"/>
        </w:rPr>
        <w:t>ехнические характеристики дымовых труб</w:t>
      </w:r>
      <w:r>
        <w:rPr>
          <w:rFonts w:ascii="Times New Roman" w:hAnsi="Times New Roman" w:cs="Times New Roman"/>
          <w:sz w:val="28"/>
          <w:szCs w:val="28"/>
        </w:rPr>
        <w:t>.</w:t>
      </w:r>
      <w:r w:rsidRPr="000267D3">
        <w:rPr>
          <w:rFonts w:ascii="Times New Roman" w:hAnsi="Times New Roman" w:cs="Times New Roman"/>
          <w:sz w:val="28"/>
          <w:szCs w:val="28"/>
        </w:rPr>
        <w:t xml:space="preserve"> </w:t>
      </w:r>
    </w:p>
    <w:tbl>
      <w:tblPr>
        <w:tblW w:w="14695" w:type="dxa"/>
        <w:tblInd w:w="93" w:type="dxa"/>
        <w:tblLook w:val="04A0" w:firstRow="1" w:lastRow="0" w:firstColumn="1" w:lastColumn="0" w:noHBand="0" w:noVBand="1"/>
      </w:tblPr>
      <w:tblGrid>
        <w:gridCol w:w="950"/>
        <w:gridCol w:w="3678"/>
        <w:gridCol w:w="2740"/>
        <w:gridCol w:w="3020"/>
        <w:gridCol w:w="1472"/>
        <w:gridCol w:w="1417"/>
        <w:gridCol w:w="1418"/>
      </w:tblGrid>
      <w:tr w:rsidR="00FE6D1B" w:rsidRPr="00CB330D" w:rsidTr="00FE6D1B">
        <w:trPr>
          <w:trHeight w:val="249"/>
          <w:tblHeader/>
        </w:trPr>
        <w:tc>
          <w:tcPr>
            <w:tcW w:w="950" w:type="dxa"/>
            <w:vMerge w:val="restart"/>
            <w:tcBorders>
              <w:top w:val="single" w:sz="4" w:space="0" w:color="auto"/>
              <w:left w:val="single" w:sz="4" w:space="0" w:color="auto"/>
              <w:bottom w:val="single" w:sz="4" w:space="0" w:color="auto"/>
              <w:right w:val="single" w:sz="4" w:space="0" w:color="auto"/>
            </w:tcBorders>
            <w:shd w:val="clear" w:color="000000" w:fill="B2A1C7"/>
            <w:vAlign w:val="center"/>
            <w:hideMark/>
          </w:tcPr>
          <w:p w:rsidR="00FE6D1B" w:rsidRPr="00CB330D" w:rsidRDefault="00FE6D1B" w:rsidP="00CB330D">
            <w:pPr>
              <w:spacing w:after="0" w:line="240" w:lineRule="auto"/>
              <w:jc w:val="center"/>
              <w:rPr>
                <w:rFonts w:ascii="Times New Roman" w:eastAsia="Times New Roman" w:hAnsi="Times New Roman" w:cs="Times New Roman"/>
                <w:b/>
                <w:bCs/>
                <w:color w:val="000000"/>
                <w:lang w:eastAsia="ru-RU"/>
              </w:rPr>
            </w:pPr>
            <w:r w:rsidRPr="00CB330D">
              <w:rPr>
                <w:rFonts w:ascii="Times New Roman" w:eastAsia="Times New Roman" w:hAnsi="Times New Roman" w:cs="Times New Roman"/>
                <w:b/>
                <w:bCs/>
                <w:color w:val="000000"/>
                <w:lang w:eastAsia="ru-RU"/>
              </w:rPr>
              <w:t xml:space="preserve">№ </w:t>
            </w:r>
            <w:proofErr w:type="gramStart"/>
            <w:r w:rsidRPr="00CB330D">
              <w:rPr>
                <w:rFonts w:ascii="Times New Roman" w:eastAsia="Times New Roman" w:hAnsi="Times New Roman" w:cs="Times New Roman"/>
                <w:b/>
                <w:bCs/>
                <w:color w:val="000000"/>
                <w:lang w:eastAsia="ru-RU"/>
              </w:rPr>
              <w:t>п</w:t>
            </w:r>
            <w:proofErr w:type="gramEnd"/>
            <w:r w:rsidRPr="00CB330D">
              <w:rPr>
                <w:rFonts w:ascii="Times New Roman" w:eastAsia="Times New Roman" w:hAnsi="Times New Roman" w:cs="Times New Roman"/>
                <w:b/>
                <w:bCs/>
                <w:color w:val="000000"/>
                <w:lang w:eastAsia="ru-RU"/>
              </w:rPr>
              <w:t>/п</w:t>
            </w:r>
          </w:p>
        </w:tc>
        <w:tc>
          <w:tcPr>
            <w:tcW w:w="3678" w:type="dxa"/>
            <w:vMerge w:val="restart"/>
            <w:tcBorders>
              <w:top w:val="single" w:sz="4" w:space="0" w:color="auto"/>
              <w:left w:val="single" w:sz="4" w:space="0" w:color="auto"/>
              <w:bottom w:val="single" w:sz="4" w:space="0" w:color="auto"/>
              <w:right w:val="single" w:sz="4" w:space="0" w:color="auto"/>
            </w:tcBorders>
            <w:shd w:val="clear" w:color="000000" w:fill="B2A1C7"/>
            <w:vAlign w:val="center"/>
            <w:hideMark/>
          </w:tcPr>
          <w:p w:rsidR="00FE6D1B" w:rsidRPr="00CB330D" w:rsidRDefault="00FE6D1B" w:rsidP="00CB330D">
            <w:pPr>
              <w:spacing w:after="0" w:line="240" w:lineRule="auto"/>
              <w:jc w:val="center"/>
              <w:rPr>
                <w:rFonts w:ascii="Times New Roman" w:eastAsia="Times New Roman" w:hAnsi="Times New Roman" w:cs="Times New Roman"/>
                <w:b/>
                <w:bCs/>
                <w:color w:val="000000"/>
                <w:lang w:eastAsia="ru-RU"/>
              </w:rPr>
            </w:pPr>
            <w:r w:rsidRPr="00CB330D">
              <w:rPr>
                <w:rFonts w:ascii="Times New Roman" w:eastAsia="Times New Roman" w:hAnsi="Times New Roman" w:cs="Times New Roman"/>
                <w:b/>
                <w:bCs/>
                <w:color w:val="000000"/>
                <w:lang w:eastAsia="ru-RU"/>
              </w:rPr>
              <w:t>Тепловой источник</w:t>
            </w:r>
          </w:p>
        </w:tc>
        <w:tc>
          <w:tcPr>
            <w:tcW w:w="2740" w:type="dxa"/>
            <w:vMerge w:val="restart"/>
            <w:tcBorders>
              <w:top w:val="single" w:sz="4" w:space="0" w:color="auto"/>
              <w:left w:val="single" w:sz="4" w:space="0" w:color="auto"/>
              <w:right w:val="single" w:sz="4" w:space="0" w:color="auto"/>
            </w:tcBorders>
            <w:shd w:val="clear" w:color="000000" w:fill="B2A1C7"/>
            <w:vAlign w:val="center"/>
          </w:tcPr>
          <w:p w:rsidR="00FE6D1B" w:rsidRPr="00CB330D" w:rsidRDefault="00FE6D1B" w:rsidP="00FE6D1B">
            <w:pPr>
              <w:spacing w:after="0" w:line="240" w:lineRule="auto"/>
              <w:jc w:val="center"/>
              <w:rPr>
                <w:rFonts w:ascii="Times New Roman" w:eastAsia="Times New Roman" w:hAnsi="Times New Roman" w:cs="Times New Roman"/>
                <w:b/>
                <w:bCs/>
                <w:color w:val="000000"/>
                <w:lang w:eastAsia="ru-RU"/>
              </w:rPr>
            </w:pPr>
            <w:r>
              <w:rPr>
                <w:rFonts w:ascii="Times New Roman" w:eastAsia="Times New Roman" w:hAnsi="Times New Roman" w:cs="Times New Roman"/>
                <w:b/>
                <w:bCs/>
                <w:color w:val="000000"/>
                <w:lang w:eastAsia="ru-RU"/>
              </w:rPr>
              <w:t xml:space="preserve">Адрес источника </w:t>
            </w:r>
            <w:proofErr w:type="spellStart"/>
            <w:r>
              <w:rPr>
                <w:rFonts w:ascii="Times New Roman" w:eastAsia="Times New Roman" w:hAnsi="Times New Roman" w:cs="Times New Roman"/>
                <w:b/>
                <w:bCs/>
                <w:color w:val="000000"/>
                <w:lang w:eastAsia="ru-RU"/>
              </w:rPr>
              <w:t>тепдоснабжения</w:t>
            </w:r>
            <w:proofErr w:type="spellEnd"/>
          </w:p>
        </w:tc>
        <w:tc>
          <w:tcPr>
            <w:tcW w:w="3020" w:type="dxa"/>
            <w:vMerge w:val="restart"/>
            <w:tcBorders>
              <w:top w:val="single" w:sz="4" w:space="0" w:color="auto"/>
              <w:left w:val="single" w:sz="4" w:space="0" w:color="auto"/>
              <w:bottom w:val="single" w:sz="4" w:space="0" w:color="auto"/>
              <w:right w:val="single" w:sz="4" w:space="0" w:color="auto"/>
            </w:tcBorders>
            <w:shd w:val="clear" w:color="000000" w:fill="B2A1C7"/>
            <w:vAlign w:val="center"/>
            <w:hideMark/>
          </w:tcPr>
          <w:p w:rsidR="00FE6D1B" w:rsidRPr="00CB330D" w:rsidRDefault="00FE6D1B" w:rsidP="00CB330D">
            <w:pPr>
              <w:spacing w:after="0" w:line="240" w:lineRule="auto"/>
              <w:jc w:val="center"/>
              <w:rPr>
                <w:rFonts w:ascii="Times New Roman" w:eastAsia="Times New Roman" w:hAnsi="Times New Roman" w:cs="Times New Roman"/>
                <w:b/>
                <w:bCs/>
                <w:color w:val="000000"/>
                <w:lang w:eastAsia="ru-RU"/>
              </w:rPr>
            </w:pPr>
            <w:r w:rsidRPr="00CB330D">
              <w:rPr>
                <w:rFonts w:ascii="Times New Roman" w:eastAsia="Times New Roman" w:hAnsi="Times New Roman" w:cs="Times New Roman"/>
                <w:b/>
                <w:bCs/>
                <w:color w:val="000000"/>
                <w:lang w:eastAsia="ru-RU"/>
              </w:rPr>
              <w:t>Теплоснабжающая организация</w:t>
            </w:r>
          </w:p>
        </w:tc>
        <w:tc>
          <w:tcPr>
            <w:tcW w:w="4307" w:type="dxa"/>
            <w:gridSpan w:val="3"/>
            <w:tcBorders>
              <w:top w:val="single" w:sz="4" w:space="0" w:color="auto"/>
              <w:left w:val="nil"/>
              <w:bottom w:val="single" w:sz="4" w:space="0" w:color="auto"/>
              <w:right w:val="single" w:sz="4" w:space="0" w:color="auto"/>
            </w:tcBorders>
            <w:shd w:val="clear" w:color="000000" w:fill="B2A1C7"/>
            <w:vAlign w:val="center"/>
            <w:hideMark/>
          </w:tcPr>
          <w:p w:rsidR="00FE6D1B" w:rsidRPr="00CB330D" w:rsidRDefault="00FE6D1B" w:rsidP="00CB330D">
            <w:pPr>
              <w:spacing w:after="0" w:line="240" w:lineRule="auto"/>
              <w:jc w:val="center"/>
              <w:rPr>
                <w:rFonts w:ascii="Times New Roman" w:eastAsia="Times New Roman" w:hAnsi="Times New Roman" w:cs="Times New Roman"/>
                <w:b/>
                <w:bCs/>
                <w:color w:val="000000"/>
                <w:lang w:eastAsia="ru-RU"/>
              </w:rPr>
            </w:pPr>
            <w:r w:rsidRPr="00CB330D">
              <w:rPr>
                <w:rFonts w:ascii="Times New Roman" w:eastAsia="Times New Roman" w:hAnsi="Times New Roman" w:cs="Times New Roman"/>
                <w:b/>
                <w:bCs/>
                <w:color w:val="000000"/>
                <w:lang w:eastAsia="ru-RU"/>
              </w:rPr>
              <w:t>Дымовая труба</w:t>
            </w:r>
          </w:p>
        </w:tc>
      </w:tr>
      <w:tr w:rsidR="00FE6D1B" w:rsidRPr="00CB330D" w:rsidTr="00FE6D1B">
        <w:trPr>
          <w:trHeight w:val="473"/>
          <w:tblHeader/>
        </w:trPr>
        <w:tc>
          <w:tcPr>
            <w:tcW w:w="950" w:type="dxa"/>
            <w:vMerge/>
            <w:tcBorders>
              <w:top w:val="single" w:sz="4" w:space="0" w:color="auto"/>
              <w:left w:val="single" w:sz="4" w:space="0" w:color="auto"/>
              <w:bottom w:val="single" w:sz="4" w:space="0" w:color="auto"/>
              <w:right w:val="single" w:sz="4" w:space="0" w:color="auto"/>
            </w:tcBorders>
            <w:vAlign w:val="center"/>
            <w:hideMark/>
          </w:tcPr>
          <w:p w:rsidR="00FE6D1B" w:rsidRPr="00CB330D" w:rsidRDefault="00FE6D1B" w:rsidP="00CB330D">
            <w:pPr>
              <w:spacing w:after="0" w:line="240" w:lineRule="auto"/>
              <w:rPr>
                <w:rFonts w:ascii="Times New Roman" w:eastAsia="Times New Roman" w:hAnsi="Times New Roman" w:cs="Times New Roman"/>
                <w:b/>
                <w:bCs/>
                <w:color w:val="000000"/>
                <w:lang w:eastAsia="ru-RU"/>
              </w:rPr>
            </w:pPr>
          </w:p>
        </w:tc>
        <w:tc>
          <w:tcPr>
            <w:tcW w:w="3678" w:type="dxa"/>
            <w:vMerge/>
            <w:tcBorders>
              <w:top w:val="single" w:sz="4" w:space="0" w:color="auto"/>
              <w:left w:val="single" w:sz="4" w:space="0" w:color="auto"/>
              <w:bottom w:val="single" w:sz="4" w:space="0" w:color="auto"/>
              <w:right w:val="single" w:sz="4" w:space="0" w:color="auto"/>
            </w:tcBorders>
            <w:vAlign w:val="center"/>
            <w:hideMark/>
          </w:tcPr>
          <w:p w:rsidR="00FE6D1B" w:rsidRPr="00CB330D" w:rsidRDefault="00FE6D1B" w:rsidP="00CB330D">
            <w:pPr>
              <w:spacing w:after="0" w:line="240" w:lineRule="auto"/>
              <w:rPr>
                <w:rFonts w:ascii="Times New Roman" w:eastAsia="Times New Roman" w:hAnsi="Times New Roman" w:cs="Times New Roman"/>
                <w:b/>
                <w:bCs/>
                <w:color w:val="000000"/>
                <w:lang w:eastAsia="ru-RU"/>
              </w:rPr>
            </w:pPr>
          </w:p>
        </w:tc>
        <w:tc>
          <w:tcPr>
            <w:tcW w:w="2740" w:type="dxa"/>
            <w:vMerge/>
            <w:tcBorders>
              <w:left w:val="single" w:sz="4" w:space="0" w:color="auto"/>
              <w:bottom w:val="single" w:sz="4" w:space="0" w:color="auto"/>
              <w:right w:val="single" w:sz="4" w:space="0" w:color="auto"/>
            </w:tcBorders>
          </w:tcPr>
          <w:p w:rsidR="00FE6D1B" w:rsidRPr="00CB330D" w:rsidRDefault="00FE6D1B" w:rsidP="00CB330D">
            <w:pPr>
              <w:spacing w:after="0" w:line="240" w:lineRule="auto"/>
              <w:rPr>
                <w:rFonts w:ascii="Times New Roman" w:eastAsia="Times New Roman" w:hAnsi="Times New Roman" w:cs="Times New Roman"/>
                <w:b/>
                <w:bCs/>
                <w:color w:val="000000"/>
                <w:lang w:eastAsia="ru-RU"/>
              </w:rPr>
            </w:pPr>
          </w:p>
        </w:tc>
        <w:tc>
          <w:tcPr>
            <w:tcW w:w="3020" w:type="dxa"/>
            <w:vMerge/>
            <w:tcBorders>
              <w:top w:val="single" w:sz="4" w:space="0" w:color="auto"/>
              <w:left w:val="single" w:sz="4" w:space="0" w:color="auto"/>
              <w:bottom w:val="single" w:sz="4" w:space="0" w:color="auto"/>
              <w:right w:val="single" w:sz="4" w:space="0" w:color="auto"/>
            </w:tcBorders>
            <w:vAlign w:val="center"/>
            <w:hideMark/>
          </w:tcPr>
          <w:p w:rsidR="00FE6D1B" w:rsidRPr="00CB330D" w:rsidRDefault="00FE6D1B" w:rsidP="00CB330D">
            <w:pPr>
              <w:spacing w:after="0" w:line="240" w:lineRule="auto"/>
              <w:rPr>
                <w:rFonts w:ascii="Times New Roman" w:eastAsia="Times New Roman" w:hAnsi="Times New Roman" w:cs="Times New Roman"/>
                <w:b/>
                <w:bCs/>
                <w:color w:val="000000"/>
                <w:lang w:eastAsia="ru-RU"/>
              </w:rPr>
            </w:pPr>
          </w:p>
        </w:tc>
        <w:tc>
          <w:tcPr>
            <w:tcW w:w="1472" w:type="dxa"/>
            <w:tcBorders>
              <w:top w:val="nil"/>
              <w:left w:val="nil"/>
              <w:bottom w:val="single" w:sz="4" w:space="0" w:color="auto"/>
              <w:right w:val="single" w:sz="4" w:space="0" w:color="auto"/>
            </w:tcBorders>
            <w:shd w:val="clear" w:color="000000" w:fill="B2A1C7"/>
            <w:vAlign w:val="center"/>
            <w:hideMark/>
          </w:tcPr>
          <w:p w:rsidR="00FE6D1B" w:rsidRPr="00CB330D" w:rsidRDefault="00FE6D1B" w:rsidP="00CB330D">
            <w:pPr>
              <w:spacing w:after="0" w:line="240" w:lineRule="auto"/>
              <w:jc w:val="center"/>
              <w:rPr>
                <w:rFonts w:ascii="Times New Roman" w:eastAsia="Times New Roman" w:hAnsi="Times New Roman" w:cs="Times New Roman"/>
                <w:b/>
                <w:bCs/>
                <w:color w:val="000000"/>
                <w:lang w:eastAsia="ru-RU"/>
              </w:rPr>
            </w:pPr>
            <w:r w:rsidRPr="00CB330D">
              <w:rPr>
                <w:rFonts w:ascii="Times New Roman" w:eastAsia="Times New Roman" w:hAnsi="Times New Roman" w:cs="Times New Roman"/>
                <w:b/>
                <w:bCs/>
                <w:color w:val="000000"/>
                <w:lang w:eastAsia="ru-RU"/>
              </w:rPr>
              <w:t>Количество, шт.</w:t>
            </w:r>
          </w:p>
        </w:tc>
        <w:tc>
          <w:tcPr>
            <w:tcW w:w="1417" w:type="dxa"/>
            <w:tcBorders>
              <w:top w:val="nil"/>
              <w:left w:val="nil"/>
              <w:bottom w:val="single" w:sz="4" w:space="0" w:color="auto"/>
              <w:right w:val="single" w:sz="4" w:space="0" w:color="auto"/>
            </w:tcBorders>
            <w:shd w:val="clear" w:color="000000" w:fill="B2A1C7"/>
            <w:vAlign w:val="center"/>
            <w:hideMark/>
          </w:tcPr>
          <w:p w:rsidR="00FE6D1B" w:rsidRPr="00CB330D" w:rsidRDefault="00FE6D1B" w:rsidP="00CB330D">
            <w:pPr>
              <w:spacing w:after="0" w:line="240" w:lineRule="auto"/>
              <w:jc w:val="center"/>
              <w:rPr>
                <w:rFonts w:ascii="Times New Roman" w:eastAsia="Times New Roman" w:hAnsi="Times New Roman" w:cs="Times New Roman"/>
                <w:b/>
                <w:bCs/>
                <w:color w:val="000000"/>
                <w:lang w:eastAsia="ru-RU"/>
              </w:rPr>
            </w:pPr>
            <w:r w:rsidRPr="00CB330D">
              <w:rPr>
                <w:rFonts w:ascii="Times New Roman" w:eastAsia="Times New Roman" w:hAnsi="Times New Roman" w:cs="Times New Roman"/>
                <w:b/>
                <w:bCs/>
                <w:color w:val="000000"/>
                <w:lang w:eastAsia="ru-RU"/>
              </w:rPr>
              <w:t xml:space="preserve">Высота, </w:t>
            </w:r>
            <w:proofErr w:type="gramStart"/>
            <w:r w:rsidRPr="00CB330D">
              <w:rPr>
                <w:rFonts w:ascii="Times New Roman" w:eastAsia="Times New Roman" w:hAnsi="Times New Roman" w:cs="Times New Roman"/>
                <w:b/>
                <w:bCs/>
                <w:color w:val="000000"/>
                <w:lang w:eastAsia="ru-RU"/>
              </w:rPr>
              <w:t>м</w:t>
            </w:r>
            <w:proofErr w:type="gramEnd"/>
            <w:r w:rsidRPr="00CB330D">
              <w:rPr>
                <w:rFonts w:ascii="Times New Roman" w:eastAsia="Times New Roman" w:hAnsi="Times New Roman" w:cs="Times New Roman"/>
                <w:b/>
                <w:bCs/>
                <w:color w:val="000000"/>
                <w:lang w:eastAsia="ru-RU"/>
              </w:rPr>
              <w:t>.</w:t>
            </w:r>
          </w:p>
        </w:tc>
        <w:tc>
          <w:tcPr>
            <w:tcW w:w="1418" w:type="dxa"/>
            <w:tcBorders>
              <w:top w:val="nil"/>
              <w:left w:val="nil"/>
              <w:bottom w:val="single" w:sz="4" w:space="0" w:color="auto"/>
              <w:right w:val="single" w:sz="4" w:space="0" w:color="auto"/>
            </w:tcBorders>
            <w:shd w:val="clear" w:color="000000" w:fill="B2A1C7"/>
            <w:vAlign w:val="center"/>
            <w:hideMark/>
          </w:tcPr>
          <w:p w:rsidR="00FE6D1B" w:rsidRPr="00CB330D" w:rsidRDefault="00FE6D1B" w:rsidP="00CB330D">
            <w:pPr>
              <w:spacing w:after="0" w:line="240" w:lineRule="auto"/>
              <w:jc w:val="center"/>
              <w:rPr>
                <w:rFonts w:ascii="Times New Roman" w:eastAsia="Times New Roman" w:hAnsi="Times New Roman" w:cs="Times New Roman"/>
                <w:b/>
                <w:bCs/>
                <w:color w:val="000000"/>
                <w:lang w:eastAsia="ru-RU"/>
              </w:rPr>
            </w:pPr>
            <w:r w:rsidRPr="00CB330D">
              <w:rPr>
                <w:rFonts w:ascii="Times New Roman" w:eastAsia="Times New Roman" w:hAnsi="Times New Roman" w:cs="Times New Roman"/>
                <w:b/>
                <w:bCs/>
                <w:color w:val="000000"/>
                <w:lang w:eastAsia="ru-RU"/>
              </w:rPr>
              <w:t xml:space="preserve">Диаметр, </w:t>
            </w:r>
            <w:proofErr w:type="gramStart"/>
            <w:r w:rsidRPr="00CB330D">
              <w:rPr>
                <w:rFonts w:ascii="Times New Roman" w:eastAsia="Times New Roman" w:hAnsi="Times New Roman" w:cs="Times New Roman"/>
                <w:b/>
                <w:bCs/>
                <w:color w:val="000000"/>
                <w:lang w:eastAsia="ru-RU"/>
              </w:rPr>
              <w:t>м</w:t>
            </w:r>
            <w:r w:rsidR="005229EA">
              <w:rPr>
                <w:rFonts w:ascii="Times New Roman" w:eastAsia="Times New Roman" w:hAnsi="Times New Roman" w:cs="Times New Roman"/>
                <w:b/>
                <w:bCs/>
                <w:color w:val="000000"/>
                <w:lang w:eastAsia="ru-RU"/>
              </w:rPr>
              <w:t>м</w:t>
            </w:r>
            <w:proofErr w:type="gramEnd"/>
            <w:r w:rsidRPr="00CB330D">
              <w:rPr>
                <w:rFonts w:ascii="Times New Roman" w:eastAsia="Times New Roman" w:hAnsi="Times New Roman" w:cs="Times New Roman"/>
                <w:b/>
                <w:bCs/>
                <w:color w:val="000000"/>
                <w:lang w:eastAsia="ru-RU"/>
              </w:rPr>
              <w:t>.</w:t>
            </w:r>
          </w:p>
        </w:tc>
      </w:tr>
      <w:tr w:rsidR="00EE147E" w:rsidRPr="00CD0F6D" w:rsidTr="00FC0308">
        <w:trPr>
          <w:trHeight w:val="249"/>
        </w:trPr>
        <w:tc>
          <w:tcPr>
            <w:tcW w:w="950" w:type="dxa"/>
            <w:tcBorders>
              <w:top w:val="nil"/>
              <w:left w:val="single" w:sz="4" w:space="0" w:color="auto"/>
              <w:bottom w:val="single" w:sz="4" w:space="0" w:color="auto"/>
              <w:right w:val="single" w:sz="4" w:space="0" w:color="auto"/>
            </w:tcBorders>
            <w:shd w:val="clear" w:color="auto" w:fill="auto"/>
            <w:vAlign w:val="center"/>
            <w:hideMark/>
          </w:tcPr>
          <w:p w:rsidR="00EE147E" w:rsidRPr="00CD0F6D" w:rsidRDefault="00EE147E" w:rsidP="00CB330D">
            <w:pPr>
              <w:spacing w:after="0" w:line="240" w:lineRule="auto"/>
              <w:jc w:val="center"/>
              <w:rPr>
                <w:rFonts w:ascii="Times New Roman" w:eastAsia="Times New Roman" w:hAnsi="Times New Roman" w:cs="Times New Roman"/>
                <w:color w:val="000000"/>
                <w:lang w:eastAsia="ru-RU"/>
              </w:rPr>
            </w:pPr>
            <w:r w:rsidRPr="00CD0F6D">
              <w:rPr>
                <w:rFonts w:ascii="Times New Roman" w:eastAsia="Times New Roman" w:hAnsi="Times New Roman" w:cs="Times New Roman"/>
                <w:color w:val="000000"/>
                <w:lang w:eastAsia="ru-RU"/>
              </w:rPr>
              <w:t>1</w:t>
            </w:r>
          </w:p>
        </w:tc>
        <w:tc>
          <w:tcPr>
            <w:tcW w:w="3678" w:type="dxa"/>
            <w:tcBorders>
              <w:top w:val="nil"/>
              <w:left w:val="nil"/>
              <w:bottom w:val="single" w:sz="4" w:space="0" w:color="auto"/>
              <w:right w:val="single" w:sz="4" w:space="0" w:color="auto"/>
            </w:tcBorders>
            <w:shd w:val="clear" w:color="auto" w:fill="auto"/>
            <w:vAlign w:val="center"/>
            <w:hideMark/>
          </w:tcPr>
          <w:p w:rsidR="00EE147E" w:rsidRPr="00EE147E" w:rsidRDefault="00EE147E" w:rsidP="00EE147E">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Котельная №39</w:t>
            </w:r>
          </w:p>
        </w:tc>
        <w:tc>
          <w:tcPr>
            <w:tcW w:w="2740" w:type="dxa"/>
            <w:tcBorders>
              <w:top w:val="single" w:sz="4" w:space="0" w:color="auto"/>
              <w:left w:val="nil"/>
              <w:bottom w:val="single" w:sz="4" w:space="0" w:color="auto"/>
              <w:right w:val="single" w:sz="4" w:space="0" w:color="auto"/>
            </w:tcBorders>
            <w:shd w:val="clear" w:color="auto" w:fill="auto"/>
            <w:vAlign w:val="center"/>
          </w:tcPr>
          <w:p w:rsidR="00EE147E" w:rsidRPr="00EE147E" w:rsidRDefault="00EE147E" w:rsidP="00617E5B">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п. Молодежный</w:t>
            </w:r>
          </w:p>
        </w:tc>
        <w:tc>
          <w:tcPr>
            <w:tcW w:w="3020" w:type="dxa"/>
            <w:tcBorders>
              <w:top w:val="nil"/>
              <w:left w:val="single" w:sz="4" w:space="0" w:color="auto"/>
              <w:bottom w:val="single" w:sz="4" w:space="0" w:color="auto"/>
              <w:right w:val="single" w:sz="4" w:space="0" w:color="auto"/>
            </w:tcBorders>
            <w:shd w:val="clear" w:color="auto" w:fill="auto"/>
            <w:vAlign w:val="center"/>
            <w:hideMark/>
          </w:tcPr>
          <w:p w:rsidR="00EE147E" w:rsidRPr="00EE147E" w:rsidRDefault="00EE147E" w:rsidP="00EE147E">
            <w:pPr>
              <w:spacing w:after="0" w:line="240" w:lineRule="auto"/>
              <w:jc w:val="center"/>
              <w:rPr>
                <w:rFonts w:ascii="Times New Roman" w:eastAsia="Times New Roman" w:hAnsi="Times New Roman" w:cs="Times New Roman"/>
                <w:color w:val="000000"/>
                <w:sz w:val="20"/>
                <w:szCs w:val="20"/>
                <w:lang w:eastAsia="ru-RU"/>
              </w:rPr>
            </w:pPr>
            <w:r w:rsidRPr="00EE147E">
              <w:rPr>
                <w:rFonts w:ascii="Times New Roman" w:eastAsia="Times New Roman" w:hAnsi="Times New Roman" w:cs="Times New Roman"/>
                <w:color w:val="000000"/>
                <w:sz w:val="20"/>
                <w:szCs w:val="20"/>
                <w:lang w:eastAsia="ru-RU"/>
              </w:rPr>
              <w:t>МУП «Теплосеть Наро-Фоминского городского округа»</w:t>
            </w:r>
          </w:p>
        </w:tc>
        <w:tc>
          <w:tcPr>
            <w:tcW w:w="1472" w:type="dxa"/>
            <w:tcBorders>
              <w:top w:val="nil"/>
              <w:left w:val="nil"/>
              <w:bottom w:val="single" w:sz="4" w:space="0" w:color="auto"/>
              <w:right w:val="single" w:sz="4" w:space="0" w:color="auto"/>
            </w:tcBorders>
            <w:shd w:val="clear" w:color="auto" w:fill="auto"/>
            <w:vAlign w:val="center"/>
            <w:hideMark/>
          </w:tcPr>
          <w:p w:rsidR="00EE147E" w:rsidRPr="00CD0F6D" w:rsidRDefault="007745AB" w:rsidP="00CB330D">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w:t>
            </w:r>
          </w:p>
        </w:tc>
        <w:tc>
          <w:tcPr>
            <w:tcW w:w="1417" w:type="dxa"/>
            <w:tcBorders>
              <w:top w:val="nil"/>
              <w:left w:val="nil"/>
              <w:bottom w:val="single" w:sz="4" w:space="0" w:color="auto"/>
              <w:right w:val="single" w:sz="4" w:space="0" w:color="auto"/>
            </w:tcBorders>
            <w:shd w:val="clear" w:color="auto" w:fill="auto"/>
            <w:noWrap/>
            <w:vAlign w:val="center"/>
            <w:hideMark/>
          </w:tcPr>
          <w:p w:rsidR="00EE147E" w:rsidRPr="00CD0F6D" w:rsidRDefault="00762D57" w:rsidP="007745A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30</w:t>
            </w:r>
          </w:p>
        </w:tc>
        <w:tc>
          <w:tcPr>
            <w:tcW w:w="1418" w:type="dxa"/>
            <w:tcBorders>
              <w:top w:val="nil"/>
              <w:left w:val="nil"/>
              <w:bottom w:val="single" w:sz="4" w:space="0" w:color="auto"/>
              <w:right w:val="single" w:sz="4" w:space="0" w:color="auto"/>
            </w:tcBorders>
            <w:shd w:val="clear" w:color="auto" w:fill="auto"/>
            <w:noWrap/>
            <w:vAlign w:val="center"/>
            <w:hideMark/>
          </w:tcPr>
          <w:p w:rsidR="00EE147E" w:rsidRPr="00CD0F6D" w:rsidRDefault="005229EA" w:rsidP="007745A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1200</w:t>
            </w:r>
          </w:p>
        </w:tc>
      </w:tr>
    </w:tbl>
    <w:p w:rsidR="002A52F7" w:rsidRDefault="00355460" w:rsidP="00CE06B0">
      <w:pPr>
        <w:tabs>
          <w:tab w:val="left" w:pos="8280"/>
        </w:tabs>
        <w:sectPr w:rsidR="002A52F7" w:rsidSect="00B9630B">
          <w:pgSz w:w="16840" w:h="11907" w:orient="landscape" w:code="9"/>
          <w:pgMar w:top="1134" w:right="1134" w:bottom="851" w:left="1134" w:header="709" w:footer="709" w:gutter="0"/>
          <w:cols w:space="708"/>
          <w:docGrid w:linePitch="360"/>
        </w:sectPr>
      </w:pPr>
      <w:r>
        <w:br w:type="page"/>
      </w:r>
    </w:p>
    <w:p w:rsidR="002A52F7" w:rsidRDefault="002A52F7" w:rsidP="002A52F7">
      <w:pPr>
        <w:pStyle w:val="1"/>
        <w:jc w:val="both"/>
        <w:rPr>
          <w:color w:val="auto"/>
        </w:rPr>
      </w:pPr>
      <w:bookmarkStart w:id="8" w:name="_Toc119852387"/>
      <w:r w:rsidRPr="002A52F7">
        <w:rPr>
          <w:color w:val="auto"/>
        </w:rPr>
        <w:lastRenderedPageBreak/>
        <w:t>1.2.2.</w:t>
      </w:r>
      <w:r w:rsidRPr="002A52F7">
        <w:rPr>
          <w:color w:val="auto"/>
        </w:rPr>
        <w:tab/>
        <w:t>Описание валовых и максимальных разовых выбросов загрязняющих веществ в атмосферный воздух на каждом источнике тепловой энерги</w:t>
      </w:r>
      <w:proofErr w:type="gramStart"/>
      <w:r w:rsidRPr="002A52F7">
        <w:rPr>
          <w:color w:val="auto"/>
        </w:rPr>
        <w:t>и(</w:t>
      </w:r>
      <w:proofErr w:type="gramEnd"/>
      <w:r w:rsidRPr="002A52F7">
        <w:rPr>
          <w:color w:val="auto"/>
        </w:rPr>
        <w:t xml:space="preserve">мощности), включая двуокись серы, окись углерода, оксиды азота, </w:t>
      </w:r>
      <w:proofErr w:type="spellStart"/>
      <w:r w:rsidRPr="002A52F7">
        <w:rPr>
          <w:color w:val="auto"/>
        </w:rPr>
        <w:t>бенз</w:t>
      </w:r>
      <w:proofErr w:type="spellEnd"/>
      <w:r w:rsidRPr="002A52F7">
        <w:rPr>
          <w:color w:val="auto"/>
        </w:rPr>
        <w:t>(а)</w:t>
      </w:r>
      <w:proofErr w:type="spellStart"/>
      <w:r w:rsidRPr="002A52F7">
        <w:rPr>
          <w:color w:val="auto"/>
        </w:rPr>
        <w:t>пирен</w:t>
      </w:r>
      <w:proofErr w:type="spellEnd"/>
      <w:r w:rsidRPr="002A52F7">
        <w:rPr>
          <w:color w:val="auto"/>
        </w:rPr>
        <w:t>, мазутную золу в пересчете на ванадий, твердые частицы</w:t>
      </w:r>
      <w:bookmarkEnd w:id="8"/>
    </w:p>
    <w:p w:rsidR="002A52F7" w:rsidRDefault="002A52F7" w:rsidP="002A52F7"/>
    <w:p w:rsidR="00335CA5" w:rsidRDefault="00335CA5" w:rsidP="00335CA5">
      <w:pPr>
        <w:spacing w:before="240" w:after="0" w:line="360" w:lineRule="auto"/>
        <w:jc w:val="both"/>
        <w:rPr>
          <w:rFonts w:ascii="Times New Roman" w:eastAsia="Times New Roman" w:hAnsi="Times New Roman" w:cs="Times New Roman"/>
          <w:bCs/>
          <w:sz w:val="28"/>
          <w:szCs w:val="28"/>
          <w:lang w:eastAsia="ru-RU"/>
        </w:rPr>
      </w:pPr>
      <w:r w:rsidRPr="00335CA5">
        <w:rPr>
          <w:rFonts w:ascii="Times New Roman" w:eastAsia="Times New Roman" w:hAnsi="Times New Roman" w:cs="Times New Roman"/>
          <w:bCs/>
          <w:sz w:val="28"/>
          <w:szCs w:val="28"/>
          <w:lang w:eastAsia="ru-RU"/>
        </w:rPr>
        <w:t>Таблица 1.2.2.</w:t>
      </w:r>
      <w:r>
        <w:rPr>
          <w:rFonts w:ascii="Times New Roman" w:eastAsia="Times New Roman" w:hAnsi="Times New Roman" w:cs="Times New Roman"/>
          <w:bCs/>
          <w:sz w:val="28"/>
          <w:szCs w:val="28"/>
          <w:lang w:eastAsia="ru-RU"/>
        </w:rPr>
        <w:t>1</w:t>
      </w:r>
      <w:r w:rsidRPr="00335CA5">
        <w:rPr>
          <w:rFonts w:ascii="Times New Roman" w:eastAsia="Times New Roman" w:hAnsi="Times New Roman" w:cs="Times New Roman"/>
          <w:bCs/>
          <w:sz w:val="28"/>
          <w:szCs w:val="28"/>
          <w:lang w:eastAsia="ru-RU"/>
        </w:rPr>
        <w:t xml:space="preserve"> - Валовые и максимальные разовые выбросы загрязняющих веществ в атмосферный воздух на каждом источнике тепловой энергии (мощности), включая двуокись серы, окись углерода, оксиды азота, </w:t>
      </w:r>
      <w:proofErr w:type="spellStart"/>
      <w:r w:rsidRPr="00335CA5">
        <w:rPr>
          <w:rFonts w:ascii="Times New Roman" w:eastAsia="Times New Roman" w:hAnsi="Times New Roman" w:cs="Times New Roman"/>
          <w:bCs/>
          <w:sz w:val="28"/>
          <w:szCs w:val="28"/>
          <w:lang w:eastAsia="ru-RU"/>
        </w:rPr>
        <w:t>бензапирен</w:t>
      </w:r>
      <w:proofErr w:type="spellEnd"/>
    </w:p>
    <w:tbl>
      <w:tblPr>
        <w:tblW w:w="21711" w:type="dxa"/>
        <w:jc w:val="center"/>
        <w:tblLayout w:type="fixed"/>
        <w:tblCellMar>
          <w:left w:w="0" w:type="dxa"/>
          <w:right w:w="0" w:type="dxa"/>
        </w:tblCellMar>
        <w:tblLook w:val="04A0" w:firstRow="1" w:lastRow="0" w:firstColumn="1" w:lastColumn="0" w:noHBand="0" w:noVBand="1"/>
      </w:tblPr>
      <w:tblGrid>
        <w:gridCol w:w="590"/>
        <w:gridCol w:w="1418"/>
        <w:gridCol w:w="1559"/>
        <w:gridCol w:w="3260"/>
        <w:gridCol w:w="911"/>
        <w:gridCol w:w="1276"/>
        <w:gridCol w:w="1417"/>
        <w:gridCol w:w="1074"/>
        <w:gridCol w:w="1559"/>
        <w:gridCol w:w="1478"/>
        <w:gridCol w:w="1357"/>
        <w:gridCol w:w="1418"/>
        <w:gridCol w:w="1701"/>
        <w:gridCol w:w="1275"/>
        <w:gridCol w:w="1418"/>
      </w:tblGrid>
      <w:tr w:rsidR="0069613B" w:rsidRPr="004800C2" w:rsidTr="0069613B">
        <w:trPr>
          <w:trHeight w:val="18"/>
          <w:tblHeader/>
          <w:jc w:val="center"/>
        </w:trPr>
        <w:tc>
          <w:tcPr>
            <w:tcW w:w="590" w:type="dxa"/>
            <w:vMerge w:val="restart"/>
            <w:tcBorders>
              <w:top w:val="single" w:sz="8" w:space="0" w:color="auto"/>
              <w:left w:val="single" w:sz="8" w:space="0" w:color="auto"/>
              <w:bottom w:val="single" w:sz="8" w:space="0" w:color="auto"/>
              <w:right w:val="single" w:sz="8" w:space="0" w:color="auto"/>
            </w:tcBorders>
            <w:shd w:val="clear" w:color="auto" w:fill="B2A1C7"/>
            <w:tcMar>
              <w:top w:w="0" w:type="dxa"/>
              <w:left w:w="108" w:type="dxa"/>
              <w:bottom w:w="0" w:type="dxa"/>
              <w:right w:w="108" w:type="dxa"/>
            </w:tcMar>
            <w:vAlign w:val="center"/>
            <w:hideMark/>
          </w:tcPr>
          <w:p w:rsidR="0069613B" w:rsidRPr="004800C2" w:rsidRDefault="0069613B" w:rsidP="0069613B">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b/>
                <w:bCs/>
                <w:color w:val="000000"/>
                <w:sz w:val="18"/>
                <w:szCs w:val="18"/>
                <w:lang w:eastAsia="ru-RU"/>
              </w:rPr>
              <w:t>№</w:t>
            </w:r>
          </w:p>
        </w:tc>
        <w:tc>
          <w:tcPr>
            <w:tcW w:w="1418" w:type="dxa"/>
            <w:vMerge w:val="restart"/>
            <w:tcBorders>
              <w:top w:val="single" w:sz="8" w:space="0" w:color="auto"/>
              <w:left w:val="nil"/>
              <w:bottom w:val="single" w:sz="8" w:space="0" w:color="auto"/>
              <w:right w:val="single" w:sz="8" w:space="0" w:color="auto"/>
            </w:tcBorders>
            <w:shd w:val="clear" w:color="auto" w:fill="B2A1C7"/>
            <w:tcMar>
              <w:top w:w="0" w:type="dxa"/>
              <w:left w:w="108" w:type="dxa"/>
              <w:bottom w:w="0" w:type="dxa"/>
              <w:right w:w="108" w:type="dxa"/>
            </w:tcMar>
            <w:vAlign w:val="center"/>
            <w:hideMark/>
          </w:tcPr>
          <w:p w:rsidR="0069613B" w:rsidRPr="004800C2" w:rsidRDefault="0069613B" w:rsidP="0069613B">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b/>
                <w:bCs/>
                <w:color w:val="000000"/>
                <w:sz w:val="18"/>
                <w:szCs w:val="18"/>
                <w:lang w:eastAsia="ru-RU"/>
              </w:rPr>
              <w:t>Наименование теплоисточника</w:t>
            </w:r>
          </w:p>
        </w:tc>
        <w:tc>
          <w:tcPr>
            <w:tcW w:w="1559" w:type="dxa"/>
            <w:vMerge w:val="restart"/>
            <w:tcBorders>
              <w:top w:val="single" w:sz="8" w:space="0" w:color="auto"/>
              <w:left w:val="nil"/>
              <w:bottom w:val="single" w:sz="8" w:space="0" w:color="auto"/>
              <w:right w:val="single" w:sz="8" w:space="0" w:color="auto"/>
            </w:tcBorders>
            <w:shd w:val="clear" w:color="auto" w:fill="B2A1C7"/>
            <w:tcMar>
              <w:top w:w="0" w:type="dxa"/>
              <w:left w:w="108" w:type="dxa"/>
              <w:bottom w:w="0" w:type="dxa"/>
              <w:right w:w="108" w:type="dxa"/>
            </w:tcMar>
            <w:vAlign w:val="center"/>
            <w:hideMark/>
          </w:tcPr>
          <w:p w:rsidR="0069613B" w:rsidRPr="004800C2" w:rsidRDefault="0069613B" w:rsidP="0069613B">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b/>
                <w:bCs/>
                <w:color w:val="000000"/>
                <w:sz w:val="18"/>
                <w:szCs w:val="18"/>
                <w:lang w:eastAsia="ru-RU"/>
              </w:rPr>
              <w:t>Адрес котельной</w:t>
            </w:r>
          </w:p>
        </w:tc>
        <w:tc>
          <w:tcPr>
            <w:tcW w:w="3260" w:type="dxa"/>
            <w:vMerge w:val="restart"/>
            <w:tcBorders>
              <w:top w:val="single" w:sz="8" w:space="0" w:color="auto"/>
              <w:left w:val="nil"/>
              <w:bottom w:val="single" w:sz="8" w:space="0" w:color="auto"/>
              <w:right w:val="single" w:sz="8" w:space="0" w:color="auto"/>
            </w:tcBorders>
            <w:shd w:val="clear" w:color="auto" w:fill="B2A1C7"/>
            <w:tcMar>
              <w:top w:w="0" w:type="dxa"/>
              <w:left w:w="108" w:type="dxa"/>
              <w:bottom w:w="0" w:type="dxa"/>
              <w:right w:w="108" w:type="dxa"/>
            </w:tcMar>
            <w:vAlign w:val="center"/>
            <w:hideMark/>
          </w:tcPr>
          <w:p w:rsidR="0069613B" w:rsidRPr="004800C2" w:rsidRDefault="0069613B" w:rsidP="0069613B">
            <w:pPr>
              <w:spacing w:after="0" w:line="240" w:lineRule="auto"/>
              <w:jc w:val="center"/>
              <w:rPr>
                <w:rFonts w:ascii="Calibri" w:eastAsia="Times New Roman" w:hAnsi="Calibri" w:cs="Times New Roman"/>
                <w:lang w:eastAsia="ru-RU"/>
              </w:rPr>
            </w:pPr>
            <w:proofErr w:type="gramStart"/>
            <w:r w:rsidRPr="004800C2">
              <w:rPr>
                <w:rFonts w:ascii="Times New Roman" w:eastAsia="Times New Roman" w:hAnsi="Times New Roman" w:cs="Times New Roman"/>
                <w:b/>
                <w:bCs/>
                <w:color w:val="000000"/>
                <w:sz w:val="18"/>
                <w:szCs w:val="18"/>
                <w:lang w:eastAsia="ru-RU"/>
              </w:rPr>
              <w:t>Категория Негативного Воздействия на Окружающую Среду (I категория - это объекты, оказывающие значительное негативное воздействие и относящиеся к областям применения наилучших доступных технологий, II категория - объекты с умеренным негативным воздействием, III категория - с незначительным и IV - остальные объекты, негативно воздействующие на окружающую среду)</w:t>
            </w:r>
            <w:proofErr w:type="gramEnd"/>
          </w:p>
        </w:tc>
        <w:tc>
          <w:tcPr>
            <w:tcW w:w="911" w:type="dxa"/>
            <w:tcBorders>
              <w:top w:val="single" w:sz="8" w:space="0" w:color="auto"/>
              <w:left w:val="nil"/>
              <w:bottom w:val="single" w:sz="8" w:space="0" w:color="auto"/>
              <w:right w:val="single" w:sz="8" w:space="0" w:color="auto"/>
            </w:tcBorders>
            <w:shd w:val="clear" w:color="auto" w:fill="B2A1C7"/>
            <w:tcMar>
              <w:top w:w="0" w:type="dxa"/>
              <w:left w:w="108" w:type="dxa"/>
              <w:bottom w:w="0" w:type="dxa"/>
              <w:right w:w="108" w:type="dxa"/>
            </w:tcMar>
            <w:hideMark/>
          </w:tcPr>
          <w:p w:rsidR="0069613B" w:rsidRPr="004800C2" w:rsidRDefault="0069613B" w:rsidP="0069613B">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b/>
                <w:bCs/>
                <w:color w:val="000000"/>
                <w:sz w:val="18"/>
                <w:szCs w:val="18"/>
                <w:lang w:eastAsia="ru-RU"/>
              </w:rPr>
              <w:t> </w:t>
            </w:r>
          </w:p>
        </w:tc>
        <w:tc>
          <w:tcPr>
            <w:tcW w:w="6804" w:type="dxa"/>
            <w:gridSpan w:val="5"/>
            <w:tcBorders>
              <w:top w:val="single" w:sz="8" w:space="0" w:color="auto"/>
              <w:left w:val="nil"/>
              <w:bottom w:val="single" w:sz="8" w:space="0" w:color="auto"/>
              <w:right w:val="single" w:sz="8" w:space="0" w:color="auto"/>
            </w:tcBorders>
            <w:shd w:val="clear" w:color="auto" w:fill="B2A1C7"/>
            <w:tcMar>
              <w:top w:w="0" w:type="dxa"/>
              <w:left w:w="108" w:type="dxa"/>
              <w:bottom w:w="0" w:type="dxa"/>
              <w:right w:w="108" w:type="dxa"/>
            </w:tcMar>
            <w:vAlign w:val="center"/>
            <w:hideMark/>
          </w:tcPr>
          <w:p w:rsidR="0069613B" w:rsidRPr="004800C2" w:rsidRDefault="0069613B" w:rsidP="0069613B">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b/>
                <w:bCs/>
                <w:color w:val="000000"/>
                <w:sz w:val="18"/>
                <w:szCs w:val="18"/>
                <w:lang w:eastAsia="ru-RU"/>
              </w:rPr>
              <w:t>Максимальный разовый выброс ЗВ (г/с)</w:t>
            </w:r>
          </w:p>
        </w:tc>
        <w:tc>
          <w:tcPr>
            <w:tcW w:w="7169" w:type="dxa"/>
            <w:gridSpan w:val="5"/>
            <w:tcBorders>
              <w:top w:val="single" w:sz="8" w:space="0" w:color="auto"/>
              <w:left w:val="nil"/>
              <w:bottom w:val="single" w:sz="8" w:space="0" w:color="auto"/>
              <w:right w:val="single" w:sz="8" w:space="0" w:color="auto"/>
            </w:tcBorders>
            <w:shd w:val="clear" w:color="auto" w:fill="B2A1C7"/>
            <w:tcMar>
              <w:top w:w="0" w:type="dxa"/>
              <w:left w:w="108" w:type="dxa"/>
              <w:bottom w:w="0" w:type="dxa"/>
              <w:right w:w="108" w:type="dxa"/>
            </w:tcMar>
            <w:vAlign w:val="center"/>
            <w:hideMark/>
          </w:tcPr>
          <w:p w:rsidR="0069613B" w:rsidRPr="004800C2" w:rsidRDefault="0069613B" w:rsidP="0069613B">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b/>
                <w:bCs/>
                <w:color w:val="000000"/>
                <w:sz w:val="18"/>
                <w:szCs w:val="18"/>
                <w:lang w:eastAsia="ru-RU"/>
              </w:rPr>
              <w:t>Валовый выброс ЗВ (</w:t>
            </w:r>
            <w:proofErr w:type="spellStart"/>
            <w:r w:rsidRPr="004800C2">
              <w:rPr>
                <w:rFonts w:ascii="Times New Roman" w:eastAsia="Times New Roman" w:hAnsi="Times New Roman" w:cs="Times New Roman"/>
                <w:b/>
                <w:bCs/>
                <w:color w:val="000000"/>
                <w:sz w:val="18"/>
                <w:szCs w:val="18"/>
                <w:lang w:eastAsia="ru-RU"/>
              </w:rPr>
              <w:t>тн</w:t>
            </w:r>
            <w:proofErr w:type="spellEnd"/>
            <w:r w:rsidRPr="004800C2">
              <w:rPr>
                <w:rFonts w:ascii="Times New Roman" w:eastAsia="Times New Roman" w:hAnsi="Times New Roman" w:cs="Times New Roman"/>
                <w:b/>
                <w:bCs/>
                <w:color w:val="000000"/>
                <w:sz w:val="18"/>
                <w:szCs w:val="18"/>
                <w:lang w:eastAsia="ru-RU"/>
              </w:rPr>
              <w:t>/год)</w:t>
            </w:r>
          </w:p>
        </w:tc>
      </w:tr>
      <w:tr w:rsidR="0069613B" w:rsidRPr="004800C2" w:rsidTr="0069613B">
        <w:trPr>
          <w:trHeight w:val="18"/>
          <w:tblHeader/>
          <w:jc w:val="center"/>
        </w:trPr>
        <w:tc>
          <w:tcPr>
            <w:tcW w:w="590" w:type="dxa"/>
            <w:vMerge/>
            <w:tcBorders>
              <w:top w:val="single" w:sz="8" w:space="0" w:color="auto"/>
              <w:left w:val="single" w:sz="8" w:space="0" w:color="auto"/>
              <w:bottom w:val="single" w:sz="8" w:space="0" w:color="auto"/>
              <w:right w:val="single" w:sz="8" w:space="0" w:color="auto"/>
            </w:tcBorders>
            <w:vAlign w:val="center"/>
            <w:hideMark/>
          </w:tcPr>
          <w:p w:rsidR="0069613B" w:rsidRPr="004800C2" w:rsidRDefault="0069613B" w:rsidP="0069613B">
            <w:pPr>
              <w:spacing w:after="0" w:line="240" w:lineRule="auto"/>
              <w:rPr>
                <w:rFonts w:ascii="Calibri" w:eastAsia="Times New Roman" w:hAnsi="Calibri" w:cs="Times New Roman"/>
                <w:lang w:eastAsia="ru-RU"/>
              </w:rPr>
            </w:pPr>
          </w:p>
        </w:tc>
        <w:tc>
          <w:tcPr>
            <w:tcW w:w="1418" w:type="dxa"/>
            <w:vMerge/>
            <w:tcBorders>
              <w:top w:val="single" w:sz="8" w:space="0" w:color="auto"/>
              <w:left w:val="nil"/>
              <w:bottom w:val="single" w:sz="8" w:space="0" w:color="auto"/>
              <w:right w:val="single" w:sz="8" w:space="0" w:color="auto"/>
            </w:tcBorders>
            <w:vAlign w:val="center"/>
            <w:hideMark/>
          </w:tcPr>
          <w:p w:rsidR="0069613B" w:rsidRPr="004800C2" w:rsidRDefault="0069613B" w:rsidP="0069613B">
            <w:pPr>
              <w:spacing w:after="0" w:line="240" w:lineRule="auto"/>
              <w:rPr>
                <w:rFonts w:ascii="Calibri" w:eastAsia="Times New Roman" w:hAnsi="Calibri" w:cs="Times New Roman"/>
                <w:lang w:eastAsia="ru-RU"/>
              </w:rPr>
            </w:pPr>
          </w:p>
        </w:tc>
        <w:tc>
          <w:tcPr>
            <w:tcW w:w="1559" w:type="dxa"/>
            <w:vMerge/>
            <w:tcBorders>
              <w:top w:val="single" w:sz="8" w:space="0" w:color="auto"/>
              <w:left w:val="nil"/>
              <w:bottom w:val="single" w:sz="8" w:space="0" w:color="auto"/>
              <w:right w:val="single" w:sz="8" w:space="0" w:color="auto"/>
            </w:tcBorders>
            <w:vAlign w:val="center"/>
            <w:hideMark/>
          </w:tcPr>
          <w:p w:rsidR="0069613B" w:rsidRPr="004800C2" w:rsidRDefault="0069613B" w:rsidP="0069613B">
            <w:pPr>
              <w:spacing w:after="0" w:line="240" w:lineRule="auto"/>
              <w:rPr>
                <w:rFonts w:ascii="Calibri" w:eastAsia="Times New Roman" w:hAnsi="Calibri" w:cs="Times New Roman"/>
                <w:lang w:eastAsia="ru-RU"/>
              </w:rPr>
            </w:pPr>
          </w:p>
        </w:tc>
        <w:tc>
          <w:tcPr>
            <w:tcW w:w="3260" w:type="dxa"/>
            <w:vMerge/>
            <w:tcBorders>
              <w:top w:val="single" w:sz="8" w:space="0" w:color="auto"/>
              <w:left w:val="nil"/>
              <w:bottom w:val="single" w:sz="8" w:space="0" w:color="auto"/>
              <w:right w:val="single" w:sz="8" w:space="0" w:color="auto"/>
            </w:tcBorders>
            <w:vAlign w:val="center"/>
            <w:hideMark/>
          </w:tcPr>
          <w:p w:rsidR="0069613B" w:rsidRPr="004800C2" w:rsidRDefault="0069613B" w:rsidP="0069613B">
            <w:pPr>
              <w:spacing w:after="0" w:line="240" w:lineRule="auto"/>
              <w:rPr>
                <w:rFonts w:ascii="Calibri" w:eastAsia="Times New Roman" w:hAnsi="Calibri" w:cs="Times New Roman"/>
                <w:lang w:eastAsia="ru-RU"/>
              </w:rPr>
            </w:pPr>
          </w:p>
        </w:tc>
        <w:tc>
          <w:tcPr>
            <w:tcW w:w="911" w:type="dxa"/>
            <w:tcBorders>
              <w:top w:val="nil"/>
              <w:left w:val="nil"/>
              <w:bottom w:val="single" w:sz="8" w:space="0" w:color="auto"/>
              <w:right w:val="single" w:sz="8" w:space="0" w:color="auto"/>
            </w:tcBorders>
            <w:shd w:val="clear" w:color="auto" w:fill="B2A1C7"/>
            <w:tcMar>
              <w:top w:w="0" w:type="dxa"/>
              <w:left w:w="108" w:type="dxa"/>
              <w:bottom w:w="0" w:type="dxa"/>
              <w:right w:w="108" w:type="dxa"/>
            </w:tcMar>
            <w:hideMark/>
          </w:tcPr>
          <w:p w:rsidR="0069613B" w:rsidRPr="004800C2" w:rsidRDefault="0069613B" w:rsidP="0069613B">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b/>
                <w:bCs/>
                <w:color w:val="000000"/>
                <w:sz w:val="18"/>
                <w:szCs w:val="18"/>
                <w:lang w:eastAsia="ru-RU"/>
              </w:rPr>
              <w:t>Наименование</w:t>
            </w:r>
          </w:p>
          <w:p w:rsidR="0069613B" w:rsidRPr="004800C2" w:rsidRDefault="0069613B" w:rsidP="0069613B">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b/>
                <w:bCs/>
                <w:color w:val="000000"/>
                <w:sz w:val="18"/>
                <w:szCs w:val="18"/>
                <w:lang w:eastAsia="ru-RU"/>
              </w:rPr>
              <w:t>котла</w:t>
            </w:r>
          </w:p>
        </w:tc>
        <w:tc>
          <w:tcPr>
            <w:tcW w:w="1276" w:type="dxa"/>
            <w:tcBorders>
              <w:top w:val="nil"/>
              <w:left w:val="nil"/>
              <w:bottom w:val="single" w:sz="8" w:space="0" w:color="auto"/>
              <w:right w:val="single" w:sz="8" w:space="0" w:color="auto"/>
            </w:tcBorders>
            <w:shd w:val="clear" w:color="auto" w:fill="B2A1C7"/>
            <w:tcMar>
              <w:top w:w="0" w:type="dxa"/>
              <w:left w:w="108" w:type="dxa"/>
              <w:bottom w:w="0" w:type="dxa"/>
              <w:right w:w="108" w:type="dxa"/>
            </w:tcMar>
            <w:vAlign w:val="center"/>
            <w:hideMark/>
          </w:tcPr>
          <w:p w:rsidR="0069613B" w:rsidRPr="004800C2" w:rsidRDefault="0069613B" w:rsidP="0069613B">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b/>
                <w:bCs/>
                <w:color w:val="000000"/>
                <w:sz w:val="18"/>
                <w:szCs w:val="18"/>
                <w:lang w:eastAsia="ru-RU"/>
              </w:rPr>
              <w:t>NO2</w:t>
            </w:r>
          </w:p>
        </w:tc>
        <w:tc>
          <w:tcPr>
            <w:tcW w:w="1417" w:type="dxa"/>
            <w:tcBorders>
              <w:top w:val="nil"/>
              <w:left w:val="nil"/>
              <w:bottom w:val="single" w:sz="8" w:space="0" w:color="auto"/>
              <w:right w:val="single" w:sz="8" w:space="0" w:color="auto"/>
            </w:tcBorders>
            <w:shd w:val="clear" w:color="auto" w:fill="B2A1C7"/>
            <w:tcMar>
              <w:top w:w="0" w:type="dxa"/>
              <w:left w:w="108" w:type="dxa"/>
              <w:bottom w:w="0" w:type="dxa"/>
              <w:right w:w="108" w:type="dxa"/>
            </w:tcMar>
            <w:vAlign w:val="center"/>
            <w:hideMark/>
          </w:tcPr>
          <w:p w:rsidR="0069613B" w:rsidRPr="004800C2" w:rsidRDefault="0069613B" w:rsidP="0069613B">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b/>
                <w:bCs/>
                <w:color w:val="000000"/>
                <w:sz w:val="18"/>
                <w:szCs w:val="18"/>
                <w:lang w:eastAsia="ru-RU"/>
              </w:rPr>
              <w:t>NO</w:t>
            </w:r>
          </w:p>
        </w:tc>
        <w:tc>
          <w:tcPr>
            <w:tcW w:w="1074" w:type="dxa"/>
            <w:tcBorders>
              <w:top w:val="nil"/>
              <w:left w:val="nil"/>
              <w:bottom w:val="single" w:sz="8" w:space="0" w:color="auto"/>
              <w:right w:val="single" w:sz="8" w:space="0" w:color="auto"/>
            </w:tcBorders>
            <w:shd w:val="clear" w:color="auto" w:fill="B2A1C7"/>
            <w:tcMar>
              <w:top w:w="0" w:type="dxa"/>
              <w:left w:w="108" w:type="dxa"/>
              <w:bottom w:w="0" w:type="dxa"/>
              <w:right w:w="108" w:type="dxa"/>
            </w:tcMar>
            <w:vAlign w:val="center"/>
            <w:hideMark/>
          </w:tcPr>
          <w:p w:rsidR="0069613B" w:rsidRPr="004800C2" w:rsidRDefault="0069613B" w:rsidP="0069613B">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b/>
                <w:bCs/>
                <w:color w:val="000000"/>
                <w:sz w:val="18"/>
                <w:szCs w:val="18"/>
                <w:lang w:eastAsia="ru-RU"/>
              </w:rPr>
              <w:t>SO2</w:t>
            </w:r>
          </w:p>
        </w:tc>
        <w:tc>
          <w:tcPr>
            <w:tcW w:w="1559" w:type="dxa"/>
            <w:tcBorders>
              <w:top w:val="nil"/>
              <w:left w:val="nil"/>
              <w:bottom w:val="single" w:sz="8" w:space="0" w:color="auto"/>
              <w:right w:val="single" w:sz="8" w:space="0" w:color="auto"/>
            </w:tcBorders>
            <w:shd w:val="clear" w:color="auto" w:fill="B2A1C7"/>
            <w:tcMar>
              <w:top w:w="0" w:type="dxa"/>
              <w:left w:w="108" w:type="dxa"/>
              <w:bottom w:w="0" w:type="dxa"/>
              <w:right w:w="108" w:type="dxa"/>
            </w:tcMar>
            <w:vAlign w:val="center"/>
            <w:hideMark/>
          </w:tcPr>
          <w:p w:rsidR="0069613B" w:rsidRPr="004800C2" w:rsidRDefault="0069613B" w:rsidP="0069613B">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b/>
                <w:bCs/>
                <w:color w:val="000000"/>
                <w:sz w:val="18"/>
                <w:szCs w:val="18"/>
                <w:lang w:eastAsia="ru-RU"/>
              </w:rPr>
              <w:t>CO</w:t>
            </w:r>
          </w:p>
        </w:tc>
        <w:tc>
          <w:tcPr>
            <w:tcW w:w="1478" w:type="dxa"/>
            <w:tcBorders>
              <w:top w:val="nil"/>
              <w:left w:val="nil"/>
              <w:bottom w:val="single" w:sz="8" w:space="0" w:color="auto"/>
              <w:right w:val="single" w:sz="8" w:space="0" w:color="auto"/>
            </w:tcBorders>
            <w:shd w:val="clear" w:color="auto" w:fill="B2A1C7"/>
            <w:tcMar>
              <w:top w:w="0" w:type="dxa"/>
              <w:left w:w="108" w:type="dxa"/>
              <w:bottom w:w="0" w:type="dxa"/>
              <w:right w:w="108" w:type="dxa"/>
            </w:tcMar>
            <w:vAlign w:val="center"/>
            <w:hideMark/>
          </w:tcPr>
          <w:p w:rsidR="0069613B" w:rsidRPr="004800C2" w:rsidRDefault="0069613B" w:rsidP="0069613B">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b/>
                <w:bCs/>
                <w:color w:val="000000"/>
                <w:sz w:val="18"/>
                <w:szCs w:val="18"/>
                <w:lang w:eastAsia="ru-RU"/>
              </w:rPr>
              <w:t>C20H12 (</w:t>
            </w:r>
            <w:proofErr w:type="spellStart"/>
            <w:r w:rsidRPr="004800C2">
              <w:rPr>
                <w:rFonts w:ascii="Times New Roman" w:eastAsia="Times New Roman" w:hAnsi="Times New Roman" w:cs="Times New Roman"/>
                <w:b/>
                <w:bCs/>
                <w:color w:val="000000"/>
                <w:sz w:val="18"/>
                <w:szCs w:val="18"/>
                <w:lang w:eastAsia="ru-RU"/>
              </w:rPr>
              <w:t>бензапирен</w:t>
            </w:r>
            <w:proofErr w:type="spellEnd"/>
            <w:r w:rsidRPr="004800C2">
              <w:rPr>
                <w:rFonts w:ascii="Times New Roman" w:eastAsia="Times New Roman" w:hAnsi="Times New Roman" w:cs="Times New Roman"/>
                <w:b/>
                <w:bCs/>
                <w:color w:val="000000"/>
                <w:sz w:val="18"/>
                <w:szCs w:val="18"/>
                <w:lang w:eastAsia="ru-RU"/>
              </w:rPr>
              <w:t>)</w:t>
            </w:r>
          </w:p>
        </w:tc>
        <w:tc>
          <w:tcPr>
            <w:tcW w:w="1357" w:type="dxa"/>
            <w:tcBorders>
              <w:top w:val="nil"/>
              <w:left w:val="nil"/>
              <w:bottom w:val="single" w:sz="8" w:space="0" w:color="auto"/>
              <w:right w:val="single" w:sz="8" w:space="0" w:color="auto"/>
            </w:tcBorders>
            <w:shd w:val="clear" w:color="auto" w:fill="B2A1C7"/>
            <w:tcMar>
              <w:top w:w="0" w:type="dxa"/>
              <w:left w:w="108" w:type="dxa"/>
              <w:bottom w:w="0" w:type="dxa"/>
              <w:right w:w="108" w:type="dxa"/>
            </w:tcMar>
            <w:vAlign w:val="center"/>
            <w:hideMark/>
          </w:tcPr>
          <w:p w:rsidR="0069613B" w:rsidRPr="004800C2" w:rsidRDefault="0069613B" w:rsidP="0069613B">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b/>
                <w:bCs/>
                <w:color w:val="000000"/>
                <w:sz w:val="18"/>
                <w:szCs w:val="18"/>
                <w:lang w:eastAsia="ru-RU"/>
              </w:rPr>
              <w:t>NO2</w:t>
            </w:r>
          </w:p>
        </w:tc>
        <w:tc>
          <w:tcPr>
            <w:tcW w:w="1418" w:type="dxa"/>
            <w:tcBorders>
              <w:top w:val="nil"/>
              <w:left w:val="nil"/>
              <w:bottom w:val="single" w:sz="8" w:space="0" w:color="auto"/>
              <w:right w:val="single" w:sz="8" w:space="0" w:color="auto"/>
            </w:tcBorders>
            <w:shd w:val="clear" w:color="auto" w:fill="B2A1C7"/>
            <w:tcMar>
              <w:top w:w="0" w:type="dxa"/>
              <w:left w:w="108" w:type="dxa"/>
              <w:bottom w:w="0" w:type="dxa"/>
              <w:right w:w="108" w:type="dxa"/>
            </w:tcMar>
            <w:vAlign w:val="center"/>
            <w:hideMark/>
          </w:tcPr>
          <w:p w:rsidR="0069613B" w:rsidRPr="004800C2" w:rsidRDefault="0069613B" w:rsidP="0069613B">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b/>
                <w:bCs/>
                <w:color w:val="000000"/>
                <w:sz w:val="18"/>
                <w:szCs w:val="18"/>
                <w:lang w:eastAsia="ru-RU"/>
              </w:rPr>
              <w:t>NO</w:t>
            </w:r>
          </w:p>
        </w:tc>
        <w:tc>
          <w:tcPr>
            <w:tcW w:w="1701" w:type="dxa"/>
            <w:tcBorders>
              <w:top w:val="nil"/>
              <w:left w:val="nil"/>
              <w:bottom w:val="single" w:sz="8" w:space="0" w:color="auto"/>
              <w:right w:val="single" w:sz="8" w:space="0" w:color="auto"/>
            </w:tcBorders>
            <w:shd w:val="clear" w:color="auto" w:fill="B2A1C7"/>
            <w:tcMar>
              <w:top w:w="0" w:type="dxa"/>
              <w:left w:w="108" w:type="dxa"/>
              <w:bottom w:w="0" w:type="dxa"/>
              <w:right w:w="108" w:type="dxa"/>
            </w:tcMar>
            <w:vAlign w:val="center"/>
            <w:hideMark/>
          </w:tcPr>
          <w:p w:rsidR="0069613B" w:rsidRPr="004800C2" w:rsidRDefault="0069613B" w:rsidP="0069613B">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b/>
                <w:bCs/>
                <w:color w:val="000000"/>
                <w:sz w:val="18"/>
                <w:szCs w:val="18"/>
                <w:lang w:eastAsia="ru-RU"/>
              </w:rPr>
              <w:t>SO2</w:t>
            </w:r>
          </w:p>
        </w:tc>
        <w:tc>
          <w:tcPr>
            <w:tcW w:w="1275" w:type="dxa"/>
            <w:tcBorders>
              <w:top w:val="nil"/>
              <w:left w:val="nil"/>
              <w:bottom w:val="single" w:sz="8" w:space="0" w:color="auto"/>
              <w:right w:val="single" w:sz="8" w:space="0" w:color="auto"/>
            </w:tcBorders>
            <w:shd w:val="clear" w:color="auto" w:fill="B2A1C7"/>
            <w:tcMar>
              <w:top w:w="0" w:type="dxa"/>
              <w:left w:w="108" w:type="dxa"/>
              <w:bottom w:w="0" w:type="dxa"/>
              <w:right w:w="108" w:type="dxa"/>
            </w:tcMar>
            <w:vAlign w:val="center"/>
            <w:hideMark/>
          </w:tcPr>
          <w:p w:rsidR="0069613B" w:rsidRPr="004800C2" w:rsidRDefault="0069613B" w:rsidP="0069613B">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b/>
                <w:bCs/>
                <w:color w:val="000000"/>
                <w:sz w:val="18"/>
                <w:szCs w:val="18"/>
                <w:lang w:eastAsia="ru-RU"/>
              </w:rPr>
              <w:t>CO</w:t>
            </w:r>
          </w:p>
        </w:tc>
        <w:tc>
          <w:tcPr>
            <w:tcW w:w="1418" w:type="dxa"/>
            <w:tcBorders>
              <w:top w:val="nil"/>
              <w:left w:val="nil"/>
              <w:bottom w:val="single" w:sz="8" w:space="0" w:color="auto"/>
              <w:right w:val="single" w:sz="8" w:space="0" w:color="auto"/>
            </w:tcBorders>
            <w:shd w:val="clear" w:color="auto" w:fill="B2A1C7"/>
            <w:tcMar>
              <w:top w:w="0" w:type="dxa"/>
              <w:left w:w="108" w:type="dxa"/>
              <w:bottom w:w="0" w:type="dxa"/>
              <w:right w:w="108" w:type="dxa"/>
            </w:tcMar>
            <w:vAlign w:val="center"/>
            <w:hideMark/>
          </w:tcPr>
          <w:p w:rsidR="0069613B" w:rsidRPr="004800C2" w:rsidRDefault="0069613B" w:rsidP="0069613B">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b/>
                <w:bCs/>
                <w:color w:val="000000"/>
                <w:sz w:val="18"/>
                <w:szCs w:val="18"/>
                <w:lang w:eastAsia="ru-RU"/>
              </w:rPr>
              <w:t>C20H12 (</w:t>
            </w:r>
            <w:proofErr w:type="spellStart"/>
            <w:r w:rsidRPr="004800C2">
              <w:rPr>
                <w:rFonts w:ascii="Times New Roman" w:eastAsia="Times New Roman" w:hAnsi="Times New Roman" w:cs="Times New Roman"/>
                <w:b/>
                <w:bCs/>
                <w:color w:val="000000"/>
                <w:sz w:val="18"/>
                <w:szCs w:val="18"/>
                <w:lang w:eastAsia="ru-RU"/>
              </w:rPr>
              <w:t>бензапирен</w:t>
            </w:r>
            <w:proofErr w:type="spellEnd"/>
            <w:r w:rsidRPr="004800C2">
              <w:rPr>
                <w:rFonts w:ascii="Times New Roman" w:eastAsia="Times New Roman" w:hAnsi="Times New Roman" w:cs="Times New Roman"/>
                <w:b/>
                <w:bCs/>
                <w:color w:val="000000"/>
                <w:sz w:val="18"/>
                <w:szCs w:val="18"/>
                <w:lang w:eastAsia="ru-RU"/>
              </w:rPr>
              <w:t>)</w:t>
            </w:r>
          </w:p>
        </w:tc>
      </w:tr>
      <w:tr w:rsidR="0069613B" w:rsidRPr="004800C2" w:rsidTr="0069613B">
        <w:trPr>
          <w:trHeight w:val="18"/>
          <w:jc w:val="center"/>
        </w:trPr>
        <w:tc>
          <w:tcPr>
            <w:tcW w:w="5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69613B" w:rsidRPr="004800C2" w:rsidRDefault="0069613B" w:rsidP="0069613B">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lang w:eastAsia="ru-RU"/>
              </w:rPr>
              <w:t>1</w:t>
            </w:r>
          </w:p>
        </w:tc>
        <w:tc>
          <w:tcPr>
            <w:tcW w:w="141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9613B" w:rsidRPr="004800C2" w:rsidRDefault="0069613B" w:rsidP="0069613B">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sz w:val="20"/>
                <w:szCs w:val="20"/>
                <w:lang w:eastAsia="ru-RU"/>
              </w:rPr>
              <w:t>Котельная №39</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9613B" w:rsidRPr="004800C2" w:rsidRDefault="0069613B" w:rsidP="0069613B">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sz w:val="20"/>
                <w:szCs w:val="20"/>
                <w:lang w:eastAsia="ru-RU"/>
              </w:rPr>
              <w:t>п. Молодежный</w:t>
            </w:r>
          </w:p>
        </w:tc>
        <w:tc>
          <w:tcPr>
            <w:tcW w:w="326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9613B" w:rsidRPr="004800C2" w:rsidRDefault="0069613B" w:rsidP="0069613B">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20"/>
                <w:szCs w:val="20"/>
                <w:lang w:eastAsia="ru-RU"/>
              </w:rPr>
              <w:t>II категория</w:t>
            </w:r>
          </w:p>
        </w:tc>
        <w:tc>
          <w:tcPr>
            <w:tcW w:w="91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9613B" w:rsidRPr="004800C2" w:rsidRDefault="0069613B" w:rsidP="0069613B">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КВГМ-4,65</w:t>
            </w:r>
          </w:p>
        </w:tc>
        <w:tc>
          <w:tcPr>
            <w:tcW w:w="12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9613B" w:rsidRPr="004800C2" w:rsidRDefault="0069613B" w:rsidP="0069613B">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0,3308452</w:t>
            </w:r>
          </w:p>
        </w:tc>
        <w:tc>
          <w:tcPr>
            <w:tcW w:w="141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9613B" w:rsidRPr="004800C2" w:rsidRDefault="0069613B" w:rsidP="0069613B">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0,0537624</w:t>
            </w:r>
          </w:p>
        </w:tc>
        <w:tc>
          <w:tcPr>
            <w:tcW w:w="107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9613B" w:rsidRPr="004800C2" w:rsidRDefault="0069613B" w:rsidP="0069613B">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9613B" w:rsidRPr="004800C2" w:rsidRDefault="0069613B" w:rsidP="0069613B">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0,4734919</w:t>
            </w:r>
          </w:p>
        </w:tc>
        <w:tc>
          <w:tcPr>
            <w:tcW w:w="147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9613B" w:rsidRPr="004800C2" w:rsidRDefault="0069613B" w:rsidP="0069613B">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0,0000000326</w:t>
            </w:r>
          </w:p>
        </w:tc>
        <w:tc>
          <w:tcPr>
            <w:tcW w:w="135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9613B" w:rsidRPr="004800C2" w:rsidRDefault="0069613B" w:rsidP="0069613B">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1,006611</w:t>
            </w:r>
          </w:p>
        </w:tc>
        <w:tc>
          <w:tcPr>
            <w:tcW w:w="141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9613B" w:rsidRPr="004800C2" w:rsidRDefault="0069613B" w:rsidP="0069613B">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0,163574</w:t>
            </w:r>
          </w:p>
        </w:tc>
        <w:tc>
          <w:tcPr>
            <w:tcW w:w="17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9613B" w:rsidRPr="004800C2" w:rsidRDefault="0069613B" w:rsidP="0069613B">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w:t>
            </w:r>
          </w:p>
        </w:tc>
        <w:tc>
          <w:tcPr>
            <w:tcW w:w="12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9613B" w:rsidRPr="004800C2" w:rsidRDefault="0069613B" w:rsidP="0069613B">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1,831952</w:t>
            </w:r>
          </w:p>
        </w:tc>
        <w:tc>
          <w:tcPr>
            <w:tcW w:w="141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9613B" w:rsidRPr="004800C2" w:rsidRDefault="0069613B" w:rsidP="0069613B">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0,0000001</w:t>
            </w:r>
          </w:p>
        </w:tc>
      </w:tr>
      <w:tr w:rsidR="0069613B" w:rsidRPr="004800C2" w:rsidTr="0069613B">
        <w:trPr>
          <w:trHeight w:val="18"/>
          <w:jc w:val="center"/>
        </w:trPr>
        <w:tc>
          <w:tcPr>
            <w:tcW w:w="5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69613B" w:rsidRPr="004800C2" w:rsidRDefault="0069613B" w:rsidP="0069613B">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lang w:eastAsia="ru-RU"/>
              </w:rPr>
              <w:t> </w:t>
            </w:r>
          </w:p>
        </w:tc>
        <w:tc>
          <w:tcPr>
            <w:tcW w:w="141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9613B" w:rsidRPr="004800C2" w:rsidRDefault="0069613B" w:rsidP="0069613B">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sz w:val="20"/>
                <w:szCs w:val="20"/>
                <w:lang w:eastAsia="ru-RU"/>
              </w:rPr>
              <w:t>Котельная №39</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9613B" w:rsidRPr="004800C2" w:rsidRDefault="0069613B" w:rsidP="0069613B">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sz w:val="20"/>
                <w:szCs w:val="20"/>
                <w:lang w:eastAsia="ru-RU"/>
              </w:rPr>
              <w:t>п. Молодежный</w:t>
            </w:r>
          </w:p>
        </w:tc>
        <w:tc>
          <w:tcPr>
            <w:tcW w:w="326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9613B" w:rsidRPr="004800C2" w:rsidRDefault="0069613B" w:rsidP="0069613B">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20"/>
                <w:szCs w:val="20"/>
                <w:lang w:eastAsia="ru-RU"/>
              </w:rPr>
              <w:t>II категория</w:t>
            </w:r>
          </w:p>
        </w:tc>
        <w:tc>
          <w:tcPr>
            <w:tcW w:w="911" w:type="dxa"/>
            <w:tcBorders>
              <w:top w:val="nil"/>
              <w:left w:val="nil"/>
              <w:bottom w:val="single" w:sz="8" w:space="0" w:color="auto"/>
              <w:right w:val="single" w:sz="8" w:space="0" w:color="auto"/>
            </w:tcBorders>
            <w:tcMar>
              <w:top w:w="0" w:type="dxa"/>
              <w:left w:w="108" w:type="dxa"/>
              <w:bottom w:w="0" w:type="dxa"/>
              <w:right w:w="108" w:type="dxa"/>
            </w:tcMar>
            <w:hideMark/>
          </w:tcPr>
          <w:p w:rsidR="0069613B" w:rsidRPr="004800C2" w:rsidRDefault="0069613B" w:rsidP="0069613B">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КВГМ-4,65</w:t>
            </w:r>
          </w:p>
        </w:tc>
        <w:tc>
          <w:tcPr>
            <w:tcW w:w="12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9613B" w:rsidRPr="004800C2" w:rsidRDefault="0069613B" w:rsidP="0069613B">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0,3308452</w:t>
            </w:r>
          </w:p>
        </w:tc>
        <w:tc>
          <w:tcPr>
            <w:tcW w:w="141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9613B" w:rsidRPr="004800C2" w:rsidRDefault="0069613B" w:rsidP="0069613B">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0,0537624</w:t>
            </w:r>
          </w:p>
        </w:tc>
        <w:tc>
          <w:tcPr>
            <w:tcW w:w="107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9613B" w:rsidRPr="004800C2" w:rsidRDefault="0069613B" w:rsidP="0069613B">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9613B" w:rsidRPr="004800C2" w:rsidRDefault="0069613B" w:rsidP="0069613B">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0,4734919</w:t>
            </w:r>
          </w:p>
        </w:tc>
        <w:tc>
          <w:tcPr>
            <w:tcW w:w="147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9613B" w:rsidRPr="004800C2" w:rsidRDefault="0069613B" w:rsidP="0069613B">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0,0000000326</w:t>
            </w:r>
          </w:p>
        </w:tc>
        <w:tc>
          <w:tcPr>
            <w:tcW w:w="135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9613B" w:rsidRPr="004800C2" w:rsidRDefault="0069613B" w:rsidP="0069613B">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0,639996</w:t>
            </w:r>
          </w:p>
        </w:tc>
        <w:tc>
          <w:tcPr>
            <w:tcW w:w="141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9613B" w:rsidRPr="004800C2" w:rsidRDefault="0069613B" w:rsidP="0069613B">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0,103999</w:t>
            </w:r>
          </w:p>
        </w:tc>
        <w:tc>
          <w:tcPr>
            <w:tcW w:w="17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9613B" w:rsidRPr="004800C2" w:rsidRDefault="0069613B" w:rsidP="0069613B">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w:t>
            </w:r>
          </w:p>
        </w:tc>
        <w:tc>
          <w:tcPr>
            <w:tcW w:w="12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9613B" w:rsidRPr="004800C2" w:rsidRDefault="0069613B" w:rsidP="0069613B">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1,164745</w:t>
            </w:r>
          </w:p>
        </w:tc>
        <w:tc>
          <w:tcPr>
            <w:tcW w:w="141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9613B" w:rsidRPr="004800C2" w:rsidRDefault="0069613B" w:rsidP="0069613B">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0,0000000419</w:t>
            </w:r>
          </w:p>
        </w:tc>
      </w:tr>
      <w:tr w:rsidR="0069613B" w:rsidRPr="004800C2" w:rsidTr="0069613B">
        <w:trPr>
          <w:trHeight w:val="18"/>
          <w:jc w:val="center"/>
        </w:trPr>
        <w:tc>
          <w:tcPr>
            <w:tcW w:w="5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69613B" w:rsidRPr="004800C2" w:rsidRDefault="0069613B" w:rsidP="0069613B">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lang w:eastAsia="ru-RU"/>
              </w:rPr>
              <w:t> </w:t>
            </w:r>
          </w:p>
        </w:tc>
        <w:tc>
          <w:tcPr>
            <w:tcW w:w="141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9613B" w:rsidRPr="004800C2" w:rsidRDefault="0069613B" w:rsidP="0069613B">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sz w:val="20"/>
                <w:szCs w:val="20"/>
                <w:lang w:eastAsia="ru-RU"/>
              </w:rPr>
              <w:t>Котельная №39</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9613B" w:rsidRPr="004800C2" w:rsidRDefault="0069613B" w:rsidP="0069613B">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sz w:val="20"/>
                <w:szCs w:val="20"/>
                <w:lang w:eastAsia="ru-RU"/>
              </w:rPr>
              <w:t>п. Молодежный</w:t>
            </w:r>
          </w:p>
        </w:tc>
        <w:tc>
          <w:tcPr>
            <w:tcW w:w="326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9613B" w:rsidRPr="004800C2" w:rsidRDefault="0069613B" w:rsidP="0069613B">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20"/>
                <w:szCs w:val="20"/>
                <w:lang w:eastAsia="ru-RU"/>
              </w:rPr>
              <w:t>II категория</w:t>
            </w:r>
          </w:p>
        </w:tc>
        <w:tc>
          <w:tcPr>
            <w:tcW w:w="911" w:type="dxa"/>
            <w:tcBorders>
              <w:top w:val="nil"/>
              <w:left w:val="nil"/>
              <w:bottom w:val="single" w:sz="8" w:space="0" w:color="auto"/>
              <w:right w:val="single" w:sz="8" w:space="0" w:color="auto"/>
            </w:tcBorders>
            <w:tcMar>
              <w:top w:w="0" w:type="dxa"/>
              <w:left w:w="108" w:type="dxa"/>
              <w:bottom w:w="0" w:type="dxa"/>
              <w:right w:w="108" w:type="dxa"/>
            </w:tcMar>
            <w:hideMark/>
          </w:tcPr>
          <w:p w:rsidR="0069613B" w:rsidRPr="004800C2" w:rsidRDefault="0069613B" w:rsidP="0069613B">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КВГМ-7,56</w:t>
            </w:r>
          </w:p>
        </w:tc>
        <w:tc>
          <w:tcPr>
            <w:tcW w:w="12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9613B" w:rsidRPr="004800C2" w:rsidRDefault="0069613B" w:rsidP="0069613B">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1,0639274</w:t>
            </w:r>
          </w:p>
        </w:tc>
        <w:tc>
          <w:tcPr>
            <w:tcW w:w="141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9613B" w:rsidRPr="004800C2" w:rsidRDefault="0069613B" w:rsidP="0069613B">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0,1728882</w:t>
            </w:r>
          </w:p>
        </w:tc>
        <w:tc>
          <w:tcPr>
            <w:tcW w:w="107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9613B" w:rsidRPr="004800C2" w:rsidRDefault="0069613B" w:rsidP="0069613B">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9613B" w:rsidRPr="004800C2" w:rsidRDefault="0069613B" w:rsidP="0069613B">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1,2016466</w:t>
            </w:r>
          </w:p>
        </w:tc>
        <w:tc>
          <w:tcPr>
            <w:tcW w:w="147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9613B" w:rsidRPr="004800C2" w:rsidRDefault="0069613B" w:rsidP="0069613B">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0,0000000011</w:t>
            </w:r>
          </w:p>
        </w:tc>
        <w:tc>
          <w:tcPr>
            <w:tcW w:w="135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9613B" w:rsidRPr="004800C2" w:rsidRDefault="0069613B" w:rsidP="0069613B">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2,384016</w:t>
            </w:r>
          </w:p>
        </w:tc>
        <w:tc>
          <w:tcPr>
            <w:tcW w:w="141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9613B" w:rsidRPr="004800C2" w:rsidRDefault="0069613B" w:rsidP="0069613B">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0,387403</w:t>
            </w:r>
          </w:p>
        </w:tc>
        <w:tc>
          <w:tcPr>
            <w:tcW w:w="17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9613B" w:rsidRPr="004800C2" w:rsidRDefault="0069613B" w:rsidP="0069613B">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w:t>
            </w:r>
          </w:p>
        </w:tc>
        <w:tc>
          <w:tcPr>
            <w:tcW w:w="12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9613B" w:rsidRPr="004800C2" w:rsidRDefault="0069613B" w:rsidP="0069613B">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3,802589</w:t>
            </w:r>
          </w:p>
        </w:tc>
        <w:tc>
          <w:tcPr>
            <w:tcW w:w="141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9613B" w:rsidRPr="004800C2" w:rsidRDefault="0069613B" w:rsidP="0069613B">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0,0000009</w:t>
            </w:r>
          </w:p>
        </w:tc>
      </w:tr>
      <w:tr w:rsidR="0069613B" w:rsidRPr="004800C2" w:rsidTr="0069613B">
        <w:trPr>
          <w:trHeight w:val="18"/>
          <w:jc w:val="center"/>
        </w:trPr>
        <w:tc>
          <w:tcPr>
            <w:tcW w:w="5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69613B" w:rsidRPr="004800C2" w:rsidRDefault="0069613B" w:rsidP="0069613B">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lang w:eastAsia="ru-RU"/>
              </w:rPr>
              <w:t> </w:t>
            </w:r>
          </w:p>
        </w:tc>
        <w:tc>
          <w:tcPr>
            <w:tcW w:w="141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9613B" w:rsidRPr="004800C2" w:rsidRDefault="0069613B" w:rsidP="0069613B">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sz w:val="20"/>
                <w:szCs w:val="20"/>
                <w:lang w:eastAsia="ru-RU"/>
              </w:rPr>
              <w:t>Котельная №39</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9613B" w:rsidRPr="004800C2" w:rsidRDefault="0069613B" w:rsidP="0069613B">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sz w:val="20"/>
                <w:szCs w:val="20"/>
                <w:lang w:eastAsia="ru-RU"/>
              </w:rPr>
              <w:t>п. Молодежный</w:t>
            </w:r>
          </w:p>
        </w:tc>
        <w:tc>
          <w:tcPr>
            <w:tcW w:w="326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9613B" w:rsidRPr="004800C2" w:rsidRDefault="0069613B" w:rsidP="0069613B">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20"/>
                <w:szCs w:val="20"/>
                <w:lang w:eastAsia="ru-RU"/>
              </w:rPr>
              <w:t>II категория</w:t>
            </w:r>
          </w:p>
        </w:tc>
        <w:tc>
          <w:tcPr>
            <w:tcW w:w="911" w:type="dxa"/>
            <w:tcBorders>
              <w:top w:val="nil"/>
              <w:left w:val="nil"/>
              <w:bottom w:val="single" w:sz="8" w:space="0" w:color="auto"/>
              <w:right w:val="single" w:sz="8" w:space="0" w:color="auto"/>
            </w:tcBorders>
            <w:tcMar>
              <w:top w:w="0" w:type="dxa"/>
              <w:left w:w="108" w:type="dxa"/>
              <w:bottom w:w="0" w:type="dxa"/>
              <w:right w:w="108" w:type="dxa"/>
            </w:tcMar>
            <w:hideMark/>
          </w:tcPr>
          <w:p w:rsidR="0069613B" w:rsidRPr="004800C2" w:rsidRDefault="0069613B" w:rsidP="0069613B">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КВГМ-7,56</w:t>
            </w:r>
          </w:p>
        </w:tc>
        <w:tc>
          <w:tcPr>
            <w:tcW w:w="12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9613B" w:rsidRPr="004800C2" w:rsidRDefault="0069613B" w:rsidP="0069613B">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1,0639274</w:t>
            </w:r>
          </w:p>
        </w:tc>
        <w:tc>
          <w:tcPr>
            <w:tcW w:w="141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9613B" w:rsidRPr="004800C2" w:rsidRDefault="0069613B" w:rsidP="0069613B">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0,1728882</w:t>
            </w:r>
          </w:p>
        </w:tc>
        <w:tc>
          <w:tcPr>
            <w:tcW w:w="107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9613B" w:rsidRPr="004800C2" w:rsidRDefault="0069613B" w:rsidP="0069613B">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9613B" w:rsidRPr="004800C2" w:rsidRDefault="0069613B" w:rsidP="0069613B">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1,2016466</w:t>
            </w:r>
          </w:p>
        </w:tc>
        <w:tc>
          <w:tcPr>
            <w:tcW w:w="147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9613B" w:rsidRPr="004800C2" w:rsidRDefault="0069613B" w:rsidP="0069613B">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0,0000000011</w:t>
            </w:r>
          </w:p>
        </w:tc>
        <w:tc>
          <w:tcPr>
            <w:tcW w:w="135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9613B" w:rsidRPr="004800C2" w:rsidRDefault="0069613B" w:rsidP="0069613B">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2,384016</w:t>
            </w:r>
          </w:p>
        </w:tc>
        <w:tc>
          <w:tcPr>
            <w:tcW w:w="141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9613B" w:rsidRPr="004800C2" w:rsidRDefault="0069613B" w:rsidP="0069613B">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0,387403</w:t>
            </w:r>
          </w:p>
        </w:tc>
        <w:tc>
          <w:tcPr>
            <w:tcW w:w="17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9613B" w:rsidRPr="004800C2" w:rsidRDefault="0069613B" w:rsidP="0069613B">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w:t>
            </w:r>
          </w:p>
        </w:tc>
        <w:tc>
          <w:tcPr>
            <w:tcW w:w="12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9613B" w:rsidRPr="004800C2" w:rsidRDefault="0069613B" w:rsidP="0069613B">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3,802589</w:t>
            </w:r>
          </w:p>
        </w:tc>
        <w:tc>
          <w:tcPr>
            <w:tcW w:w="141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9613B" w:rsidRPr="004800C2" w:rsidRDefault="0069613B" w:rsidP="0069613B">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0,0000009</w:t>
            </w:r>
          </w:p>
        </w:tc>
      </w:tr>
      <w:tr w:rsidR="0069613B" w:rsidRPr="004800C2" w:rsidTr="0069613B">
        <w:trPr>
          <w:trHeight w:val="18"/>
          <w:jc w:val="center"/>
        </w:trPr>
        <w:tc>
          <w:tcPr>
            <w:tcW w:w="5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69613B" w:rsidRPr="004800C2" w:rsidRDefault="0069613B" w:rsidP="0069613B">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lang w:eastAsia="ru-RU"/>
              </w:rPr>
              <w:t>Итого</w:t>
            </w:r>
          </w:p>
        </w:tc>
        <w:tc>
          <w:tcPr>
            <w:tcW w:w="1418" w:type="dxa"/>
            <w:tcBorders>
              <w:top w:val="nil"/>
              <w:left w:val="nil"/>
              <w:bottom w:val="single" w:sz="8" w:space="0" w:color="auto"/>
              <w:right w:val="single" w:sz="8" w:space="0" w:color="auto"/>
            </w:tcBorders>
            <w:tcMar>
              <w:top w:w="0" w:type="dxa"/>
              <w:left w:w="108" w:type="dxa"/>
              <w:bottom w:w="0" w:type="dxa"/>
              <w:right w:w="108" w:type="dxa"/>
            </w:tcMar>
            <w:vAlign w:val="center"/>
          </w:tcPr>
          <w:p w:rsidR="0069613B" w:rsidRPr="004800C2" w:rsidRDefault="0069613B" w:rsidP="0069613B">
            <w:pPr>
              <w:spacing w:after="0" w:line="240" w:lineRule="auto"/>
              <w:jc w:val="center"/>
              <w:rPr>
                <w:rFonts w:ascii="Calibri" w:eastAsia="Times New Roman" w:hAnsi="Calibri" w:cs="Times New Roman"/>
                <w:lang w:eastAsia="ru-RU"/>
              </w:rPr>
            </w:pP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tcPr>
          <w:p w:rsidR="0069613B" w:rsidRPr="004800C2" w:rsidRDefault="0069613B" w:rsidP="0069613B">
            <w:pPr>
              <w:spacing w:after="0" w:line="240" w:lineRule="auto"/>
              <w:jc w:val="center"/>
              <w:rPr>
                <w:rFonts w:ascii="Calibri" w:eastAsia="Times New Roman" w:hAnsi="Calibri" w:cs="Times New Roman"/>
                <w:lang w:eastAsia="ru-RU"/>
              </w:rPr>
            </w:pPr>
          </w:p>
        </w:tc>
        <w:tc>
          <w:tcPr>
            <w:tcW w:w="3260" w:type="dxa"/>
            <w:tcBorders>
              <w:top w:val="nil"/>
              <w:left w:val="nil"/>
              <w:bottom w:val="single" w:sz="8" w:space="0" w:color="auto"/>
              <w:right w:val="single" w:sz="8" w:space="0" w:color="auto"/>
            </w:tcBorders>
            <w:tcMar>
              <w:top w:w="0" w:type="dxa"/>
              <w:left w:w="108" w:type="dxa"/>
              <w:bottom w:w="0" w:type="dxa"/>
              <w:right w:w="108" w:type="dxa"/>
            </w:tcMar>
            <w:vAlign w:val="center"/>
          </w:tcPr>
          <w:p w:rsidR="0069613B" w:rsidRPr="004800C2" w:rsidRDefault="0069613B" w:rsidP="0069613B">
            <w:pPr>
              <w:spacing w:after="0" w:line="240" w:lineRule="auto"/>
              <w:jc w:val="center"/>
              <w:rPr>
                <w:rFonts w:ascii="Calibri" w:eastAsia="Times New Roman" w:hAnsi="Calibri" w:cs="Times New Roman"/>
                <w:lang w:eastAsia="ru-RU"/>
              </w:rPr>
            </w:pPr>
          </w:p>
        </w:tc>
        <w:tc>
          <w:tcPr>
            <w:tcW w:w="911" w:type="dxa"/>
            <w:tcBorders>
              <w:top w:val="nil"/>
              <w:left w:val="nil"/>
              <w:bottom w:val="single" w:sz="8" w:space="0" w:color="auto"/>
              <w:right w:val="single" w:sz="8" w:space="0" w:color="auto"/>
            </w:tcBorders>
            <w:tcMar>
              <w:top w:w="0" w:type="dxa"/>
              <w:left w:w="108" w:type="dxa"/>
              <w:bottom w:w="0" w:type="dxa"/>
              <w:right w:w="108" w:type="dxa"/>
            </w:tcMar>
            <w:hideMark/>
          </w:tcPr>
          <w:p w:rsidR="0069613B" w:rsidRPr="004800C2" w:rsidRDefault="0069613B" w:rsidP="0069613B">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color w:val="000000"/>
                <w:sz w:val="16"/>
                <w:szCs w:val="16"/>
                <w:lang w:eastAsia="ru-RU"/>
              </w:rPr>
              <w:t> </w:t>
            </w:r>
          </w:p>
        </w:tc>
        <w:tc>
          <w:tcPr>
            <w:tcW w:w="12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9613B" w:rsidRPr="004800C2" w:rsidRDefault="0069613B" w:rsidP="0069613B">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b/>
                <w:bCs/>
                <w:color w:val="000000"/>
                <w:sz w:val="16"/>
                <w:szCs w:val="16"/>
                <w:lang w:eastAsia="ru-RU"/>
              </w:rPr>
              <w:t>2,7895452</w:t>
            </w:r>
          </w:p>
        </w:tc>
        <w:tc>
          <w:tcPr>
            <w:tcW w:w="141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9613B" w:rsidRPr="004800C2" w:rsidRDefault="0069613B" w:rsidP="0069613B">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b/>
                <w:bCs/>
                <w:color w:val="000000"/>
                <w:sz w:val="16"/>
                <w:szCs w:val="16"/>
                <w:lang w:eastAsia="ru-RU"/>
              </w:rPr>
              <w:t>0,4533012</w:t>
            </w:r>
          </w:p>
        </w:tc>
        <w:tc>
          <w:tcPr>
            <w:tcW w:w="107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9613B" w:rsidRPr="004800C2" w:rsidRDefault="0069613B" w:rsidP="0069613B">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b/>
                <w:bCs/>
                <w:color w:val="000000"/>
                <w:sz w:val="16"/>
                <w:szCs w:val="16"/>
                <w:lang w:eastAsia="ru-RU"/>
              </w:rPr>
              <w:t>-</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9613B" w:rsidRPr="004800C2" w:rsidRDefault="0069613B" w:rsidP="0069613B">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b/>
                <w:bCs/>
                <w:color w:val="000000"/>
                <w:sz w:val="16"/>
                <w:szCs w:val="16"/>
                <w:lang w:eastAsia="ru-RU"/>
              </w:rPr>
              <w:t>3,350277</w:t>
            </w:r>
          </w:p>
        </w:tc>
        <w:tc>
          <w:tcPr>
            <w:tcW w:w="147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9613B" w:rsidRPr="004800C2" w:rsidRDefault="0069613B" w:rsidP="0069613B">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b/>
                <w:bCs/>
                <w:color w:val="000000"/>
                <w:sz w:val="16"/>
                <w:szCs w:val="16"/>
                <w:lang w:eastAsia="ru-RU"/>
              </w:rPr>
              <w:t>0,000000067</w:t>
            </w:r>
          </w:p>
        </w:tc>
        <w:tc>
          <w:tcPr>
            <w:tcW w:w="135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9613B" w:rsidRPr="004800C2" w:rsidRDefault="0069613B" w:rsidP="0069613B">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b/>
                <w:bCs/>
                <w:color w:val="000000"/>
                <w:sz w:val="16"/>
                <w:szCs w:val="16"/>
                <w:lang w:eastAsia="ru-RU"/>
              </w:rPr>
              <w:t>6,414639</w:t>
            </w:r>
          </w:p>
        </w:tc>
        <w:tc>
          <w:tcPr>
            <w:tcW w:w="141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9613B" w:rsidRPr="004800C2" w:rsidRDefault="0069613B" w:rsidP="0069613B">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b/>
                <w:bCs/>
                <w:color w:val="000000"/>
                <w:sz w:val="16"/>
                <w:szCs w:val="16"/>
                <w:lang w:eastAsia="ru-RU"/>
              </w:rPr>
              <w:t>1,042379</w:t>
            </w:r>
          </w:p>
        </w:tc>
        <w:tc>
          <w:tcPr>
            <w:tcW w:w="17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9613B" w:rsidRPr="004800C2" w:rsidRDefault="0069613B" w:rsidP="0069613B">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b/>
                <w:bCs/>
                <w:color w:val="000000"/>
                <w:sz w:val="16"/>
                <w:szCs w:val="16"/>
                <w:lang w:eastAsia="ru-RU"/>
              </w:rPr>
              <w:t>-</w:t>
            </w:r>
          </w:p>
        </w:tc>
        <w:tc>
          <w:tcPr>
            <w:tcW w:w="12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9613B" w:rsidRPr="004800C2" w:rsidRDefault="0069613B" w:rsidP="0069613B">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b/>
                <w:bCs/>
                <w:color w:val="000000"/>
                <w:sz w:val="16"/>
                <w:szCs w:val="16"/>
                <w:lang w:eastAsia="ru-RU"/>
              </w:rPr>
              <w:t>10,601875</w:t>
            </w:r>
          </w:p>
        </w:tc>
        <w:tc>
          <w:tcPr>
            <w:tcW w:w="141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9613B" w:rsidRPr="004800C2" w:rsidRDefault="0069613B" w:rsidP="0069613B">
            <w:pPr>
              <w:spacing w:after="0" w:line="240" w:lineRule="auto"/>
              <w:jc w:val="center"/>
              <w:rPr>
                <w:rFonts w:ascii="Calibri" w:eastAsia="Times New Roman" w:hAnsi="Calibri" w:cs="Times New Roman"/>
                <w:lang w:eastAsia="ru-RU"/>
              </w:rPr>
            </w:pPr>
            <w:r w:rsidRPr="004800C2">
              <w:rPr>
                <w:rFonts w:ascii="Times New Roman" w:eastAsia="Times New Roman" w:hAnsi="Times New Roman" w:cs="Times New Roman"/>
                <w:b/>
                <w:bCs/>
                <w:color w:val="000000"/>
                <w:sz w:val="16"/>
                <w:szCs w:val="16"/>
                <w:lang w:eastAsia="ru-RU"/>
              </w:rPr>
              <w:t>0,00000194</w:t>
            </w:r>
          </w:p>
        </w:tc>
      </w:tr>
    </w:tbl>
    <w:p w:rsidR="00B572DF" w:rsidRDefault="00B572DF" w:rsidP="00B572DF">
      <w:pPr>
        <w:spacing w:after="0" w:line="360" w:lineRule="auto"/>
        <w:ind w:firstLine="851"/>
        <w:jc w:val="both"/>
        <w:rPr>
          <w:rFonts w:ascii="Times New Roman" w:hAnsi="Times New Roman" w:cs="Times New Roman"/>
          <w:sz w:val="28"/>
          <w:szCs w:val="28"/>
          <w:shd w:val="clear" w:color="auto" w:fill="FFFFFF"/>
        </w:rPr>
      </w:pPr>
    </w:p>
    <w:p w:rsidR="00B572DF" w:rsidRPr="00FA477A" w:rsidRDefault="00B572DF" w:rsidP="00B572DF">
      <w:pPr>
        <w:spacing w:after="0" w:line="360" w:lineRule="auto"/>
        <w:ind w:firstLine="851"/>
        <w:jc w:val="both"/>
        <w:rPr>
          <w:rFonts w:ascii="Times New Roman" w:hAnsi="Times New Roman" w:cs="Times New Roman"/>
          <w:sz w:val="28"/>
          <w:szCs w:val="28"/>
          <w:shd w:val="clear" w:color="auto" w:fill="FFFFFF"/>
        </w:rPr>
        <w:sectPr w:rsidR="00B572DF" w:rsidRPr="00FA477A" w:rsidSect="00335CA5">
          <w:pgSz w:w="23814" w:h="16840" w:orient="landscape" w:code="8"/>
          <w:pgMar w:top="1134" w:right="1134" w:bottom="851" w:left="1134" w:header="709" w:footer="709" w:gutter="0"/>
          <w:cols w:space="708"/>
          <w:docGrid w:linePitch="360"/>
        </w:sectPr>
      </w:pPr>
    </w:p>
    <w:p w:rsidR="00425FE2" w:rsidRPr="002A52F7" w:rsidRDefault="00B572DF" w:rsidP="00977FA0">
      <w:pPr>
        <w:pStyle w:val="1"/>
        <w:spacing w:before="0"/>
        <w:jc w:val="both"/>
        <w:rPr>
          <w:color w:val="auto"/>
        </w:rPr>
      </w:pPr>
      <w:bookmarkStart w:id="9" w:name="_Toc119852388"/>
      <w:r>
        <w:rPr>
          <w:color w:val="auto"/>
        </w:rPr>
        <w:lastRenderedPageBreak/>
        <w:t>1.</w:t>
      </w:r>
      <w:r w:rsidR="00107949" w:rsidRPr="002A52F7">
        <w:rPr>
          <w:color w:val="auto"/>
        </w:rPr>
        <w:t>2.</w:t>
      </w:r>
      <w:r>
        <w:rPr>
          <w:color w:val="auto"/>
        </w:rPr>
        <w:t>3</w:t>
      </w:r>
      <w:r w:rsidR="00107949" w:rsidRPr="002A52F7">
        <w:rPr>
          <w:color w:val="auto"/>
        </w:rPr>
        <w:t>.</w:t>
      </w:r>
      <w:r w:rsidRPr="00B572DF">
        <w:rPr>
          <w:rFonts w:ascii="Times New Roman" w:eastAsia="Times New Roman" w:hAnsi="Times New Roman" w:cs="Times New Roman"/>
          <w:b w:val="0"/>
          <w:color w:val="000000" w:themeColor="text1"/>
          <w:sz w:val="24"/>
          <w:szCs w:val="24"/>
          <w:lang w:eastAsia="ru-RU"/>
        </w:rPr>
        <w:t xml:space="preserve"> </w:t>
      </w:r>
      <w:r w:rsidRPr="00B572DF">
        <w:rPr>
          <w:color w:val="auto"/>
        </w:rPr>
        <w:t>Параметры установленной тепловой мощности источника тепловой энергии, в том числе теплофикационного оборудования и теплофикационной установки</w:t>
      </w:r>
      <w:bookmarkEnd w:id="9"/>
    </w:p>
    <w:p w:rsidR="00107949" w:rsidRDefault="00107949" w:rsidP="00977FA0">
      <w:pPr>
        <w:spacing w:after="0"/>
        <w:rPr>
          <w:rFonts w:ascii="Times New Roman" w:hAnsi="Times New Roman" w:cs="Times New Roman"/>
          <w:sz w:val="28"/>
          <w:szCs w:val="28"/>
        </w:rPr>
      </w:pPr>
      <w:r w:rsidRPr="00425FE2">
        <w:rPr>
          <w:rFonts w:ascii="Times New Roman" w:hAnsi="Times New Roman" w:cs="Times New Roman"/>
          <w:sz w:val="28"/>
          <w:szCs w:val="28"/>
        </w:rPr>
        <w:t xml:space="preserve">Таблица </w:t>
      </w:r>
      <w:r w:rsidR="00422086">
        <w:rPr>
          <w:rFonts w:ascii="Times New Roman" w:hAnsi="Times New Roman" w:cs="Times New Roman"/>
          <w:sz w:val="28"/>
          <w:szCs w:val="28"/>
        </w:rPr>
        <w:t>1.</w:t>
      </w:r>
      <w:r w:rsidRPr="00425FE2">
        <w:rPr>
          <w:rFonts w:ascii="Times New Roman" w:hAnsi="Times New Roman" w:cs="Times New Roman"/>
          <w:sz w:val="28"/>
          <w:szCs w:val="28"/>
        </w:rPr>
        <w:t>2.</w:t>
      </w:r>
      <w:r w:rsidR="001B5327">
        <w:rPr>
          <w:rFonts w:ascii="Times New Roman" w:hAnsi="Times New Roman" w:cs="Times New Roman"/>
          <w:sz w:val="28"/>
          <w:szCs w:val="28"/>
        </w:rPr>
        <w:t>3</w:t>
      </w:r>
      <w:r w:rsidRPr="00425FE2">
        <w:rPr>
          <w:rFonts w:ascii="Times New Roman" w:hAnsi="Times New Roman" w:cs="Times New Roman"/>
          <w:sz w:val="28"/>
          <w:szCs w:val="28"/>
        </w:rPr>
        <w:t xml:space="preserve">.1 – </w:t>
      </w:r>
      <w:r>
        <w:rPr>
          <w:rFonts w:ascii="Times New Roman" w:hAnsi="Times New Roman" w:cs="Times New Roman"/>
          <w:sz w:val="28"/>
          <w:szCs w:val="28"/>
        </w:rPr>
        <w:t>Установленная мощность источников тепловой энергии</w:t>
      </w:r>
    </w:p>
    <w:tbl>
      <w:tblPr>
        <w:tblW w:w="15320" w:type="dxa"/>
        <w:tblInd w:w="93" w:type="dxa"/>
        <w:tblLook w:val="04A0" w:firstRow="1" w:lastRow="0" w:firstColumn="1" w:lastColumn="0" w:noHBand="0" w:noVBand="1"/>
      </w:tblPr>
      <w:tblGrid>
        <w:gridCol w:w="503"/>
        <w:gridCol w:w="2120"/>
        <w:gridCol w:w="2277"/>
        <w:gridCol w:w="2333"/>
        <w:gridCol w:w="2093"/>
        <w:gridCol w:w="1581"/>
        <w:gridCol w:w="2640"/>
        <w:gridCol w:w="1773"/>
      </w:tblGrid>
      <w:tr w:rsidR="00371EAB" w:rsidRPr="00371EAB" w:rsidTr="00F977E3">
        <w:trPr>
          <w:trHeight w:val="690"/>
          <w:tblHeader/>
        </w:trPr>
        <w:tc>
          <w:tcPr>
            <w:tcW w:w="503" w:type="dxa"/>
            <w:vMerge w:val="restart"/>
            <w:tcBorders>
              <w:top w:val="single" w:sz="8" w:space="0" w:color="auto"/>
              <w:left w:val="single" w:sz="8" w:space="0" w:color="auto"/>
              <w:bottom w:val="single" w:sz="8" w:space="0" w:color="auto"/>
              <w:right w:val="single" w:sz="8" w:space="0" w:color="auto"/>
            </w:tcBorders>
            <w:shd w:val="clear" w:color="000000" w:fill="B2A1C7"/>
            <w:vAlign w:val="center"/>
            <w:hideMark/>
          </w:tcPr>
          <w:p w:rsidR="00371EAB" w:rsidRPr="00371EAB" w:rsidRDefault="00371EAB" w:rsidP="00371EAB">
            <w:pPr>
              <w:spacing w:after="0" w:line="240" w:lineRule="auto"/>
              <w:jc w:val="center"/>
              <w:rPr>
                <w:rFonts w:ascii="Times New Roman" w:eastAsia="Times New Roman" w:hAnsi="Times New Roman" w:cs="Times New Roman"/>
                <w:b/>
                <w:bCs/>
                <w:color w:val="000000"/>
                <w:sz w:val="20"/>
                <w:szCs w:val="20"/>
                <w:lang w:eastAsia="ru-RU"/>
              </w:rPr>
            </w:pPr>
            <w:r w:rsidRPr="00371EAB">
              <w:rPr>
                <w:rFonts w:ascii="Times New Roman" w:eastAsia="Times New Roman" w:hAnsi="Times New Roman" w:cs="Times New Roman"/>
                <w:b/>
                <w:bCs/>
                <w:color w:val="000000"/>
                <w:sz w:val="20"/>
                <w:szCs w:val="20"/>
                <w:lang w:eastAsia="ru-RU"/>
              </w:rPr>
              <w:t xml:space="preserve">№ </w:t>
            </w:r>
            <w:proofErr w:type="gramStart"/>
            <w:r w:rsidRPr="00371EAB">
              <w:rPr>
                <w:rFonts w:ascii="Times New Roman" w:eastAsia="Times New Roman" w:hAnsi="Times New Roman" w:cs="Times New Roman"/>
                <w:b/>
                <w:bCs/>
                <w:color w:val="000000"/>
                <w:sz w:val="20"/>
                <w:szCs w:val="20"/>
                <w:lang w:eastAsia="ru-RU"/>
              </w:rPr>
              <w:t>п</w:t>
            </w:r>
            <w:proofErr w:type="gramEnd"/>
            <w:r w:rsidRPr="00371EAB">
              <w:rPr>
                <w:rFonts w:ascii="Times New Roman" w:eastAsia="Times New Roman" w:hAnsi="Times New Roman" w:cs="Times New Roman"/>
                <w:b/>
                <w:bCs/>
                <w:color w:val="000000"/>
                <w:sz w:val="20"/>
                <w:szCs w:val="20"/>
                <w:lang w:eastAsia="ru-RU"/>
              </w:rPr>
              <w:t>/п</w:t>
            </w:r>
          </w:p>
        </w:tc>
        <w:tc>
          <w:tcPr>
            <w:tcW w:w="2120" w:type="dxa"/>
            <w:vMerge w:val="restart"/>
            <w:tcBorders>
              <w:top w:val="single" w:sz="8" w:space="0" w:color="auto"/>
              <w:left w:val="single" w:sz="8" w:space="0" w:color="auto"/>
              <w:bottom w:val="single" w:sz="8" w:space="0" w:color="auto"/>
              <w:right w:val="single" w:sz="8" w:space="0" w:color="auto"/>
            </w:tcBorders>
            <w:shd w:val="clear" w:color="000000" w:fill="B2A1C7"/>
            <w:vAlign w:val="center"/>
            <w:hideMark/>
          </w:tcPr>
          <w:p w:rsidR="00371EAB" w:rsidRPr="00371EAB" w:rsidRDefault="00371EAB" w:rsidP="00371EAB">
            <w:pPr>
              <w:spacing w:after="0" w:line="240" w:lineRule="auto"/>
              <w:jc w:val="center"/>
              <w:rPr>
                <w:rFonts w:ascii="Times New Roman" w:eastAsia="Times New Roman" w:hAnsi="Times New Roman" w:cs="Times New Roman"/>
                <w:b/>
                <w:bCs/>
                <w:color w:val="000000"/>
                <w:sz w:val="20"/>
                <w:szCs w:val="20"/>
                <w:lang w:eastAsia="ru-RU"/>
              </w:rPr>
            </w:pPr>
            <w:r w:rsidRPr="00371EAB">
              <w:rPr>
                <w:rFonts w:ascii="Times New Roman" w:eastAsia="Times New Roman" w:hAnsi="Times New Roman" w:cs="Times New Roman"/>
                <w:b/>
                <w:bCs/>
                <w:color w:val="000000"/>
                <w:sz w:val="20"/>
                <w:szCs w:val="20"/>
                <w:lang w:eastAsia="ru-RU"/>
              </w:rPr>
              <w:t>Тепловой источник</w:t>
            </w:r>
          </w:p>
        </w:tc>
        <w:tc>
          <w:tcPr>
            <w:tcW w:w="2277" w:type="dxa"/>
            <w:vMerge w:val="restart"/>
            <w:tcBorders>
              <w:top w:val="single" w:sz="8" w:space="0" w:color="auto"/>
              <w:left w:val="single" w:sz="8" w:space="0" w:color="auto"/>
              <w:bottom w:val="single" w:sz="8" w:space="0" w:color="auto"/>
              <w:right w:val="single" w:sz="8" w:space="0" w:color="auto"/>
            </w:tcBorders>
            <w:shd w:val="clear" w:color="000000" w:fill="B2A1C7"/>
            <w:vAlign w:val="center"/>
            <w:hideMark/>
          </w:tcPr>
          <w:p w:rsidR="00371EAB" w:rsidRPr="00371EAB" w:rsidRDefault="00371EAB" w:rsidP="00371EAB">
            <w:pPr>
              <w:spacing w:after="0" w:line="240" w:lineRule="auto"/>
              <w:jc w:val="center"/>
              <w:rPr>
                <w:rFonts w:ascii="Times New Roman" w:eastAsia="Times New Roman" w:hAnsi="Times New Roman" w:cs="Times New Roman"/>
                <w:b/>
                <w:bCs/>
                <w:color w:val="000000"/>
                <w:sz w:val="20"/>
                <w:szCs w:val="20"/>
                <w:lang w:eastAsia="ru-RU"/>
              </w:rPr>
            </w:pPr>
            <w:r w:rsidRPr="00371EAB">
              <w:rPr>
                <w:rFonts w:ascii="Times New Roman" w:eastAsia="Times New Roman" w:hAnsi="Times New Roman" w:cs="Times New Roman"/>
                <w:b/>
                <w:bCs/>
                <w:color w:val="000000"/>
                <w:sz w:val="20"/>
                <w:szCs w:val="20"/>
                <w:lang w:eastAsia="ru-RU"/>
              </w:rPr>
              <w:t>Адрес</w:t>
            </w:r>
          </w:p>
        </w:tc>
        <w:tc>
          <w:tcPr>
            <w:tcW w:w="2333" w:type="dxa"/>
            <w:vMerge w:val="restart"/>
            <w:tcBorders>
              <w:top w:val="single" w:sz="8" w:space="0" w:color="auto"/>
              <w:left w:val="single" w:sz="8" w:space="0" w:color="auto"/>
              <w:bottom w:val="single" w:sz="8" w:space="0" w:color="auto"/>
              <w:right w:val="single" w:sz="8" w:space="0" w:color="auto"/>
            </w:tcBorders>
            <w:shd w:val="clear" w:color="000000" w:fill="B2A1C7"/>
            <w:vAlign w:val="center"/>
            <w:hideMark/>
          </w:tcPr>
          <w:p w:rsidR="00371EAB" w:rsidRPr="00371EAB" w:rsidRDefault="00371EAB" w:rsidP="00371EAB">
            <w:pPr>
              <w:spacing w:after="0" w:line="240" w:lineRule="auto"/>
              <w:jc w:val="center"/>
              <w:rPr>
                <w:rFonts w:ascii="Times New Roman" w:eastAsia="Times New Roman" w:hAnsi="Times New Roman" w:cs="Times New Roman"/>
                <w:b/>
                <w:bCs/>
                <w:color w:val="000000"/>
                <w:sz w:val="20"/>
                <w:szCs w:val="20"/>
                <w:lang w:eastAsia="ru-RU"/>
              </w:rPr>
            </w:pPr>
            <w:r w:rsidRPr="00371EAB">
              <w:rPr>
                <w:rFonts w:ascii="Times New Roman" w:eastAsia="Times New Roman" w:hAnsi="Times New Roman" w:cs="Times New Roman"/>
                <w:b/>
                <w:bCs/>
                <w:color w:val="000000"/>
                <w:sz w:val="20"/>
                <w:szCs w:val="20"/>
                <w:lang w:eastAsia="ru-RU"/>
              </w:rPr>
              <w:t>Теплоснабжающая организация</w:t>
            </w:r>
          </w:p>
        </w:tc>
        <w:tc>
          <w:tcPr>
            <w:tcW w:w="3674" w:type="dxa"/>
            <w:gridSpan w:val="2"/>
            <w:vMerge w:val="restart"/>
            <w:tcBorders>
              <w:top w:val="single" w:sz="8" w:space="0" w:color="auto"/>
              <w:left w:val="single" w:sz="8" w:space="0" w:color="auto"/>
              <w:bottom w:val="single" w:sz="8" w:space="0" w:color="auto"/>
              <w:right w:val="single" w:sz="8" w:space="0" w:color="auto"/>
            </w:tcBorders>
            <w:shd w:val="clear" w:color="000000" w:fill="B2A1C7"/>
            <w:vAlign w:val="center"/>
            <w:hideMark/>
          </w:tcPr>
          <w:p w:rsidR="00371EAB" w:rsidRPr="00371EAB" w:rsidRDefault="00371EAB" w:rsidP="00371EAB">
            <w:pPr>
              <w:spacing w:after="0" w:line="240" w:lineRule="auto"/>
              <w:jc w:val="center"/>
              <w:rPr>
                <w:rFonts w:ascii="Times New Roman" w:eastAsia="Times New Roman" w:hAnsi="Times New Roman" w:cs="Times New Roman"/>
                <w:b/>
                <w:bCs/>
                <w:color w:val="000000"/>
                <w:sz w:val="20"/>
                <w:szCs w:val="20"/>
                <w:lang w:eastAsia="ru-RU"/>
              </w:rPr>
            </w:pPr>
            <w:r w:rsidRPr="00371EAB">
              <w:rPr>
                <w:rFonts w:ascii="Times New Roman" w:eastAsia="Times New Roman" w:hAnsi="Times New Roman" w:cs="Times New Roman"/>
                <w:b/>
                <w:bCs/>
                <w:color w:val="000000"/>
                <w:sz w:val="20"/>
                <w:szCs w:val="20"/>
                <w:lang w:eastAsia="ru-RU"/>
              </w:rPr>
              <w:t xml:space="preserve">Тип </w:t>
            </w:r>
            <w:proofErr w:type="spellStart"/>
            <w:r w:rsidRPr="00371EAB">
              <w:rPr>
                <w:rFonts w:ascii="Times New Roman" w:eastAsia="Times New Roman" w:hAnsi="Times New Roman" w:cs="Times New Roman"/>
                <w:b/>
                <w:bCs/>
                <w:color w:val="000000"/>
                <w:sz w:val="20"/>
                <w:szCs w:val="20"/>
                <w:lang w:eastAsia="ru-RU"/>
              </w:rPr>
              <w:t>котлоагрегата</w:t>
            </w:r>
            <w:proofErr w:type="spellEnd"/>
          </w:p>
        </w:tc>
        <w:tc>
          <w:tcPr>
            <w:tcW w:w="2640" w:type="dxa"/>
            <w:vMerge w:val="restart"/>
            <w:tcBorders>
              <w:top w:val="single" w:sz="8" w:space="0" w:color="auto"/>
              <w:left w:val="single" w:sz="8" w:space="0" w:color="auto"/>
              <w:bottom w:val="single" w:sz="8" w:space="0" w:color="auto"/>
              <w:right w:val="single" w:sz="8" w:space="0" w:color="auto"/>
            </w:tcBorders>
            <w:shd w:val="clear" w:color="000000" w:fill="B2A1C7"/>
            <w:vAlign w:val="center"/>
            <w:hideMark/>
          </w:tcPr>
          <w:p w:rsidR="00371EAB" w:rsidRPr="00371EAB" w:rsidRDefault="00371EAB" w:rsidP="00371EAB">
            <w:pPr>
              <w:spacing w:after="0" w:line="240" w:lineRule="auto"/>
              <w:jc w:val="center"/>
              <w:rPr>
                <w:rFonts w:ascii="Times New Roman" w:eastAsia="Times New Roman" w:hAnsi="Times New Roman" w:cs="Times New Roman"/>
                <w:b/>
                <w:bCs/>
                <w:color w:val="000000"/>
                <w:sz w:val="20"/>
                <w:szCs w:val="20"/>
                <w:lang w:eastAsia="ru-RU"/>
              </w:rPr>
            </w:pPr>
            <w:r w:rsidRPr="00371EAB">
              <w:rPr>
                <w:rFonts w:ascii="Times New Roman" w:eastAsia="Times New Roman" w:hAnsi="Times New Roman" w:cs="Times New Roman"/>
                <w:b/>
                <w:bCs/>
                <w:color w:val="000000"/>
                <w:sz w:val="20"/>
                <w:szCs w:val="20"/>
                <w:lang w:eastAsia="ru-RU"/>
              </w:rPr>
              <w:t xml:space="preserve">Номинальная </w:t>
            </w:r>
            <w:proofErr w:type="spellStart"/>
            <w:r w:rsidRPr="00371EAB">
              <w:rPr>
                <w:rFonts w:ascii="Times New Roman" w:eastAsia="Times New Roman" w:hAnsi="Times New Roman" w:cs="Times New Roman"/>
                <w:b/>
                <w:bCs/>
                <w:color w:val="000000"/>
                <w:sz w:val="20"/>
                <w:szCs w:val="20"/>
                <w:lang w:eastAsia="ru-RU"/>
              </w:rPr>
              <w:t>теплопроизводительность</w:t>
            </w:r>
            <w:proofErr w:type="spellEnd"/>
            <w:r w:rsidRPr="00371EAB">
              <w:rPr>
                <w:rFonts w:ascii="Times New Roman" w:eastAsia="Times New Roman" w:hAnsi="Times New Roman" w:cs="Times New Roman"/>
                <w:b/>
                <w:bCs/>
                <w:color w:val="000000"/>
                <w:sz w:val="20"/>
                <w:szCs w:val="20"/>
                <w:lang w:eastAsia="ru-RU"/>
              </w:rPr>
              <w:t>, Гкал/</w:t>
            </w:r>
            <w:proofErr w:type="gramStart"/>
            <w:r w:rsidRPr="00371EAB">
              <w:rPr>
                <w:rFonts w:ascii="Times New Roman" w:eastAsia="Times New Roman" w:hAnsi="Times New Roman" w:cs="Times New Roman"/>
                <w:b/>
                <w:bCs/>
                <w:color w:val="000000"/>
                <w:sz w:val="20"/>
                <w:szCs w:val="20"/>
                <w:lang w:eastAsia="ru-RU"/>
              </w:rPr>
              <w:t>ч</w:t>
            </w:r>
            <w:proofErr w:type="gramEnd"/>
          </w:p>
        </w:tc>
        <w:tc>
          <w:tcPr>
            <w:tcW w:w="1773" w:type="dxa"/>
            <w:vMerge w:val="restart"/>
            <w:tcBorders>
              <w:top w:val="single" w:sz="8" w:space="0" w:color="auto"/>
              <w:left w:val="single" w:sz="8" w:space="0" w:color="auto"/>
              <w:bottom w:val="single" w:sz="8" w:space="0" w:color="auto"/>
              <w:right w:val="single" w:sz="8" w:space="0" w:color="auto"/>
            </w:tcBorders>
            <w:shd w:val="clear" w:color="000000" w:fill="B2A1C7"/>
            <w:vAlign w:val="center"/>
            <w:hideMark/>
          </w:tcPr>
          <w:p w:rsidR="00371EAB" w:rsidRPr="00371EAB" w:rsidRDefault="00371EAB" w:rsidP="00371EAB">
            <w:pPr>
              <w:spacing w:after="0" w:line="240" w:lineRule="auto"/>
              <w:jc w:val="center"/>
              <w:rPr>
                <w:rFonts w:ascii="Times New Roman" w:eastAsia="Times New Roman" w:hAnsi="Times New Roman" w:cs="Times New Roman"/>
                <w:b/>
                <w:bCs/>
                <w:color w:val="000000"/>
                <w:sz w:val="20"/>
                <w:szCs w:val="20"/>
                <w:lang w:eastAsia="ru-RU"/>
              </w:rPr>
            </w:pPr>
            <w:r w:rsidRPr="00371EAB">
              <w:rPr>
                <w:rFonts w:ascii="Times New Roman" w:eastAsia="Times New Roman" w:hAnsi="Times New Roman" w:cs="Times New Roman"/>
                <w:b/>
                <w:bCs/>
                <w:color w:val="000000"/>
                <w:sz w:val="20"/>
                <w:szCs w:val="20"/>
                <w:lang w:eastAsia="ru-RU"/>
              </w:rPr>
              <w:t>Установленная мощность, Гкал/</w:t>
            </w:r>
            <w:proofErr w:type="gramStart"/>
            <w:r w:rsidRPr="00371EAB">
              <w:rPr>
                <w:rFonts w:ascii="Times New Roman" w:eastAsia="Times New Roman" w:hAnsi="Times New Roman" w:cs="Times New Roman"/>
                <w:b/>
                <w:bCs/>
                <w:color w:val="000000"/>
                <w:sz w:val="20"/>
                <w:szCs w:val="20"/>
                <w:lang w:eastAsia="ru-RU"/>
              </w:rPr>
              <w:t>ч</w:t>
            </w:r>
            <w:proofErr w:type="gramEnd"/>
          </w:p>
        </w:tc>
      </w:tr>
      <w:tr w:rsidR="00371EAB" w:rsidRPr="00371EAB" w:rsidTr="005229EA">
        <w:trPr>
          <w:trHeight w:val="270"/>
          <w:tblHeader/>
        </w:trPr>
        <w:tc>
          <w:tcPr>
            <w:tcW w:w="503" w:type="dxa"/>
            <w:vMerge/>
            <w:tcBorders>
              <w:top w:val="single" w:sz="8" w:space="0" w:color="auto"/>
              <w:left w:val="single" w:sz="8" w:space="0" w:color="auto"/>
              <w:bottom w:val="single" w:sz="8" w:space="0" w:color="auto"/>
              <w:right w:val="single" w:sz="8" w:space="0" w:color="auto"/>
            </w:tcBorders>
            <w:vAlign w:val="center"/>
            <w:hideMark/>
          </w:tcPr>
          <w:p w:rsidR="00371EAB" w:rsidRPr="00371EAB" w:rsidRDefault="00371EAB" w:rsidP="00371EAB">
            <w:pPr>
              <w:spacing w:after="0" w:line="240" w:lineRule="auto"/>
              <w:rPr>
                <w:rFonts w:ascii="Times New Roman" w:eastAsia="Times New Roman" w:hAnsi="Times New Roman" w:cs="Times New Roman"/>
                <w:b/>
                <w:bCs/>
                <w:color w:val="000000"/>
                <w:sz w:val="20"/>
                <w:szCs w:val="20"/>
                <w:lang w:eastAsia="ru-RU"/>
              </w:rPr>
            </w:pPr>
          </w:p>
        </w:tc>
        <w:tc>
          <w:tcPr>
            <w:tcW w:w="2120" w:type="dxa"/>
            <w:vMerge/>
            <w:tcBorders>
              <w:top w:val="single" w:sz="8" w:space="0" w:color="auto"/>
              <w:left w:val="single" w:sz="8" w:space="0" w:color="auto"/>
              <w:bottom w:val="single" w:sz="8" w:space="0" w:color="auto"/>
              <w:right w:val="single" w:sz="8" w:space="0" w:color="auto"/>
            </w:tcBorders>
            <w:vAlign w:val="center"/>
            <w:hideMark/>
          </w:tcPr>
          <w:p w:rsidR="00371EAB" w:rsidRPr="00371EAB" w:rsidRDefault="00371EAB" w:rsidP="00371EAB">
            <w:pPr>
              <w:spacing w:after="0" w:line="240" w:lineRule="auto"/>
              <w:rPr>
                <w:rFonts w:ascii="Times New Roman" w:eastAsia="Times New Roman" w:hAnsi="Times New Roman" w:cs="Times New Roman"/>
                <w:b/>
                <w:bCs/>
                <w:color w:val="000000"/>
                <w:sz w:val="20"/>
                <w:szCs w:val="20"/>
                <w:lang w:eastAsia="ru-RU"/>
              </w:rPr>
            </w:pPr>
          </w:p>
        </w:tc>
        <w:tc>
          <w:tcPr>
            <w:tcW w:w="2277" w:type="dxa"/>
            <w:vMerge/>
            <w:tcBorders>
              <w:top w:val="single" w:sz="8" w:space="0" w:color="auto"/>
              <w:left w:val="single" w:sz="8" w:space="0" w:color="auto"/>
              <w:bottom w:val="single" w:sz="8" w:space="0" w:color="auto"/>
              <w:right w:val="single" w:sz="8" w:space="0" w:color="auto"/>
            </w:tcBorders>
            <w:vAlign w:val="center"/>
            <w:hideMark/>
          </w:tcPr>
          <w:p w:rsidR="00371EAB" w:rsidRPr="00371EAB" w:rsidRDefault="00371EAB" w:rsidP="00371EAB">
            <w:pPr>
              <w:spacing w:after="0" w:line="240" w:lineRule="auto"/>
              <w:rPr>
                <w:rFonts w:ascii="Times New Roman" w:eastAsia="Times New Roman" w:hAnsi="Times New Roman" w:cs="Times New Roman"/>
                <w:b/>
                <w:bCs/>
                <w:color w:val="000000"/>
                <w:sz w:val="20"/>
                <w:szCs w:val="20"/>
                <w:lang w:eastAsia="ru-RU"/>
              </w:rPr>
            </w:pPr>
          </w:p>
        </w:tc>
        <w:tc>
          <w:tcPr>
            <w:tcW w:w="2333" w:type="dxa"/>
            <w:vMerge/>
            <w:tcBorders>
              <w:top w:val="single" w:sz="8" w:space="0" w:color="auto"/>
              <w:left w:val="single" w:sz="8" w:space="0" w:color="auto"/>
              <w:bottom w:val="single" w:sz="8" w:space="0" w:color="auto"/>
              <w:right w:val="single" w:sz="8" w:space="0" w:color="auto"/>
            </w:tcBorders>
            <w:vAlign w:val="center"/>
            <w:hideMark/>
          </w:tcPr>
          <w:p w:rsidR="00371EAB" w:rsidRPr="00371EAB" w:rsidRDefault="00371EAB" w:rsidP="00371EAB">
            <w:pPr>
              <w:spacing w:after="0" w:line="240" w:lineRule="auto"/>
              <w:rPr>
                <w:rFonts w:ascii="Times New Roman" w:eastAsia="Times New Roman" w:hAnsi="Times New Roman" w:cs="Times New Roman"/>
                <w:b/>
                <w:bCs/>
                <w:color w:val="000000"/>
                <w:sz w:val="20"/>
                <w:szCs w:val="20"/>
                <w:lang w:eastAsia="ru-RU"/>
              </w:rPr>
            </w:pPr>
          </w:p>
        </w:tc>
        <w:tc>
          <w:tcPr>
            <w:tcW w:w="3674" w:type="dxa"/>
            <w:gridSpan w:val="2"/>
            <w:vMerge/>
            <w:tcBorders>
              <w:top w:val="single" w:sz="8" w:space="0" w:color="auto"/>
              <w:left w:val="single" w:sz="8" w:space="0" w:color="auto"/>
              <w:bottom w:val="single" w:sz="8" w:space="0" w:color="auto"/>
              <w:right w:val="single" w:sz="8" w:space="0" w:color="auto"/>
            </w:tcBorders>
            <w:vAlign w:val="center"/>
            <w:hideMark/>
          </w:tcPr>
          <w:p w:rsidR="00371EAB" w:rsidRPr="00371EAB" w:rsidRDefault="00371EAB" w:rsidP="00371EAB">
            <w:pPr>
              <w:spacing w:after="0" w:line="240" w:lineRule="auto"/>
              <w:rPr>
                <w:rFonts w:ascii="Times New Roman" w:eastAsia="Times New Roman" w:hAnsi="Times New Roman" w:cs="Times New Roman"/>
                <w:b/>
                <w:bCs/>
                <w:color w:val="000000"/>
                <w:sz w:val="20"/>
                <w:szCs w:val="20"/>
                <w:lang w:eastAsia="ru-RU"/>
              </w:rPr>
            </w:pPr>
          </w:p>
        </w:tc>
        <w:tc>
          <w:tcPr>
            <w:tcW w:w="2640" w:type="dxa"/>
            <w:vMerge/>
            <w:tcBorders>
              <w:top w:val="single" w:sz="8" w:space="0" w:color="auto"/>
              <w:left w:val="single" w:sz="8" w:space="0" w:color="auto"/>
              <w:bottom w:val="single" w:sz="8" w:space="0" w:color="auto"/>
              <w:right w:val="single" w:sz="8" w:space="0" w:color="auto"/>
            </w:tcBorders>
            <w:vAlign w:val="center"/>
            <w:hideMark/>
          </w:tcPr>
          <w:p w:rsidR="00371EAB" w:rsidRPr="00371EAB" w:rsidRDefault="00371EAB" w:rsidP="00371EAB">
            <w:pPr>
              <w:spacing w:after="0" w:line="240" w:lineRule="auto"/>
              <w:rPr>
                <w:rFonts w:ascii="Times New Roman" w:eastAsia="Times New Roman" w:hAnsi="Times New Roman" w:cs="Times New Roman"/>
                <w:b/>
                <w:bCs/>
                <w:color w:val="000000"/>
                <w:sz w:val="20"/>
                <w:szCs w:val="20"/>
                <w:lang w:eastAsia="ru-RU"/>
              </w:rPr>
            </w:pPr>
          </w:p>
        </w:tc>
        <w:tc>
          <w:tcPr>
            <w:tcW w:w="1773" w:type="dxa"/>
            <w:vMerge/>
            <w:tcBorders>
              <w:top w:val="single" w:sz="8" w:space="0" w:color="auto"/>
              <w:left w:val="single" w:sz="8" w:space="0" w:color="auto"/>
              <w:bottom w:val="single" w:sz="8" w:space="0" w:color="auto"/>
              <w:right w:val="single" w:sz="8" w:space="0" w:color="auto"/>
            </w:tcBorders>
            <w:vAlign w:val="center"/>
            <w:hideMark/>
          </w:tcPr>
          <w:p w:rsidR="00371EAB" w:rsidRPr="00371EAB" w:rsidRDefault="00371EAB" w:rsidP="00371EAB">
            <w:pPr>
              <w:spacing w:after="0" w:line="240" w:lineRule="auto"/>
              <w:rPr>
                <w:rFonts w:ascii="Times New Roman" w:eastAsia="Times New Roman" w:hAnsi="Times New Roman" w:cs="Times New Roman"/>
                <w:b/>
                <w:bCs/>
                <w:color w:val="000000"/>
                <w:sz w:val="20"/>
                <w:szCs w:val="20"/>
                <w:lang w:eastAsia="ru-RU"/>
              </w:rPr>
            </w:pPr>
          </w:p>
        </w:tc>
      </w:tr>
      <w:tr w:rsidR="007E351C" w:rsidRPr="00CD0F6D" w:rsidTr="007E351C">
        <w:trPr>
          <w:trHeight w:val="270"/>
        </w:trPr>
        <w:tc>
          <w:tcPr>
            <w:tcW w:w="503" w:type="dxa"/>
            <w:vMerge w:val="restart"/>
            <w:tcBorders>
              <w:top w:val="nil"/>
              <w:left w:val="single" w:sz="8" w:space="0" w:color="auto"/>
              <w:bottom w:val="single" w:sz="8" w:space="0" w:color="auto"/>
              <w:right w:val="single" w:sz="8" w:space="0" w:color="auto"/>
            </w:tcBorders>
            <w:shd w:val="clear" w:color="auto" w:fill="auto"/>
            <w:vAlign w:val="center"/>
            <w:hideMark/>
          </w:tcPr>
          <w:p w:rsidR="007E351C" w:rsidRPr="00CD0F6D" w:rsidRDefault="007E351C" w:rsidP="00371EAB">
            <w:pPr>
              <w:spacing w:after="0" w:line="240" w:lineRule="auto"/>
              <w:jc w:val="center"/>
              <w:rPr>
                <w:rFonts w:ascii="Times New Roman" w:eastAsia="Times New Roman" w:hAnsi="Times New Roman" w:cs="Times New Roman"/>
                <w:color w:val="000000"/>
                <w:sz w:val="20"/>
                <w:szCs w:val="20"/>
                <w:lang w:eastAsia="ru-RU"/>
              </w:rPr>
            </w:pPr>
            <w:r w:rsidRPr="00CD0F6D">
              <w:rPr>
                <w:rFonts w:ascii="Times New Roman" w:eastAsia="Times New Roman" w:hAnsi="Times New Roman" w:cs="Times New Roman"/>
                <w:color w:val="000000"/>
                <w:sz w:val="20"/>
                <w:szCs w:val="20"/>
                <w:lang w:val="en-US" w:eastAsia="ru-RU"/>
              </w:rPr>
              <w:t>1</w:t>
            </w:r>
          </w:p>
        </w:tc>
        <w:tc>
          <w:tcPr>
            <w:tcW w:w="2120" w:type="dxa"/>
            <w:vMerge w:val="restart"/>
            <w:tcBorders>
              <w:top w:val="nil"/>
              <w:left w:val="single" w:sz="8" w:space="0" w:color="auto"/>
              <w:bottom w:val="single" w:sz="8" w:space="0" w:color="auto"/>
              <w:right w:val="single" w:sz="8" w:space="0" w:color="auto"/>
            </w:tcBorders>
            <w:shd w:val="clear" w:color="auto" w:fill="auto"/>
            <w:vAlign w:val="center"/>
          </w:tcPr>
          <w:p w:rsidR="007E351C" w:rsidRPr="00EE147E" w:rsidRDefault="007E351C" w:rsidP="00917FAF">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Котельная №39</w:t>
            </w:r>
          </w:p>
        </w:tc>
        <w:tc>
          <w:tcPr>
            <w:tcW w:w="2277" w:type="dxa"/>
            <w:vMerge w:val="restart"/>
            <w:tcBorders>
              <w:top w:val="nil"/>
              <w:left w:val="single" w:sz="8" w:space="0" w:color="auto"/>
              <w:bottom w:val="single" w:sz="8" w:space="0" w:color="auto"/>
              <w:right w:val="single" w:sz="8" w:space="0" w:color="auto"/>
            </w:tcBorders>
            <w:shd w:val="clear" w:color="auto" w:fill="auto"/>
            <w:vAlign w:val="center"/>
          </w:tcPr>
          <w:p w:rsidR="007E351C" w:rsidRPr="00EE147E" w:rsidRDefault="007E351C" w:rsidP="00617E5B">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п. Молодежный</w:t>
            </w:r>
          </w:p>
        </w:tc>
        <w:tc>
          <w:tcPr>
            <w:tcW w:w="2333" w:type="dxa"/>
            <w:vMerge w:val="restart"/>
            <w:tcBorders>
              <w:top w:val="single" w:sz="8" w:space="0" w:color="auto"/>
              <w:left w:val="single" w:sz="8" w:space="0" w:color="auto"/>
              <w:bottom w:val="single" w:sz="4" w:space="0" w:color="auto"/>
              <w:right w:val="single" w:sz="8" w:space="0" w:color="auto"/>
            </w:tcBorders>
            <w:shd w:val="clear" w:color="auto" w:fill="auto"/>
            <w:vAlign w:val="center"/>
          </w:tcPr>
          <w:p w:rsidR="007E351C" w:rsidRPr="00CD0F6D" w:rsidRDefault="007E351C" w:rsidP="00101210">
            <w:pPr>
              <w:spacing w:after="0" w:line="240" w:lineRule="auto"/>
              <w:jc w:val="center"/>
              <w:rPr>
                <w:rFonts w:ascii="Times New Roman" w:eastAsia="Times New Roman" w:hAnsi="Times New Roman" w:cs="Times New Roman"/>
                <w:color w:val="000000"/>
                <w:sz w:val="20"/>
                <w:szCs w:val="20"/>
                <w:lang w:eastAsia="ru-RU"/>
              </w:rPr>
            </w:pPr>
            <w:r w:rsidRPr="005229EA">
              <w:rPr>
                <w:rFonts w:ascii="Times New Roman" w:eastAsia="Times New Roman" w:hAnsi="Times New Roman" w:cs="Times New Roman"/>
                <w:color w:val="000000"/>
                <w:sz w:val="20"/>
                <w:szCs w:val="20"/>
                <w:lang w:eastAsia="ru-RU"/>
              </w:rPr>
              <w:t>МУП «Теплосеть Наро-Фоминского городского округа»</w:t>
            </w:r>
          </w:p>
        </w:tc>
        <w:tc>
          <w:tcPr>
            <w:tcW w:w="2093" w:type="dxa"/>
            <w:tcBorders>
              <w:top w:val="nil"/>
              <w:left w:val="nil"/>
              <w:bottom w:val="single" w:sz="8" w:space="0" w:color="auto"/>
              <w:right w:val="single" w:sz="8" w:space="0" w:color="auto"/>
            </w:tcBorders>
            <w:shd w:val="clear" w:color="auto" w:fill="auto"/>
            <w:vAlign w:val="center"/>
          </w:tcPr>
          <w:p w:rsidR="007E351C" w:rsidRPr="00EE147E" w:rsidRDefault="007E351C" w:rsidP="00917FAF">
            <w:pPr>
              <w:spacing w:after="0" w:line="240" w:lineRule="auto"/>
              <w:jc w:val="center"/>
              <w:rPr>
                <w:rFonts w:ascii="Times New Roman" w:hAnsi="Times New Roman" w:cs="Times New Roman"/>
                <w:sz w:val="20"/>
                <w:szCs w:val="14"/>
              </w:rPr>
            </w:pPr>
            <w:r w:rsidRPr="00EE147E">
              <w:rPr>
                <w:rFonts w:ascii="Times New Roman" w:hAnsi="Times New Roman" w:cs="Times New Roman"/>
                <w:sz w:val="20"/>
                <w:szCs w:val="14"/>
              </w:rPr>
              <w:t>КВГМ-4,65</w:t>
            </w:r>
          </w:p>
        </w:tc>
        <w:tc>
          <w:tcPr>
            <w:tcW w:w="1581" w:type="dxa"/>
            <w:tcBorders>
              <w:top w:val="nil"/>
              <w:left w:val="nil"/>
              <w:bottom w:val="single" w:sz="8" w:space="0" w:color="auto"/>
              <w:right w:val="single" w:sz="8" w:space="0" w:color="auto"/>
            </w:tcBorders>
            <w:shd w:val="clear" w:color="auto" w:fill="auto"/>
            <w:vAlign w:val="center"/>
            <w:hideMark/>
          </w:tcPr>
          <w:p w:rsidR="007E351C" w:rsidRPr="00CD0F6D" w:rsidRDefault="007E351C" w:rsidP="00371EAB">
            <w:pPr>
              <w:spacing w:after="0" w:line="240" w:lineRule="auto"/>
              <w:jc w:val="center"/>
              <w:rPr>
                <w:rFonts w:ascii="Times New Roman" w:eastAsia="Times New Roman" w:hAnsi="Times New Roman" w:cs="Times New Roman"/>
                <w:color w:val="000000"/>
                <w:sz w:val="20"/>
                <w:szCs w:val="20"/>
                <w:lang w:eastAsia="ru-RU"/>
              </w:rPr>
            </w:pPr>
            <w:r w:rsidRPr="00CD0F6D">
              <w:rPr>
                <w:rFonts w:ascii="Times New Roman" w:eastAsia="Times New Roman" w:hAnsi="Times New Roman" w:cs="Times New Roman"/>
                <w:color w:val="000000"/>
                <w:sz w:val="20"/>
                <w:szCs w:val="20"/>
                <w:lang w:eastAsia="ru-RU"/>
              </w:rPr>
              <w:t>Водогрейный</w:t>
            </w:r>
          </w:p>
        </w:tc>
        <w:tc>
          <w:tcPr>
            <w:tcW w:w="2640" w:type="dxa"/>
            <w:tcBorders>
              <w:top w:val="nil"/>
              <w:left w:val="nil"/>
              <w:bottom w:val="single" w:sz="8" w:space="0" w:color="auto"/>
              <w:right w:val="single" w:sz="8" w:space="0" w:color="auto"/>
            </w:tcBorders>
            <w:shd w:val="clear" w:color="auto" w:fill="auto"/>
            <w:vAlign w:val="center"/>
          </w:tcPr>
          <w:p w:rsidR="007E351C" w:rsidRPr="007E351C" w:rsidRDefault="007E351C" w:rsidP="007E351C">
            <w:pPr>
              <w:spacing w:after="0" w:line="240" w:lineRule="auto"/>
              <w:jc w:val="center"/>
              <w:rPr>
                <w:rFonts w:ascii="Times New Roman" w:hAnsi="Times New Roman" w:cs="Times New Roman"/>
                <w:sz w:val="20"/>
                <w:szCs w:val="16"/>
              </w:rPr>
            </w:pPr>
            <w:r w:rsidRPr="007E351C">
              <w:rPr>
                <w:rFonts w:ascii="Times New Roman" w:hAnsi="Times New Roman" w:cs="Times New Roman"/>
                <w:sz w:val="20"/>
                <w:szCs w:val="16"/>
              </w:rPr>
              <w:t>4,000</w:t>
            </w:r>
          </w:p>
        </w:tc>
        <w:tc>
          <w:tcPr>
            <w:tcW w:w="1773" w:type="dxa"/>
            <w:vMerge w:val="restart"/>
            <w:tcBorders>
              <w:top w:val="nil"/>
              <w:left w:val="single" w:sz="8" w:space="0" w:color="auto"/>
              <w:bottom w:val="single" w:sz="8" w:space="0" w:color="auto"/>
              <w:right w:val="single" w:sz="8" w:space="0" w:color="auto"/>
            </w:tcBorders>
            <w:shd w:val="clear" w:color="auto" w:fill="auto"/>
            <w:vAlign w:val="center"/>
            <w:hideMark/>
          </w:tcPr>
          <w:p w:rsidR="007E351C" w:rsidRPr="00CD0F6D" w:rsidRDefault="007E351C" w:rsidP="00371EAB">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22,300</w:t>
            </w:r>
          </w:p>
        </w:tc>
      </w:tr>
      <w:tr w:rsidR="007E351C" w:rsidRPr="00CD0F6D" w:rsidTr="007E351C">
        <w:trPr>
          <w:trHeight w:val="315"/>
        </w:trPr>
        <w:tc>
          <w:tcPr>
            <w:tcW w:w="503" w:type="dxa"/>
            <w:vMerge/>
            <w:tcBorders>
              <w:top w:val="nil"/>
              <w:left w:val="single" w:sz="8" w:space="0" w:color="auto"/>
              <w:bottom w:val="single" w:sz="8" w:space="0" w:color="auto"/>
              <w:right w:val="single" w:sz="8" w:space="0" w:color="auto"/>
            </w:tcBorders>
            <w:shd w:val="clear" w:color="auto" w:fill="auto"/>
            <w:vAlign w:val="center"/>
            <w:hideMark/>
          </w:tcPr>
          <w:p w:rsidR="007E351C" w:rsidRPr="00CD0F6D" w:rsidRDefault="007E351C" w:rsidP="00371EAB">
            <w:pPr>
              <w:spacing w:after="0" w:line="240" w:lineRule="auto"/>
              <w:rPr>
                <w:rFonts w:ascii="Times New Roman" w:eastAsia="Times New Roman" w:hAnsi="Times New Roman" w:cs="Times New Roman"/>
                <w:color w:val="000000"/>
                <w:sz w:val="20"/>
                <w:szCs w:val="20"/>
                <w:lang w:eastAsia="ru-RU"/>
              </w:rPr>
            </w:pPr>
          </w:p>
        </w:tc>
        <w:tc>
          <w:tcPr>
            <w:tcW w:w="2120" w:type="dxa"/>
            <w:vMerge/>
            <w:tcBorders>
              <w:top w:val="nil"/>
              <w:left w:val="single" w:sz="8" w:space="0" w:color="auto"/>
              <w:bottom w:val="single" w:sz="8" w:space="0" w:color="auto"/>
              <w:right w:val="single" w:sz="8" w:space="0" w:color="auto"/>
            </w:tcBorders>
            <w:shd w:val="clear" w:color="auto" w:fill="auto"/>
            <w:vAlign w:val="center"/>
          </w:tcPr>
          <w:p w:rsidR="007E351C" w:rsidRPr="00CD0F6D" w:rsidRDefault="007E351C" w:rsidP="00371EAB">
            <w:pPr>
              <w:spacing w:after="0" w:line="240" w:lineRule="auto"/>
              <w:rPr>
                <w:rFonts w:ascii="Times New Roman" w:eastAsia="Times New Roman" w:hAnsi="Times New Roman" w:cs="Times New Roman"/>
                <w:color w:val="000000"/>
                <w:sz w:val="20"/>
                <w:szCs w:val="20"/>
                <w:lang w:eastAsia="ru-RU"/>
              </w:rPr>
            </w:pPr>
          </w:p>
        </w:tc>
        <w:tc>
          <w:tcPr>
            <w:tcW w:w="2277" w:type="dxa"/>
            <w:vMerge/>
            <w:tcBorders>
              <w:top w:val="nil"/>
              <w:left w:val="single" w:sz="8" w:space="0" w:color="auto"/>
              <w:bottom w:val="single" w:sz="8" w:space="0" w:color="auto"/>
              <w:right w:val="single" w:sz="8" w:space="0" w:color="auto"/>
            </w:tcBorders>
            <w:shd w:val="clear" w:color="auto" w:fill="auto"/>
            <w:vAlign w:val="center"/>
          </w:tcPr>
          <w:p w:rsidR="007E351C" w:rsidRPr="00CD0F6D" w:rsidRDefault="007E351C" w:rsidP="00371EAB">
            <w:pPr>
              <w:spacing w:after="0" w:line="240" w:lineRule="auto"/>
              <w:rPr>
                <w:rFonts w:ascii="Times New Roman" w:eastAsia="Times New Roman" w:hAnsi="Times New Roman" w:cs="Times New Roman"/>
                <w:color w:val="000000"/>
                <w:sz w:val="20"/>
                <w:szCs w:val="20"/>
                <w:lang w:eastAsia="ru-RU"/>
              </w:rPr>
            </w:pPr>
          </w:p>
        </w:tc>
        <w:tc>
          <w:tcPr>
            <w:tcW w:w="2333" w:type="dxa"/>
            <w:vMerge/>
            <w:tcBorders>
              <w:left w:val="single" w:sz="8" w:space="0" w:color="auto"/>
              <w:bottom w:val="single" w:sz="4" w:space="0" w:color="auto"/>
              <w:right w:val="single" w:sz="8" w:space="0" w:color="auto"/>
            </w:tcBorders>
            <w:shd w:val="clear" w:color="auto" w:fill="auto"/>
            <w:vAlign w:val="center"/>
          </w:tcPr>
          <w:p w:rsidR="007E351C" w:rsidRPr="00CD0F6D" w:rsidRDefault="007E351C" w:rsidP="00101210">
            <w:pPr>
              <w:spacing w:after="0" w:line="240" w:lineRule="auto"/>
              <w:jc w:val="center"/>
              <w:rPr>
                <w:rFonts w:ascii="Times New Roman" w:eastAsia="Times New Roman" w:hAnsi="Times New Roman" w:cs="Times New Roman"/>
                <w:color w:val="000000"/>
                <w:sz w:val="20"/>
                <w:szCs w:val="20"/>
                <w:lang w:eastAsia="ru-RU"/>
              </w:rPr>
            </w:pPr>
          </w:p>
        </w:tc>
        <w:tc>
          <w:tcPr>
            <w:tcW w:w="2093" w:type="dxa"/>
            <w:tcBorders>
              <w:top w:val="nil"/>
              <w:left w:val="nil"/>
              <w:bottom w:val="single" w:sz="8" w:space="0" w:color="auto"/>
              <w:right w:val="single" w:sz="8" w:space="0" w:color="auto"/>
            </w:tcBorders>
            <w:shd w:val="clear" w:color="auto" w:fill="auto"/>
            <w:vAlign w:val="center"/>
          </w:tcPr>
          <w:p w:rsidR="007E351C" w:rsidRPr="00EE147E" w:rsidRDefault="007E351C" w:rsidP="00917FAF">
            <w:pPr>
              <w:spacing w:after="0" w:line="240" w:lineRule="auto"/>
              <w:jc w:val="center"/>
              <w:rPr>
                <w:rFonts w:ascii="Times New Roman" w:hAnsi="Times New Roman" w:cs="Times New Roman"/>
                <w:sz w:val="20"/>
                <w:szCs w:val="14"/>
              </w:rPr>
            </w:pPr>
            <w:r w:rsidRPr="00EE147E">
              <w:rPr>
                <w:rFonts w:ascii="Times New Roman" w:hAnsi="Times New Roman" w:cs="Times New Roman"/>
                <w:sz w:val="20"/>
                <w:szCs w:val="14"/>
              </w:rPr>
              <w:t>КВГМ-4,65</w:t>
            </w:r>
          </w:p>
        </w:tc>
        <w:tc>
          <w:tcPr>
            <w:tcW w:w="1581" w:type="dxa"/>
            <w:tcBorders>
              <w:top w:val="nil"/>
              <w:left w:val="nil"/>
              <w:bottom w:val="single" w:sz="8" w:space="0" w:color="auto"/>
              <w:right w:val="single" w:sz="8" w:space="0" w:color="auto"/>
            </w:tcBorders>
            <w:shd w:val="clear" w:color="auto" w:fill="auto"/>
            <w:vAlign w:val="center"/>
            <w:hideMark/>
          </w:tcPr>
          <w:p w:rsidR="007E351C" w:rsidRPr="00CD0F6D" w:rsidRDefault="007E351C" w:rsidP="00371EAB">
            <w:pPr>
              <w:spacing w:after="0" w:line="240" w:lineRule="auto"/>
              <w:jc w:val="center"/>
              <w:rPr>
                <w:rFonts w:ascii="Times New Roman" w:eastAsia="Times New Roman" w:hAnsi="Times New Roman" w:cs="Times New Roman"/>
                <w:color w:val="000000"/>
                <w:sz w:val="20"/>
                <w:szCs w:val="20"/>
                <w:lang w:eastAsia="ru-RU"/>
              </w:rPr>
            </w:pPr>
            <w:r w:rsidRPr="00CD0F6D">
              <w:rPr>
                <w:rFonts w:ascii="Times New Roman" w:eastAsia="Times New Roman" w:hAnsi="Times New Roman" w:cs="Times New Roman"/>
                <w:color w:val="000000"/>
                <w:sz w:val="20"/>
                <w:szCs w:val="20"/>
                <w:lang w:eastAsia="ru-RU"/>
              </w:rPr>
              <w:t>Водогрейный</w:t>
            </w:r>
          </w:p>
        </w:tc>
        <w:tc>
          <w:tcPr>
            <w:tcW w:w="2640" w:type="dxa"/>
            <w:tcBorders>
              <w:top w:val="nil"/>
              <w:left w:val="nil"/>
              <w:bottom w:val="single" w:sz="8" w:space="0" w:color="auto"/>
              <w:right w:val="single" w:sz="8" w:space="0" w:color="auto"/>
            </w:tcBorders>
            <w:shd w:val="clear" w:color="auto" w:fill="auto"/>
            <w:vAlign w:val="center"/>
          </w:tcPr>
          <w:p w:rsidR="007E351C" w:rsidRPr="007E351C" w:rsidRDefault="007E351C" w:rsidP="007E351C">
            <w:pPr>
              <w:spacing w:after="0" w:line="240" w:lineRule="auto"/>
              <w:jc w:val="center"/>
              <w:rPr>
                <w:rFonts w:ascii="Times New Roman" w:hAnsi="Times New Roman" w:cs="Times New Roman"/>
                <w:sz w:val="20"/>
                <w:szCs w:val="16"/>
              </w:rPr>
            </w:pPr>
            <w:r w:rsidRPr="007E351C">
              <w:rPr>
                <w:rFonts w:ascii="Times New Roman" w:hAnsi="Times New Roman" w:cs="Times New Roman"/>
                <w:sz w:val="20"/>
                <w:szCs w:val="16"/>
              </w:rPr>
              <w:t>4,000</w:t>
            </w:r>
          </w:p>
        </w:tc>
        <w:tc>
          <w:tcPr>
            <w:tcW w:w="1773" w:type="dxa"/>
            <w:vMerge/>
            <w:tcBorders>
              <w:top w:val="nil"/>
              <w:left w:val="single" w:sz="8" w:space="0" w:color="auto"/>
              <w:bottom w:val="single" w:sz="8" w:space="0" w:color="auto"/>
              <w:right w:val="single" w:sz="8" w:space="0" w:color="auto"/>
            </w:tcBorders>
            <w:shd w:val="clear" w:color="auto" w:fill="auto"/>
            <w:vAlign w:val="center"/>
            <w:hideMark/>
          </w:tcPr>
          <w:p w:rsidR="007E351C" w:rsidRPr="00CD0F6D" w:rsidRDefault="007E351C" w:rsidP="00371EAB">
            <w:pPr>
              <w:spacing w:after="0" w:line="240" w:lineRule="auto"/>
              <w:rPr>
                <w:rFonts w:ascii="Times New Roman" w:eastAsia="Times New Roman" w:hAnsi="Times New Roman" w:cs="Times New Roman"/>
                <w:color w:val="000000"/>
                <w:sz w:val="20"/>
                <w:szCs w:val="20"/>
                <w:lang w:eastAsia="ru-RU"/>
              </w:rPr>
            </w:pPr>
          </w:p>
        </w:tc>
      </w:tr>
      <w:tr w:rsidR="007E351C" w:rsidRPr="00CD0F6D" w:rsidTr="007E351C">
        <w:trPr>
          <w:trHeight w:val="315"/>
        </w:trPr>
        <w:tc>
          <w:tcPr>
            <w:tcW w:w="503" w:type="dxa"/>
            <w:vMerge/>
            <w:tcBorders>
              <w:top w:val="nil"/>
              <w:left w:val="single" w:sz="8" w:space="0" w:color="auto"/>
              <w:bottom w:val="single" w:sz="8" w:space="0" w:color="auto"/>
              <w:right w:val="single" w:sz="8" w:space="0" w:color="auto"/>
            </w:tcBorders>
            <w:shd w:val="clear" w:color="auto" w:fill="auto"/>
            <w:vAlign w:val="center"/>
            <w:hideMark/>
          </w:tcPr>
          <w:p w:rsidR="007E351C" w:rsidRPr="00CD0F6D" w:rsidRDefault="007E351C" w:rsidP="00371EAB">
            <w:pPr>
              <w:spacing w:after="0" w:line="240" w:lineRule="auto"/>
              <w:rPr>
                <w:rFonts w:ascii="Times New Roman" w:eastAsia="Times New Roman" w:hAnsi="Times New Roman" w:cs="Times New Roman"/>
                <w:color w:val="000000"/>
                <w:sz w:val="20"/>
                <w:szCs w:val="20"/>
                <w:lang w:eastAsia="ru-RU"/>
              </w:rPr>
            </w:pPr>
          </w:p>
        </w:tc>
        <w:tc>
          <w:tcPr>
            <w:tcW w:w="2120" w:type="dxa"/>
            <w:vMerge/>
            <w:tcBorders>
              <w:top w:val="nil"/>
              <w:left w:val="single" w:sz="8" w:space="0" w:color="auto"/>
              <w:bottom w:val="single" w:sz="8" w:space="0" w:color="auto"/>
              <w:right w:val="single" w:sz="8" w:space="0" w:color="auto"/>
            </w:tcBorders>
            <w:shd w:val="clear" w:color="auto" w:fill="auto"/>
            <w:vAlign w:val="center"/>
          </w:tcPr>
          <w:p w:rsidR="007E351C" w:rsidRPr="00CD0F6D" w:rsidRDefault="007E351C" w:rsidP="00371EAB">
            <w:pPr>
              <w:spacing w:after="0" w:line="240" w:lineRule="auto"/>
              <w:rPr>
                <w:rFonts w:ascii="Times New Roman" w:eastAsia="Times New Roman" w:hAnsi="Times New Roman" w:cs="Times New Roman"/>
                <w:color w:val="000000"/>
                <w:sz w:val="20"/>
                <w:szCs w:val="20"/>
                <w:lang w:eastAsia="ru-RU"/>
              </w:rPr>
            </w:pPr>
          </w:p>
        </w:tc>
        <w:tc>
          <w:tcPr>
            <w:tcW w:w="2277" w:type="dxa"/>
            <w:vMerge/>
            <w:tcBorders>
              <w:top w:val="nil"/>
              <w:left w:val="single" w:sz="8" w:space="0" w:color="auto"/>
              <w:bottom w:val="single" w:sz="8" w:space="0" w:color="auto"/>
              <w:right w:val="single" w:sz="8" w:space="0" w:color="auto"/>
            </w:tcBorders>
            <w:shd w:val="clear" w:color="auto" w:fill="auto"/>
            <w:vAlign w:val="center"/>
          </w:tcPr>
          <w:p w:rsidR="007E351C" w:rsidRPr="00CD0F6D" w:rsidRDefault="007E351C" w:rsidP="00371EAB">
            <w:pPr>
              <w:spacing w:after="0" w:line="240" w:lineRule="auto"/>
              <w:rPr>
                <w:rFonts w:ascii="Times New Roman" w:eastAsia="Times New Roman" w:hAnsi="Times New Roman" w:cs="Times New Roman"/>
                <w:color w:val="000000"/>
                <w:sz w:val="20"/>
                <w:szCs w:val="20"/>
                <w:lang w:eastAsia="ru-RU"/>
              </w:rPr>
            </w:pPr>
          </w:p>
        </w:tc>
        <w:tc>
          <w:tcPr>
            <w:tcW w:w="2333" w:type="dxa"/>
            <w:vMerge/>
            <w:tcBorders>
              <w:left w:val="single" w:sz="8" w:space="0" w:color="auto"/>
              <w:bottom w:val="single" w:sz="4" w:space="0" w:color="auto"/>
              <w:right w:val="single" w:sz="8" w:space="0" w:color="auto"/>
            </w:tcBorders>
            <w:shd w:val="clear" w:color="auto" w:fill="auto"/>
            <w:vAlign w:val="center"/>
          </w:tcPr>
          <w:p w:rsidR="007E351C" w:rsidRPr="00CD0F6D" w:rsidRDefault="007E351C" w:rsidP="00101210">
            <w:pPr>
              <w:spacing w:after="0" w:line="240" w:lineRule="auto"/>
              <w:jc w:val="center"/>
              <w:rPr>
                <w:rFonts w:ascii="Times New Roman" w:eastAsia="Times New Roman" w:hAnsi="Times New Roman" w:cs="Times New Roman"/>
                <w:color w:val="000000"/>
                <w:sz w:val="20"/>
                <w:szCs w:val="20"/>
                <w:lang w:eastAsia="ru-RU"/>
              </w:rPr>
            </w:pPr>
          </w:p>
        </w:tc>
        <w:tc>
          <w:tcPr>
            <w:tcW w:w="2093" w:type="dxa"/>
            <w:tcBorders>
              <w:top w:val="nil"/>
              <w:left w:val="nil"/>
              <w:bottom w:val="single" w:sz="8" w:space="0" w:color="auto"/>
              <w:right w:val="single" w:sz="8" w:space="0" w:color="auto"/>
            </w:tcBorders>
            <w:shd w:val="clear" w:color="auto" w:fill="auto"/>
            <w:vAlign w:val="center"/>
          </w:tcPr>
          <w:p w:rsidR="007E351C" w:rsidRPr="00EE147E" w:rsidRDefault="007E351C" w:rsidP="00917FAF">
            <w:pPr>
              <w:spacing w:after="0" w:line="240" w:lineRule="auto"/>
              <w:jc w:val="center"/>
              <w:rPr>
                <w:rFonts w:ascii="Times New Roman" w:hAnsi="Times New Roman" w:cs="Times New Roman"/>
                <w:sz w:val="20"/>
                <w:szCs w:val="14"/>
              </w:rPr>
            </w:pPr>
            <w:r w:rsidRPr="00EE147E">
              <w:rPr>
                <w:rFonts w:ascii="Times New Roman" w:hAnsi="Times New Roman" w:cs="Times New Roman"/>
                <w:sz w:val="20"/>
                <w:szCs w:val="14"/>
              </w:rPr>
              <w:t>КВГМ-7,56</w:t>
            </w:r>
          </w:p>
        </w:tc>
        <w:tc>
          <w:tcPr>
            <w:tcW w:w="1581" w:type="dxa"/>
            <w:tcBorders>
              <w:top w:val="nil"/>
              <w:left w:val="nil"/>
              <w:bottom w:val="single" w:sz="8" w:space="0" w:color="auto"/>
              <w:right w:val="single" w:sz="8" w:space="0" w:color="auto"/>
            </w:tcBorders>
            <w:shd w:val="clear" w:color="auto" w:fill="auto"/>
            <w:vAlign w:val="center"/>
            <w:hideMark/>
          </w:tcPr>
          <w:p w:rsidR="007E351C" w:rsidRPr="00CD0F6D" w:rsidRDefault="007E351C" w:rsidP="00371EAB">
            <w:pPr>
              <w:spacing w:after="0" w:line="240" w:lineRule="auto"/>
              <w:jc w:val="center"/>
              <w:rPr>
                <w:rFonts w:ascii="Times New Roman" w:eastAsia="Times New Roman" w:hAnsi="Times New Roman" w:cs="Times New Roman"/>
                <w:color w:val="000000"/>
                <w:sz w:val="20"/>
                <w:szCs w:val="20"/>
                <w:lang w:eastAsia="ru-RU"/>
              </w:rPr>
            </w:pPr>
            <w:r w:rsidRPr="00CD0F6D">
              <w:rPr>
                <w:rFonts w:ascii="Times New Roman" w:eastAsia="Times New Roman" w:hAnsi="Times New Roman" w:cs="Times New Roman"/>
                <w:color w:val="000000"/>
                <w:sz w:val="20"/>
                <w:szCs w:val="20"/>
                <w:lang w:eastAsia="ru-RU"/>
              </w:rPr>
              <w:t>Водогрейный</w:t>
            </w:r>
          </w:p>
        </w:tc>
        <w:tc>
          <w:tcPr>
            <w:tcW w:w="2640" w:type="dxa"/>
            <w:tcBorders>
              <w:top w:val="nil"/>
              <w:left w:val="nil"/>
              <w:bottom w:val="single" w:sz="8" w:space="0" w:color="auto"/>
              <w:right w:val="single" w:sz="8" w:space="0" w:color="auto"/>
            </w:tcBorders>
            <w:shd w:val="clear" w:color="auto" w:fill="auto"/>
            <w:vAlign w:val="center"/>
          </w:tcPr>
          <w:p w:rsidR="007E351C" w:rsidRPr="007E351C" w:rsidRDefault="007E351C" w:rsidP="007E351C">
            <w:pPr>
              <w:spacing w:after="0" w:line="240" w:lineRule="auto"/>
              <w:jc w:val="center"/>
              <w:rPr>
                <w:rFonts w:ascii="Times New Roman" w:hAnsi="Times New Roman" w:cs="Times New Roman"/>
                <w:sz w:val="20"/>
                <w:szCs w:val="16"/>
              </w:rPr>
            </w:pPr>
            <w:r w:rsidRPr="007E351C">
              <w:rPr>
                <w:rFonts w:ascii="Times New Roman" w:hAnsi="Times New Roman" w:cs="Times New Roman"/>
                <w:sz w:val="20"/>
                <w:szCs w:val="16"/>
              </w:rPr>
              <w:t>6,500</w:t>
            </w:r>
          </w:p>
        </w:tc>
        <w:tc>
          <w:tcPr>
            <w:tcW w:w="1773" w:type="dxa"/>
            <w:vMerge/>
            <w:tcBorders>
              <w:top w:val="nil"/>
              <w:left w:val="single" w:sz="8" w:space="0" w:color="auto"/>
              <w:bottom w:val="single" w:sz="8" w:space="0" w:color="auto"/>
              <w:right w:val="single" w:sz="8" w:space="0" w:color="auto"/>
            </w:tcBorders>
            <w:shd w:val="clear" w:color="auto" w:fill="auto"/>
            <w:vAlign w:val="center"/>
            <w:hideMark/>
          </w:tcPr>
          <w:p w:rsidR="007E351C" w:rsidRPr="00CD0F6D" w:rsidRDefault="007E351C" w:rsidP="00371EAB">
            <w:pPr>
              <w:spacing w:after="0" w:line="240" w:lineRule="auto"/>
              <w:rPr>
                <w:rFonts w:ascii="Times New Roman" w:eastAsia="Times New Roman" w:hAnsi="Times New Roman" w:cs="Times New Roman"/>
                <w:color w:val="000000"/>
                <w:sz w:val="20"/>
                <w:szCs w:val="20"/>
                <w:lang w:eastAsia="ru-RU"/>
              </w:rPr>
            </w:pPr>
          </w:p>
        </w:tc>
      </w:tr>
      <w:tr w:rsidR="007E351C" w:rsidRPr="00CD0F6D" w:rsidTr="007E351C">
        <w:trPr>
          <w:trHeight w:val="315"/>
        </w:trPr>
        <w:tc>
          <w:tcPr>
            <w:tcW w:w="503" w:type="dxa"/>
            <w:vMerge/>
            <w:tcBorders>
              <w:top w:val="nil"/>
              <w:left w:val="single" w:sz="8" w:space="0" w:color="auto"/>
              <w:bottom w:val="single" w:sz="8" w:space="0" w:color="auto"/>
              <w:right w:val="single" w:sz="8" w:space="0" w:color="auto"/>
            </w:tcBorders>
            <w:shd w:val="clear" w:color="auto" w:fill="auto"/>
            <w:vAlign w:val="center"/>
            <w:hideMark/>
          </w:tcPr>
          <w:p w:rsidR="007E351C" w:rsidRPr="00CD0F6D" w:rsidRDefault="007E351C" w:rsidP="00371EAB">
            <w:pPr>
              <w:spacing w:after="0" w:line="240" w:lineRule="auto"/>
              <w:rPr>
                <w:rFonts w:ascii="Times New Roman" w:eastAsia="Times New Roman" w:hAnsi="Times New Roman" w:cs="Times New Roman"/>
                <w:color w:val="000000"/>
                <w:sz w:val="20"/>
                <w:szCs w:val="20"/>
                <w:lang w:eastAsia="ru-RU"/>
              </w:rPr>
            </w:pPr>
          </w:p>
        </w:tc>
        <w:tc>
          <w:tcPr>
            <w:tcW w:w="2120" w:type="dxa"/>
            <w:vMerge/>
            <w:tcBorders>
              <w:top w:val="nil"/>
              <w:left w:val="single" w:sz="8" w:space="0" w:color="auto"/>
              <w:bottom w:val="single" w:sz="8" w:space="0" w:color="auto"/>
              <w:right w:val="single" w:sz="8" w:space="0" w:color="auto"/>
            </w:tcBorders>
            <w:shd w:val="clear" w:color="auto" w:fill="auto"/>
            <w:vAlign w:val="center"/>
          </w:tcPr>
          <w:p w:rsidR="007E351C" w:rsidRPr="00CD0F6D" w:rsidRDefault="007E351C" w:rsidP="00371EAB">
            <w:pPr>
              <w:spacing w:after="0" w:line="240" w:lineRule="auto"/>
              <w:rPr>
                <w:rFonts w:ascii="Times New Roman" w:eastAsia="Times New Roman" w:hAnsi="Times New Roman" w:cs="Times New Roman"/>
                <w:color w:val="000000"/>
                <w:sz w:val="20"/>
                <w:szCs w:val="20"/>
                <w:lang w:eastAsia="ru-RU"/>
              </w:rPr>
            </w:pPr>
          </w:p>
        </w:tc>
        <w:tc>
          <w:tcPr>
            <w:tcW w:w="2277" w:type="dxa"/>
            <w:vMerge/>
            <w:tcBorders>
              <w:top w:val="nil"/>
              <w:left w:val="single" w:sz="8" w:space="0" w:color="auto"/>
              <w:bottom w:val="single" w:sz="8" w:space="0" w:color="auto"/>
              <w:right w:val="single" w:sz="8" w:space="0" w:color="auto"/>
            </w:tcBorders>
            <w:shd w:val="clear" w:color="auto" w:fill="auto"/>
            <w:vAlign w:val="center"/>
          </w:tcPr>
          <w:p w:rsidR="007E351C" w:rsidRPr="00CD0F6D" w:rsidRDefault="007E351C" w:rsidP="00371EAB">
            <w:pPr>
              <w:spacing w:after="0" w:line="240" w:lineRule="auto"/>
              <w:rPr>
                <w:rFonts w:ascii="Times New Roman" w:eastAsia="Times New Roman" w:hAnsi="Times New Roman" w:cs="Times New Roman"/>
                <w:color w:val="000000"/>
                <w:sz w:val="20"/>
                <w:szCs w:val="20"/>
                <w:lang w:eastAsia="ru-RU"/>
              </w:rPr>
            </w:pPr>
          </w:p>
        </w:tc>
        <w:tc>
          <w:tcPr>
            <w:tcW w:w="2333" w:type="dxa"/>
            <w:vMerge/>
            <w:tcBorders>
              <w:left w:val="single" w:sz="8" w:space="0" w:color="auto"/>
              <w:bottom w:val="single" w:sz="4" w:space="0" w:color="auto"/>
              <w:right w:val="single" w:sz="8" w:space="0" w:color="auto"/>
            </w:tcBorders>
            <w:shd w:val="clear" w:color="auto" w:fill="auto"/>
            <w:vAlign w:val="center"/>
          </w:tcPr>
          <w:p w:rsidR="007E351C" w:rsidRPr="00CD0F6D" w:rsidRDefault="007E351C" w:rsidP="00101210">
            <w:pPr>
              <w:spacing w:after="0" w:line="240" w:lineRule="auto"/>
              <w:jc w:val="center"/>
              <w:rPr>
                <w:rFonts w:ascii="Times New Roman" w:eastAsia="Times New Roman" w:hAnsi="Times New Roman" w:cs="Times New Roman"/>
                <w:color w:val="000000"/>
                <w:sz w:val="20"/>
                <w:szCs w:val="20"/>
                <w:lang w:eastAsia="ru-RU"/>
              </w:rPr>
            </w:pPr>
          </w:p>
        </w:tc>
        <w:tc>
          <w:tcPr>
            <w:tcW w:w="2093" w:type="dxa"/>
            <w:tcBorders>
              <w:top w:val="nil"/>
              <w:left w:val="nil"/>
              <w:bottom w:val="single" w:sz="8" w:space="0" w:color="auto"/>
              <w:right w:val="single" w:sz="8" w:space="0" w:color="auto"/>
            </w:tcBorders>
            <w:shd w:val="clear" w:color="auto" w:fill="auto"/>
            <w:vAlign w:val="center"/>
          </w:tcPr>
          <w:p w:rsidR="007E351C" w:rsidRPr="00EE147E" w:rsidRDefault="007E351C" w:rsidP="00917FAF">
            <w:pPr>
              <w:spacing w:after="0" w:line="240" w:lineRule="auto"/>
              <w:jc w:val="center"/>
              <w:rPr>
                <w:rFonts w:ascii="Times New Roman" w:hAnsi="Times New Roman" w:cs="Times New Roman"/>
                <w:sz w:val="20"/>
                <w:szCs w:val="14"/>
              </w:rPr>
            </w:pPr>
            <w:r w:rsidRPr="00EE147E">
              <w:rPr>
                <w:rFonts w:ascii="Times New Roman" w:hAnsi="Times New Roman" w:cs="Times New Roman"/>
                <w:sz w:val="20"/>
                <w:szCs w:val="14"/>
              </w:rPr>
              <w:t>КВГМ-7,56</w:t>
            </w:r>
          </w:p>
        </w:tc>
        <w:tc>
          <w:tcPr>
            <w:tcW w:w="1581" w:type="dxa"/>
            <w:tcBorders>
              <w:top w:val="nil"/>
              <w:left w:val="nil"/>
              <w:bottom w:val="single" w:sz="8" w:space="0" w:color="auto"/>
              <w:right w:val="single" w:sz="8" w:space="0" w:color="auto"/>
            </w:tcBorders>
            <w:shd w:val="clear" w:color="auto" w:fill="auto"/>
            <w:vAlign w:val="center"/>
            <w:hideMark/>
          </w:tcPr>
          <w:p w:rsidR="007E351C" w:rsidRPr="00CD0F6D" w:rsidRDefault="007E351C" w:rsidP="00371EAB">
            <w:pPr>
              <w:spacing w:after="0" w:line="240" w:lineRule="auto"/>
              <w:jc w:val="center"/>
              <w:rPr>
                <w:rFonts w:ascii="Times New Roman" w:eastAsia="Times New Roman" w:hAnsi="Times New Roman" w:cs="Times New Roman"/>
                <w:color w:val="000000"/>
                <w:sz w:val="20"/>
                <w:szCs w:val="20"/>
                <w:lang w:eastAsia="ru-RU"/>
              </w:rPr>
            </w:pPr>
            <w:r w:rsidRPr="00CD0F6D">
              <w:rPr>
                <w:rFonts w:ascii="Times New Roman" w:eastAsia="Times New Roman" w:hAnsi="Times New Roman" w:cs="Times New Roman"/>
                <w:color w:val="000000"/>
                <w:sz w:val="20"/>
                <w:szCs w:val="20"/>
                <w:lang w:eastAsia="ru-RU"/>
              </w:rPr>
              <w:t>Водогрейный</w:t>
            </w:r>
          </w:p>
        </w:tc>
        <w:tc>
          <w:tcPr>
            <w:tcW w:w="2640" w:type="dxa"/>
            <w:tcBorders>
              <w:top w:val="nil"/>
              <w:left w:val="nil"/>
              <w:bottom w:val="single" w:sz="8" w:space="0" w:color="auto"/>
              <w:right w:val="single" w:sz="8" w:space="0" w:color="auto"/>
            </w:tcBorders>
            <w:shd w:val="clear" w:color="auto" w:fill="auto"/>
            <w:vAlign w:val="center"/>
          </w:tcPr>
          <w:p w:rsidR="007E351C" w:rsidRPr="007E351C" w:rsidRDefault="007E351C" w:rsidP="007E351C">
            <w:pPr>
              <w:spacing w:after="0" w:line="240" w:lineRule="auto"/>
              <w:jc w:val="center"/>
              <w:rPr>
                <w:rFonts w:ascii="Times New Roman" w:hAnsi="Times New Roman" w:cs="Times New Roman"/>
                <w:sz w:val="20"/>
                <w:szCs w:val="16"/>
              </w:rPr>
            </w:pPr>
            <w:r w:rsidRPr="007E351C">
              <w:rPr>
                <w:rFonts w:ascii="Times New Roman" w:hAnsi="Times New Roman" w:cs="Times New Roman"/>
                <w:sz w:val="20"/>
                <w:szCs w:val="16"/>
              </w:rPr>
              <w:t>6,500</w:t>
            </w:r>
          </w:p>
        </w:tc>
        <w:tc>
          <w:tcPr>
            <w:tcW w:w="1773" w:type="dxa"/>
            <w:vMerge/>
            <w:tcBorders>
              <w:top w:val="nil"/>
              <w:left w:val="single" w:sz="8" w:space="0" w:color="auto"/>
              <w:bottom w:val="single" w:sz="8" w:space="0" w:color="auto"/>
              <w:right w:val="single" w:sz="8" w:space="0" w:color="auto"/>
            </w:tcBorders>
            <w:shd w:val="clear" w:color="auto" w:fill="auto"/>
            <w:vAlign w:val="center"/>
            <w:hideMark/>
          </w:tcPr>
          <w:p w:rsidR="007E351C" w:rsidRPr="00CD0F6D" w:rsidRDefault="007E351C" w:rsidP="00371EAB">
            <w:pPr>
              <w:spacing w:after="0" w:line="240" w:lineRule="auto"/>
              <w:rPr>
                <w:rFonts w:ascii="Times New Roman" w:eastAsia="Times New Roman" w:hAnsi="Times New Roman" w:cs="Times New Roman"/>
                <w:color w:val="000000"/>
                <w:sz w:val="20"/>
                <w:szCs w:val="20"/>
                <w:lang w:eastAsia="ru-RU"/>
              </w:rPr>
            </w:pPr>
          </w:p>
        </w:tc>
      </w:tr>
      <w:tr w:rsidR="007E351C" w:rsidRPr="00CD0F6D" w:rsidTr="007E351C">
        <w:trPr>
          <w:trHeight w:val="315"/>
        </w:trPr>
        <w:tc>
          <w:tcPr>
            <w:tcW w:w="503" w:type="dxa"/>
            <w:vMerge/>
            <w:tcBorders>
              <w:top w:val="nil"/>
              <w:left w:val="single" w:sz="8" w:space="0" w:color="auto"/>
              <w:bottom w:val="single" w:sz="8" w:space="0" w:color="auto"/>
              <w:right w:val="single" w:sz="8" w:space="0" w:color="auto"/>
            </w:tcBorders>
            <w:shd w:val="clear" w:color="auto" w:fill="auto"/>
            <w:vAlign w:val="center"/>
            <w:hideMark/>
          </w:tcPr>
          <w:p w:rsidR="007E351C" w:rsidRPr="00CD0F6D" w:rsidRDefault="007E351C" w:rsidP="00371EAB">
            <w:pPr>
              <w:spacing w:after="0" w:line="240" w:lineRule="auto"/>
              <w:rPr>
                <w:rFonts w:ascii="Times New Roman" w:eastAsia="Times New Roman" w:hAnsi="Times New Roman" w:cs="Times New Roman"/>
                <w:color w:val="000000"/>
                <w:sz w:val="20"/>
                <w:szCs w:val="20"/>
                <w:lang w:eastAsia="ru-RU"/>
              </w:rPr>
            </w:pPr>
          </w:p>
        </w:tc>
        <w:tc>
          <w:tcPr>
            <w:tcW w:w="2120" w:type="dxa"/>
            <w:vMerge/>
            <w:tcBorders>
              <w:top w:val="nil"/>
              <w:left w:val="single" w:sz="8" w:space="0" w:color="auto"/>
              <w:bottom w:val="single" w:sz="8" w:space="0" w:color="auto"/>
              <w:right w:val="single" w:sz="8" w:space="0" w:color="auto"/>
            </w:tcBorders>
            <w:shd w:val="clear" w:color="auto" w:fill="auto"/>
            <w:vAlign w:val="center"/>
          </w:tcPr>
          <w:p w:rsidR="007E351C" w:rsidRPr="00CD0F6D" w:rsidRDefault="007E351C" w:rsidP="00371EAB">
            <w:pPr>
              <w:spacing w:after="0" w:line="240" w:lineRule="auto"/>
              <w:rPr>
                <w:rFonts w:ascii="Times New Roman" w:eastAsia="Times New Roman" w:hAnsi="Times New Roman" w:cs="Times New Roman"/>
                <w:color w:val="000000"/>
                <w:sz w:val="20"/>
                <w:szCs w:val="20"/>
                <w:lang w:eastAsia="ru-RU"/>
              </w:rPr>
            </w:pPr>
          </w:p>
        </w:tc>
        <w:tc>
          <w:tcPr>
            <w:tcW w:w="2277" w:type="dxa"/>
            <w:vMerge/>
            <w:tcBorders>
              <w:top w:val="nil"/>
              <w:left w:val="single" w:sz="8" w:space="0" w:color="auto"/>
              <w:bottom w:val="single" w:sz="8" w:space="0" w:color="auto"/>
              <w:right w:val="single" w:sz="8" w:space="0" w:color="auto"/>
            </w:tcBorders>
            <w:shd w:val="clear" w:color="auto" w:fill="auto"/>
            <w:vAlign w:val="center"/>
          </w:tcPr>
          <w:p w:rsidR="007E351C" w:rsidRPr="00CD0F6D" w:rsidRDefault="007E351C" w:rsidP="00371EAB">
            <w:pPr>
              <w:spacing w:after="0" w:line="240" w:lineRule="auto"/>
              <w:rPr>
                <w:rFonts w:ascii="Times New Roman" w:eastAsia="Times New Roman" w:hAnsi="Times New Roman" w:cs="Times New Roman"/>
                <w:color w:val="000000"/>
                <w:sz w:val="20"/>
                <w:szCs w:val="20"/>
                <w:lang w:eastAsia="ru-RU"/>
              </w:rPr>
            </w:pPr>
          </w:p>
        </w:tc>
        <w:tc>
          <w:tcPr>
            <w:tcW w:w="2333" w:type="dxa"/>
            <w:vMerge/>
            <w:tcBorders>
              <w:left w:val="single" w:sz="8" w:space="0" w:color="auto"/>
              <w:bottom w:val="single" w:sz="4" w:space="0" w:color="auto"/>
              <w:right w:val="single" w:sz="8" w:space="0" w:color="auto"/>
            </w:tcBorders>
            <w:shd w:val="clear" w:color="auto" w:fill="auto"/>
            <w:vAlign w:val="center"/>
          </w:tcPr>
          <w:p w:rsidR="007E351C" w:rsidRPr="00CD0F6D" w:rsidRDefault="007E351C" w:rsidP="00101210">
            <w:pPr>
              <w:spacing w:after="0" w:line="240" w:lineRule="auto"/>
              <w:jc w:val="center"/>
              <w:rPr>
                <w:rFonts w:ascii="Times New Roman" w:eastAsia="Times New Roman" w:hAnsi="Times New Roman" w:cs="Times New Roman"/>
                <w:color w:val="000000"/>
                <w:sz w:val="20"/>
                <w:szCs w:val="20"/>
                <w:lang w:eastAsia="ru-RU"/>
              </w:rPr>
            </w:pPr>
          </w:p>
        </w:tc>
        <w:tc>
          <w:tcPr>
            <w:tcW w:w="2093" w:type="dxa"/>
            <w:tcBorders>
              <w:top w:val="nil"/>
              <w:left w:val="nil"/>
              <w:bottom w:val="single" w:sz="8" w:space="0" w:color="auto"/>
              <w:right w:val="single" w:sz="8" w:space="0" w:color="auto"/>
            </w:tcBorders>
            <w:shd w:val="clear" w:color="auto" w:fill="auto"/>
            <w:vAlign w:val="center"/>
          </w:tcPr>
          <w:p w:rsidR="007E351C" w:rsidRPr="00EE147E" w:rsidRDefault="007E351C" w:rsidP="00917FAF">
            <w:pPr>
              <w:spacing w:after="0" w:line="240" w:lineRule="auto"/>
              <w:jc w:val="center"/>
              <w:rPr>
                <w:rFonts w:ascii="Times New Roman" w:hAnsi="Times New Roman" w:cs="Times New Roman"/>
                <w:sz w:val="20"/>
                <w:szCs w:val="14"/>
              </w:rPr>
            </w:pPr>
            <w:r w:rsidRPr="00EE147E">
              <w:rPr>
                <w:rFonts w:ascii="Times New Roman" w:hAnsi="Times New Roman" w:cs="Times New Roman"/>
                <w:sz w:val="20"/>
                <w:szCs w:val="14"/>
              </w:rPr>
              <w:t>Е-1,0-09 ГМ</w:t>
            </w:r>
          </w:p>
        </w:tc>
        <w:tc>
          <w:tcPr>
            <w:tcW w:w="1581" w:type="dxa"/>
            <w:tcBorders>
              <w:top w:val="nil"/>
              <w:left w:val="nil"/>
              <w:bottom w:val="single" w:sz="8" w:space="0" w:color="auto"/>
              <w:right w:val="single" w:sz="8" w:space="0" w:color="auto"/>
            </w:tcBorders>
            <w:shd w:val="clear" w:color="auto" w:fill="auto"/>
            <w:vAlign w:val="center"/>
            <w:hideMark/>
          </w:tcPr>
          <w:p w:rsidR="007E351C" w:rsidRPr="00CD0F6D" w:rsidRDefault="007E351C" w:rsidP="00371EAB">
            <w:pPr>
              <w:spacing w:after="0" w:line="240" w:lineRule="auto"/>
              <w:jc w:val="center"/>
              <w:rPr>
                <w:rFonts w:ascii="Times New Roman" w:eastAsia="Times New Roman" w:hAnsi="Times New Roman" w:cs="Times New Roman"/>
                <w:color w:val="000000"/>
                <w:sz w:val="20"/>
                <w:szCs w:val="20"/>
                <w:lang w:eastAsia="ru-RU"/>
              </w:rPr>
            </w:pPr>
            <w:r w:rsidRPr="00CD0F6D">
              <w:rPr>
                <w:rFonts w:ascii="Times New Roman" w:eastAsia="Times New Roman" w:hAnsi="Times New Roman" w:cs="Times New Roman"/>
                <w:color w:val="000000"/>
                <w:sz w:val="20"/>
                <w:szCs w:val="20"/>
                <w:lang w:eastAsia="ru-RU"/>
              </w:rPr>
              <w:t>Водогрейный</w:t>
            </w:r>
          </w:p>
        </w:tc>
        <w:tc>
          <w:tcPr>
            <w:tcW w:w="2640" w:type="dxa"/>
            <w:tcBorders>
              <w:top w:val="nil"/>
              <w:left w:val="nil"/>
              <w:bottom w:val="single" w:sz="8" w:space="0" w:color="auto"/>
              <w:right w:val="single" w:sz="8" w:space="0" w:color="auto"/>
            </w:tcBorders>
            <w:shd w:val="clear" w:color="auto" w:fill="auto"/>
            <w:vAlign w:val="center"/>
          </w:tcPr>
          <w:p w:rsidR="007E351C" w:rsidRPr="007E351C" w:rsidRDefault="007E351C" w:rsidP="007E351C">
            <w:pPr>
              <w:spacing w:after="0" w:line="240" w:lineRule="auto"/>
              <w:jc w:val="center"/>
              <w:rPr>
                <w:rFonts w:ascii="Times New Roman" w:hAnsi="Times New Roman" w:cs="Times New Roman"/>
                <w:sz w:val="20"/>
                <w:szCs w:val="16"/>
              </w:rPr>
            </w:pPr>
            <w:r w:rsidRPr="007E351C">
              <w:rPr>
                <w:rFonts w:ascii="Times New Roman" w:hAnsi="Times New Roman" w:cs="Times New Roman"/>
                <w:sz w:val="20"/>
                <w:szCs w:val="16"/>
              </w:rPr>
              <w:t>0,650</w:t>
            </w:r>
          </w:p>
        </w:tc>
        <w:tc>
          <w:tcPr>
            <w:tcW w:w="1773" w:type="dxa"/>
            <w:vMerge/>
            <w:tcBorders>
              <w:top w:val="nil"/>
              <w:left w:val="single" w:sz="8" w:space="0" w:color="auto"/>
              <w:bottom w:val="single" w:sz="8" w:space="0" w:color="auto"/>
              <w:right w:val="single" w:sz="8" w:space="0" w:color="auto"/>
            </w:tcBorders>
            <w:shd w:val="clear" w:color="auto" w:fill="auto"/>
            <w:vAlign w:val="center"/>
            <w:hideMark/>
          </w:tcPr>
          <w:p w:rsidR="007E351C" w:rsidRPr="00CD0F6D" w:rsidRDefault="007E351C" w:rsidP="00371EAB">
            <w:pPr>
              <w:spacing w:after="0" w:line="240" w:lineRule="auto"/>
              <w:rPr>
                <w:rFonts w:ascii="Times New Roman" w:eastAsia="Times New Roman" w:hAnsi="Times New Roman" w:cs="Times New Roman"/>
                <w:color w:val="000000"/>
                <w:sz w:val="20"/>
                <w:szCs w:val="20"/>
                <w:lang w:eastAsia="ru-RU"/>
              </w:rPr>
            </w:pPr>
          </w:p>
        </w:tc>
      </w:tr>
      <w:tr w:rsidR="007E351C" w:rsidRPr="00CD0F6D" w:rsidTr="007E351C">
        <w:trPr>
          <w:trHeight w:val="315"/>
        </w:trPr>
        <w:tc>
          <w:tcPr>
            <w:tcW w:w="503" w:type="dxa"/>
            <w:vMerge/>
            <w:tcBorders>
              <w:top w:val="nil"/>
              <w:left w:val="single" w:sz="8" w:space="0" w:color="auto"/>
              <w:bottom w:val="single" w:sz="4" w:space="0" w:color="auto"/>
              <w:right w:val="single" w:sz="8" w:space="0" w:color="auto"/>
            </w:tcBorders>
            <w:shd w:val="clear" w:color="auto" w:fill="auto"/>
            <w:vAlign w:val="center"/>
            <w:hideMark/>
          </w:tcPr>
          <w:p w:rsidR="007E351C" w:rsidRPr="00CD0F6D" w:rsidRDefault="007E351C" w:rsidP="00371EAB">
            <w:pPr>
              <w:spacing w:after="0" w:line="240" w:lineRule="auto"/>
              <w:rPr>
                <w:rFonts w:ascii="Times New Roman" w:eastAsia="Times New Roman" w:hAnsi="Times New Roman" w:cs="Times New Roman"/>
                <w:color w:val="000000"/>
                <w:sz w:val="20"/>
                <w:szCs w:val="20"/>
                <w:lang w:eastAsia="ru-RU"/>
              </w:rPr>
            </w:pPr>
          </w:p>
        </w:tc>
        <w:tc>
          <w:tcPr>
            <w:tcW w:w="2120" w:type="dxa"/>
            <w:vMerge/>
            <w:tcBorders>
              <w:top w:val="nil"/>
              <w:left w:val="single" w:sz="8" w:space="0" w:color="auto"/>
              <w:bottom w:val="single" w:sz="4" w:space="0" w:color="auto"/>
              <w:right w:val="single" w:sz="8" w:space="0" w:color="auto"/>
            </w:tcBorders>
            <w:shd w:val="clear" w:color="auto" w:fill="auto"/>
            <w:vAlign w:val="center"/>
          </w:tcPr>
          <w:p w:rsidR="007E351C" w:rsidRPr="00CD0F6D" w:rsidRDefault="007E351C" w:rsidP="00371EAB">
            <w:pPr>
              <w:spacing w:after="0" w:line="240" w:lineRule="auto"/>
              <w:rPr>
                <w:rFonts w:ascii="Times New Roman" w:eastAsia="Times New Roman" w:hAnsi="Times New Roman" w:cs="Times New Roman"/>
                <w:color w:val="000000"/>
                <w:sz w:val="20"/>
                <w:szCs w:val="20"/>
                <w:lang w:eastAsia="ru-RU"/>
              </w:rPr>
            </w:pPr>
          </w:p>
        </w:tc>
        <w:tc>
          <w:tcPr>
            <w:tcW w:w="2277" w:type="dxa"/>
            <w:vMerge/>
            <w:tcBorders>
              <w:top w:val="nil"/>
              <w:left w:val="single" w:sz="8" w:space="0" w:color="auto"/>
              <w:bottom w:val="single" w:sz="4" w:space="0" w:color="auto"/>
              <w:right w:val="single" w:sz="8" w:space="0" w:color="auto"/>
            </w:tcBorders>
            <w:shd w:val="clear" w:color="auto" w:fill="auto"/>
            <w:vAlign w:val="center"/>
          </w:tcPr>
          <w:p w:rsidR="007E351C" w:rsidRPr="00CD0F6D" w:rsidRDefault="007E351C" w:rsidP="00371EAB">
            <w:pPr>
              <w:spacing w:after="0" w:line="240" w:lineRule="auto"/>
              <w:rPr>
                <w:rFonts w:ascii="Times New Roman" w:eastAsia="Times New Roman" w:hAnsi="Times New Roman" w:cs="Times New Roman"/>
                <w:color w:val="000000"/>
                <w:sz w:val="20"/>
                <w:szCs w:val="20"/>
                <w:lang w:eastAsia="ru-RU"/>
              </w:rPr>
            </w:pPr>
          </w:p>
        </w:tc>
        <w:tc>
          <w:tcPr>
            <w:tcW w:w="2333" w:type="dxa"/>
            <w:vMerge/>
            <w:tcBorders>
              <w:left w:val="single" w:sz="8" w:space="0" w:color="auto"/>
              <w:bottom w:val="single" w:sz="4" w:space="0" w:color="auto"/>
              <w:right w:val="single" w:sz="8" w:space="0" w:color="auto"/>
            </w:tcBorders>
            <w:shd w:val="clear" w:color="auto" w:fill="auto"/>
            <w:vAlign w:val="center"/>
          </w:tcPr>
          <w:p w:rsidR="007E351C" w:rsidRPr="00CD0F6D" w:rsidRDefault="007E351C" w:rsidP="00101210">
            <w:pPr>
              <w:spacing w:after="0" w:line="240" w:lineRule="auto"/>
              <w:jc w:val="center"/>
              <w:rPr>
                <w:rFonts w:ascii="Times New Roman" w:eastAsia="Times New Roman" w:hAnsi="Times New Roman" w:cs="Times New Roman"/>
                <w:color w:val="000000"/>
                <w:sz w:val="20"/>
                <w:szCs w:val="20"/>
                <w:lang w:eastAsia="ru-RU"/>
              </w:rPr>
            </w:pPr>
          </w:p>
        </w:tc>
        <w:tc>
          <w:tcPr>
            <w:tcW w:w="2093" w:type="dxa"/>
            <w:tcBorders>
              <w:top w:val="nil"/>
              <w:left w:val="nil"/>
              <w:bottom w:val="single" w:sz="4" w:space="0" w:color="auto"/>
              <w:right w:val="single" w:sz="8" w:space="0" w:color="auto"/>
            </w:tcBorders>
            <w:shd w:val="clear" w:color="auto" w:fill="auto"/>
            <w:vAlign w:val="center"/>
          </w:tcPr>
          <w:p w:rsidR="007E351C" w:rsidRPr="00EE147E" w:rsidRDefault="007E351C" w:rsidP="00917FAF">
            <w:pPr>
              <w:spacing w:after="0" w:line="240" w:lineRule="auto"/>
              <w:jc w:val="center"/>
              <w:rPr>
                <w:rFonts w:ascii="Times New Roman" w:hAnsi="Times New Roman" w:cs="Times New Roman"/>
                <w:sz w:val="20"/>
                <w:szCs w:val="14"/>
              </w:rPr>
            </w:pPr>
            <w:r w:rsidRPr="00EE147E">
              <w:rPr>
                <w:rFonts w:ascii="Times New Roman" w:hAnsi="Times New Roman" w:cs="Times New Roman"/>
                <w:sz w:val="20"/>
                <w:szCs w:val="14"/>
              </w:rPr>
              <w:t>Е-1,0-0,9ГМ</w:t>
            </w:r>
          </w:p>
        </w:tc>
        <w:tc>
          <w:tcPr>
            <w:tcW w:w="1581" w:type="dxa"/>
            <w:tcBorders>
              <w:top w:val="nil"/>
              <w:left w:val="nil"/>
              <w:bottom w:val="single" w:sz="4" w:space="0" w:color="auto"/>
              <w:right w:val="single" w:sz="8" w:space="0" w:color="auto"/>
            </w:tcBorders>
            <w:shd w:val="clear" w:color="auto" w:fill="auto"/>
            <w:vAlign w:val="center"/>
            <w:hideMark/>
          </w:tcPr>
          <w:p w:rsidR="007E351C" w:rsidRPr="00CD0F6D" w:rsidRDefault="007E351C" w:rsidP="00371EAB">
            <w:pPr>
              <w:spacing w:after="0" w:line="240" w:lineRule="auto"/>
              <w:jc w:val="center"/>
              <w:rPr>
                <w:rFonts w:ascii="Times New Roman" w:eastAsia="Times New Roman" w:hAnsi="Times New Roman" w:cs="Times New Roman"/>
                <w:color w:val="000000"/>
                <w:sz w:val="20"/>
                <w:szCs w:val="20"/>
                <w:lang w:eastAsia="ru-RU"/>
              </w:rPr>
            </w:pPr>
            <w:r w:rsidRPr="00CD0F6D">
              <w:rPr>
                <w:rFonts w:ascii="Times New Roman" w:eastAsia="Times New Roman" w:hAnsi="Times New Roman" w:cs="Times New Roman"/>
                <w:color w:val="000000"/>
                <w:sz w:val="20"/>
                <w:szCs w:val="20"/>
                <w:lang w:eastAsia="ru-RU"/>
              </w:rPr>
              <w:t>Водогрейный</w:t>
            </w:r>
          </w:p>
        </w:tc>
        <w:tc>
          <w:tcPr>
            <w:tcW w:w="2640" w:type="dxa"/>
            <w:tcBorders>
              <w:top w:val="nil"/>
              <w:left w:val="nil"/>
              <w:bottom w:val="single" w:sz="4" w:space="0" w:color="auto"/>
              <w:right w:val="single" w:sz="8" w:space="0" w:color="auto"/>
            </w:tcBorders>
            <w:shd w:val="clear" w:color="auto" w:fill="auto"/>
            <w:vAlign w:val="center"/>
          </w:tcPr>
          <w:p w:rsidR="007E351C" w:rsidRPr="007E351C" w:rsidRDefault="007E351C" w:rsidP="007E351C">
            <w:pPr>
              <w:spacing w:after="0" w:line="240" w:lineRule="auto"/>
              <w:jc w:val="center"/>
              <w:rPr>
                <w:rFonts w:ascii="Times New Roman" w:hAnsi="Times New Roman" w:cs="Times New Roman"/>
                <w:sz w:val="20"/>
                <w:szCs w:val="16"/>
              </w:rPr>
            </w:pPr>
            <w:r w:rsidRPr="007E351C">
              <w:rPr>
                <w:rFonts w:ascii="Times New Roman" w:hAnsi="Times New Roman" w:cs="Times New Roman"/>
                <w:sz w:val="20"/>
                <w:szCs w:val="16"/>
              </w:rPr>
              <w:t>0,650</w:t>
            </w:r>
          </w:p>
        </w:tc>
        <w:tc>
          <w:tcPr>
            <w:tcW w:w="1773" w:type="dxa"/>
            <w:vMerge/>
            <w:tcBorders>
              <w:top w:val="nil"/>
              <w:left w:val="single" w:sz="8" w:space="0" w:color="auto"/>
              <w:bottom w:val="single" w:sz="4" w:space="0" w:color="auto"/>
              <w:right w:val="single" w:sz="8" w:space="0" w:color="auto"/>
            </w:tcBorders>
            <w:shd w:val="clear" w:color="auto" w:fill="auto"/>
            <w:vAlign w:val="center"/>
            <w:hideMark/>
          </w:tcPr>
          <w:p w:rsidR="007E351C" w:rsidRPr="00CD0F6D" w:rsidRDefault="007E351C" w:rsidP="00371EAB">
            <w:pPr>
              <w:spacing w:after="0" w:line="240" w:lineRule="auto"/>
              <w:rPr>
                <w:rFonts w:ascii="Times New Roman" w:eastAsia="Times New Roman" w:hAnsi="Times New Roman" w:cs="Times New Roman"/>
                <w:color w:val="000000"/>
                <w:sz w:val="20"/>
                <w:szCs w:val="20"/>
                <w:lang w:eastAsia="ru-RU"/>
              </w:rPr>
            </w:pPr>
          </w:p>
        </w:tc>
      </w:tr>
      <w:tr w:rsidR="007E351C" w:rsidRPr="00CD0F6D" w:rsidTr="007E351C">
        <w:trPr>
          <w:trHeight w:val="315"/>
        </w:trPr>
        <w:tc>
          <w:tcPr>
            <w:tcW w:w="10907"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7E351C" w:rsidRPr="00CD0F6D" w:rsidRDefault="007E351C" w:rsidP="007E351C">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Итого</w:t>
            </w:r>
          </w:p>
        </w:tc>
        <w:tc>
          <w:tcPr>
            <w:tcW w:w="2640" w:type="dxa"/>
            <w:tcBorders>
              <w:top w:val="single" w:sz="4" w:space="0" w:color="auto"/>
              <w:left w:val="single" w:sz="4" w:space="0" w:color="auto"/>
              <w:bottom w:val="single" w:sz="4" w:space="0" w:color="auto"/>
              <w:right w:val="single" w:sz="4" w:space="0" w:color="auto"/>
            </w:tcBorders>
            <w:shd w:val="clear" w:color="auto" w:fill="auto"/>
            <w:vAlign w:val="center"/>
          </w:tcPr>
          <w:p w:rsidR="007E351C" w:rsidRPr="007E351C" w:rsidRDefault="007E351C" w:rsidP="007E351C">
            <w:pPr>
              <w:spacing w:after="0" w:line="240" w:lineRule="auto"/>
              <w:jc w:val="center"/>
              <w:rPr>
                <w:rFonts w:ascii="Times New Roman" w:hAnsi="Times New Roman" w:cs="Times New Roman"/>
                <w:sz w:val="20"/>
                <w:szCs w:val="16"/>
              </w:rPr>
            </w:pPr>
            <w:r w:rsidRPr="007E351C">
              <w:rPr>
                <w:rFonts w:ascii="Times New Roman" w:hAnsi="Times New Roman" w:cs="Times New Roman"/>
                <w:sz w:val="20"/>
                <w:szCs w:val="16"/>
              </w:rPr>
              <w:t>22,300</w:t>
            </w:r>
          </w:p>
        </w:tc>
        <w:tc>
          <w:tcPr>
            <w:tcW w:w="1773" w:type="dxa"/>
            <w:tcBorders>
              <w:top w:val="single" w:sz="4" w:space="0" w:color="auto"/>
              <w:left w:val="single" w:sz="4" w:space="0" w:color="auto"/>
              <w:bottom w:val="single" w:sz="4" w:space="0" w:color="auto"/>
              <w:right w:val="single" w:sz="4" w:space="0" w:color="auto"/>
            </w:tcBorders>
            <w:shd w:val="clear" w:color="auto" w:fill="auto"/>
            <w:vAlign w:val="center"/>
          </w:tcPr>
          <w:p w:rsidR="007E351C" w:rsidRPr="00CD0F6D" w:rsidRDefault="007E351C" w:rsidP="007E351C">
            <w:pPr>
              <w:spacing w:after="0" w:line="240" w:lineRule="auto"/>
              <w:jc w:val="center"/>
              <w:rPr>
                <w:rFonts w:ascii="Times New Roman" w:eastAsia="Times New Roman" w:hAnsi="Times New Roman" w:cs="Times New Roman"/>
                <w:color w:val="000000"/>
                <w:sz w:val="20"/>
                <w:szCs w:val="20"/>
                <w:lang w:eastAsia="ru-RU"/>
              </w:rPr>
            </w:pPr>
            <w:r w:rsidRPr="007E351C">
              <w:rPr>
                <w:rFonts w:ascii="Times New Roman" w:eastAsia="Times New Roman" w:hAnsi="Times New Roman" w:cs="Times New Roman"/>
                <w:color w:val="000000"/>
                <w:sz w:val="20"/>
                <w:szCs w:val="20"/>
                <w:lang w:eastAsia="ru-RU"/>
              </w:rPr>
              <w:t>22,300</w:t>
            </w:r>
          </w:p>
        </w:tc>
      </w:tr>
    </w:tbl>
    <w:p w:rsidR="002B1E78" w:rsidRDefault="002B1E78">
      <w:pPr>
        <w:rPr>
          <w:rFonts w:ascii="Times New Roman" w:hAnsi="Times New Roman" w:cs="Times New Roman"/>
          <w:b/>
          <w:sz w:val="28"/>
          <w:szCs w:val="28"/>
        </w:rPr>
      </w:pPr>
      <w:r>
        <w:rPr>
          <w:rFonts w:ascii="Times New Roman" w:hAnsi="Times New Roman" w:cs="Times New Roman"/>
          <w:b/>
          <w:sz w:val="28"/>
          <w:szCs w:val="28"/>
        </w:rPr>
        <w:br w:type="page"/>
      </w:r>
    </w:p>
    <w:p w:rsidR="002B1E78" w:rsidRPr="00182AF8" w:rsidRDefault="002B1E78" w:rsidP="002B1E78">
      <w:pPr>
        <w:pStyle w:val="1"/>
        <w:jc w:val="both"/>
        <w:rPr>
          <w:color w:val="auto"/>
          <w:lang w:val="en-US"/>
        </w:rPr>
        <w:sectPr w:rsidR="002B1E78" w:rsidRPr="00182AF8" w:rsidSect="00B9630B">
          <w:pgSz w:w="16840" w:h="11907" w:orient="landscape" w:code="9"/>
          <w:pgMar w:top="1134" w:right="1134" w:bottom="851" w:left="1134" w:header="709" w:footer="709" w:gutter="0"/>
          <w:cols w:space="708"/>
          <w:docGrid w:linePitch="360"/>
        </w:sectPr>
      </w:pPr>
    </w:p>
    <w:p w:rsidR="00107949" w:rsidRDefault="00B572DF" w:rsidP="002B1E78">
      <w:pPr>
        <w:pStyle w:val="1"/>
        <w:jc w:val="both"/>
        <w:rPr>
          <w:color w:val="auto"/>
          <w:lang w:eastAsia="ar-SA"/>
        </w:rPr>
      </w:pPr>
      <w:bookmarkStart w:id="10" w:name="_Toc119852389"/>
      <w:r>
        <w:rPr>
          <w:color w:val="auto"/>
        </w:rPr>
        <w:lastRenderedPageBreak/>
        <w:t>1.2.4</w:t>
      </w:r>
      <w:r w:rsidR="002B1E78" w:rsidRPr="002B1E78">
        <w:rPr>
          <w:color w:val="auto"/>
        </w:rPr>
        <w:t>.</w:t>
      </w:r>
      <w:r w:rsidRPr="00B572DF">
        <w:rPr>
          <w:rFonts w:ascii="Times New Roman" w:eastAsia="Times New Roman" w:hAnsi="Times New Roman" w:cs="Times New Roman"/>
          <w:b w:val="0"/>
          <w:bCs w:val="0"/>
          <w:color w:val="000000" w:themeColor="text1"/>
          <w:sz w:val="24"/>
          <w:szCs w:val="24"/>
          <w:lang w:eastAsia="ru-RU"/>
        </w:rPr>
        <w:t xml:space="preserve"> </w:t>
      </w:r>
      <w:r w:rsidRPr="00B572DF">
        <w:rPr>
          <w:color w:val="auto"/>
        </w:rPr>
        <w:t>Ограничения тепловой мощности и параметры располагаемой тепловой мощности</w:t>
      </w:r>
      <w:bookmarkEnd w:id="10"/>
    </w:p>
    <w:p w:rsidR="00FD664B" w:rsidRDefault="002B1E78" w:rsidP="00FD664B">
      <w:pPr>
        <w:spacing w:before="240" w:after="0"/>
        <w:rPr>
          <w:rFonts w:ascii="Times New Roman" w:hAnsi="Times New Roman" w:cs="Times New Roman"/>
          <w:sz w:val="28"/>
          <w:szCs w:val="28"/>
          <w:lang w:eastAsia="ar-SA"/>
        </w:rPr>
      </w:pPr>
      <w:r w:rsidRPr="002B1E78">
        <w:rPr>
          <w:rFonts w:ascii="Times New Roman" w:hAnsi="Times New Roman" w:cs="Times New Roman"/>
          <w:sz w:val="28"/>
          <w:szCs w:val="28"/>
          <w:lang w:eastAsia="ar-SA"/>
        </w:rPr>
        <w:t xml:space="preserve">Таблица </w:t>
      </w:r>
      <w:r w:rsidR="00422086">
        <w:rPr>
          <w:rFonts w:ascii="Times New Roman" w:hAnsi="Times New Roman" w:cs="Times New Roman"/>
          <w:sz w:val="28"/>
          <w:szCs w:val="28"/>
          <w:lang w:eastAsia="ar-SA"/>
        </w:rPr>
        <w:t>1.</w:t>
      </w:r>
      <w:r w:rsidRPr="002B1E78">
        <w:rPr>
          <w:rFonts w:ascii="Times New Roman" w:hAnsi="Times New Roman" w:cs="Times New Roman"/>
          <w:sz w:val="28"/>
          <w:szCs w:val="28"/>
          <w:lang w:eastAsia="ar-SA"/>
        </w:rPr>
        <w:t>2.</w:t>
      </w:r>
      <w:r w:rsidR="001B5327">
        <w:rPr>
          <w:rFonts w:ascii="Times New Roman" w:hAnsi="Times New Roman" w:cs="Times New Roman"/>
          <w:sz w:val="28"/>
          <w:szCs w:val="28"/>
          <w:lang w:eastAsia="ar-SA"/>
        </w:rPr>
        <w:t>4</w:t>
      </w:r>
      <w:r w:rsidRPr="002B1E78">
        <w:rPr>
          <w:rFonts w:ascii="Times New Roman" w:hAnsi="Times New Roman" w:cs="Times New Roman"/>
          <w:sz w:val="28"/>
          <w:szCs w:val="28"/>
          <w:lang w:eastAsia="ar-SA"/>
        </w:rPr>
        <w:t>.1 - Ограничения тепловой мощности и параметры располагаемой тепловой мощности</w:t>
      </w:r>
    </w:p>
    <w:tbl>
      <w:tblPr>
        <w:tblW w:w="21880"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503"/>
        <w:gridCol w:w="2174"/>
        <w:gridCol w:w="2332"/>
        <w:gridCol w:w="2367"/>
        <w:gridCol w:w="3510"/>
        <w:gridCol w:w="1620"/>
        <w:gridCol w:w="2640"/>
        <w:gridCol w:w="1667"/>
        <w:gridCol w:w="1775"/>
        <w:gridCol w:w="1579"/>
        <w:gridCol w:w="1713"/>
      </w:tblGrid>
      <w:tr w:rsidR="00FD664B" w:rsidRPr="00FD664B" w:rsidTr="00466D37">
        <w:trPr>
          <w:trHeight w:val="690"/>
          <w:tblHeader/>
        </w:trPr>
        <w:tc>
          <w:tcPr>
            <w:tcW w:w="503" w:type="dxa"/>
            <w:vMerge w:val="restart"/>
            <w:shd w:val="clear" w:color="000000" w:fill="B2A1C7"/>
            <w:vAlign w:val="center"/>
            <w:hideMark/>
          </w:tcPr>
          <w:p w:rsidR="00FD664B" w:rsidRPr="00FD664B" w:rsidRDefault="00FD664B" w:rsidP="00FD664B">
            <w:pPr>
              <w:rPr>
                <w:rFonts w:ascii="Times New Roman" w:hAnsi="Times New Roman" w:cs="Times New Roman"/>
                <w:b/>
                <w:bCs/>
                <w:sz w:val="20"/>
                <w:szCs w:val="20"/>
                <w:lang w:eastAsia="ar-SA"/>
              </w:rPr>
            </w:pPr>
            <w:r w:rsidRPr="00FD664B">
              <w:rPr>
                <w:rFonts w:ascii="Times New Roman" w:hAnsi="Times New Roman" w:cs="Times New Roman"/>
                <w:b/>
                <w:bCs/>
                <w:sz w:val="20"/>
                <w:szCs w:val="20"/>
                <w:lang w:eastAsia="ar-SA"/>
              </w:rPr>
              <w:t xml:space="preserve">№ </w:t>
            </w:r>
            <w:proofErr w:type="gramStart"/>
            <w:r w:rsidRPr="00FD664B">
              <w:rPr>
                <w:rFonts w:ascii="Times New Roman" w:hAnsi="Times New Roman" w:cs="Times New Roman"/>
                <w:b/>
                <w:bCs/>
                <w:sz w:val="20"/>
                <w:szCs w:val="20"/>
                <w:lang w:eastAsia="ar-SA"/>
              </w:rPr>
              <w:t>п</w:t>
            </w:r>
            <w:proofErr w:type="gramEnd"/>
            <w:r w:rsidRPr="00FD664B">
              <w:rPr>
                <w:rFonts w:ascii="Times New Roman" w:hAnsi="Times New Roman" w:cs="Times New Roman"/>
                <w:b/>
                <w:bCs/>
                <w:sz w:val="20"/>
                <w:szCs w:val="20"/>
                <w:lang w:eastAsia="ar-SA"/>
              </w:rPr>
              <w:t>/п</w:t>
            </w:r>
          </w:p>
        </w:tc>
        <w:tc>
          <w:tcPr>
            <w:tcW w:w="2174" w:type="dxa"/>
            <w:vMerge w:val="restart"/>
            <w:shd w:val="clear" w:color="000000" w:fill="B2A1C7"/>
            <w:vAlign w:val="center"/>
            <w:hideMark/>
          </w:tcPr>
          <w:p w:rsidR="00FD664B" w:rsidRPr="00FD664B" w:rsidRDefault="00FD664B" w:rsidP="00466D37">
            <w:pPr>
              <w:spacing w:after="0" w:line="240" w:lineRule="auto"/>
              <w:jc w:val="center"/>
              <w:rPr>
                <w:rFonts w:ascii="Times New Roman" w:hAnsi="Times New Roman" w:cs="Times New Roman"/>
                <w:b/>
                <w:bCs/>
                <w:sz w:val="20"/>
                <w:szCs w:val="20"/>
                <w:lang w:eastAsia="ar-SA"/>
              </w:rPr>
            </w:pPr>
            <w:r w:rsidRPr="00FD664B">
              <w:rPr>
                <w:rFonts w:ascii="Times New Roman" w:hAnsi="Times New Roman" w:cs="Times New Roman"/>
                <w:b/>
                <w:bCs/>
                <w:sz w:val="20"/>
                <w:szCs w:val="20"/>
                <w:lang w:eastAsia="ar-SA"/>
              </w:rPr>
              <w:t>Тепловой источник</w:t>
            </w:r>
          </w:p>
        </w:tc>
        <w:tc>
          <w:tcPr>
            <w:tcW w:w="2332" w:type="dxa"/>
            <w:vMerge w:val="restart"/>
            <w:shd w:val="clear" w:color="000000" w:fill="B2A1C7"/>
            <w:vAlign w:val="center"/>
            <w:hideMark/>
          </w:tcPr>
          <w:p w:rsidR="00FD664B" w:rsidRPr="00FD664B" w:rsidRDefault="00FD664B" w:rsidP="00466D37">
            <w:pPr>
              <w:spacing w:after="0" w:line="240" w:lineRule="auto"/>
              <w:jc w:val="center"/>
              <w:rPr>
                <w:rFonts w:ascii="Times New Roman" w:hAnsi="Times New Roman" w:cs="Times New Roman"/>
                <w:b/>
                <w:bCs/>
                <w:sz w:val="20"/>
                <w:szCs w:val="20"/>
                <w:lang w:eastAsia="ar-SA"/>
              </w:rPr>
            </w:pPr>
            <w:r w:rsidRPr="00FD664B">
              <w:rPr>
                <w:rFonts w:ascii="Times New Roman" w:hAnsi="Times New Roman" w:cs="Times New Roman"/>
                <w:b/>
                <w:bCs/>
                <w:sz w:val="20"/>
                <w:szCs w:val="20"/>
                <w:lang w:eastAsia="ar-SA"/>
              </w:rPr>
              <w:t>Адрес</w:t>
            </w:r>
          </w:p>
        </w:tc>
        <w:tc>
          <w:tcPr>
            <w:tcW w:w="2367" w:type="dxa"/>
            <w:vMerge w:val="restart"/>
            <w:shd w:val="clear" w:color="000000" w:fill="B2A1C7"/>
            <w:vAlign w:val="center"/>
            <w:hideMark/>
          </w:tcPr>
          <w:p w:rsidR="00FD664B" w:rsidRPr="00FD664B" w:rsidRDefault="00FD664B" w:rsidP="00466D37">
            <w:pPr>
              <w:spacing w:after="0" w:line="240" w:lineRule="auto"/>
              <w:jc w:val="center"/>
              <w:rPr>
                <w:rFonts w:ascii="Times New Roman" w:hAnsi="Times New Roman" w:cs="Times New Roman"/>
                <w:b/>
                <w:bCs/>
                <w:sz w:val="20"/>
                <w:szCs w:val="20"/>
                <w:lang w:eastAsia="ar-SA"/>
              </w:rPr>
            </w:pPr>
            <w:r w:rsidRPr="00FD664B">
              <w:rPr>
                <w:rFonts w:ascii="Times New Roman" w:hAnsi="Times New Roman" w:cs="Times New Roman"/>
                <w:b/>
                <w:bCs/>
                <w:sz w:val="20"/>
                <w:szCs w:val="20"/>
                <w:lang w:eastAsia="ar-SA"/>
              </w:rPr>
              <w:t>Теплоснабжающая организация</w:t>
            </w:r>
          </w:p>
        </w:tc>
        <w:tc>
          <w:tcPr>
            <w:tcW w:w="5130" w:type="dxa"/>
            <w:gridSpan w:val="2"/>
            <w:vMerge w:val="restart"/>
            <w:shd w:val="clear" w:color="000000" w:fill="B2A1C7"/>
            <w:vAlign w:val="center"/>
            <w:hideMark/>
          </w:tcPr>
          <w:p w:rsidR="00FD664B" w:rsidRPr="00FD664B" w:rsidRDefault="00FD664B" w:rsidP="00466D37">
            <w:pPr>
              <w:spacing w:after="0" w:line="240" w:lineRule="auto"/>
              <w:jc w:val="center"/>
              <w:rPr>
                <w:rFonts w:ascii="Times New Roman" w:hAnsi="Times New Roman" w:cs="Times New Roman"/>
                <w:b/>
                <w:bCs/>
                <w:sz w:val="20"/>
                <w:szCs w:val="20"/>
                <w:lang w:eastAsia="ar-SA"/>
              </w:rPr>
            </w:pPr>
            <w:r w:rsidRPr="00FD664B">
              <w:rPr>
                <w:rFonts w:ascii="Times New Roman" w:hAnsi="Times New Roman" w:cs="Times New Roman"/>
                <w:b/>
                <w:bCs/>
                <w:sz w:val="20"/>
                <w:szCs w:val="20"/>
                <w:lang w:eastAsia="ar-SA"/>
              </w:rPr>
              <w:t xml:space="preserve">Тип </w:t>
            </w:r>
            <w:proofErr w:type="spellStart"/>
            <w:r w:rsidRPr="00FD664B">
              <w:rPr>
                <w:rFonts w:ascii="Times New Roman" w:hAnsi="Times New Roman" w:cs="Times New Roman"/>
                <w:b/>
                <w:bCs/>
                <w:sz w:val="20"/>
                <w:szCs w:val="20"/>
                <w:lang w:eastAsia="ar-SA"/>
              </w:rPr>
              <w:t>котлоагрегата</w:t>
            </w:r>
            <w:proofErr w:type="spellEnd"/>
          </w:p>
        </w:tc>
        <w:tc>
          <w:tcPr>
            <w:tcW w:w="2640" w:type="dxa"/>
            <w:vMerge w:val="restart"/>
            <w:shd w:val="clear" w:color="000000" w:fill="B2A1C7"/>
            <w:vAlign w:val="center"/>
            <w:hideMark/>
          </w:tcPr>
          <w:p w:rsidR="00FD664B" w:rsidRPr="00FD664B" w:rsidRDefault="00FD664B" w:rsidP="00466D37">
            <w:pPr>
              <w:spacing w:after="0" w:line="240" w:lineRule="auto"/>
              <w:jc w:val="center"/>
              <w:rPr>
                <w:rFonts w:ascii="Times New Roman" w:hAnsi="Times New Roman" w:cs="Times New Roman"/>
                <w:b/>
                <w:bCs/>
                <w:sz w:val="20"/>
                <w:szCs w:val="20"/>
                <w:lang w:eastAsia="ar-SA"/>
              </w:rPr>
            </w:pPr>
            <w:r w:rsidRPr="00FD664B">
              <w:rPr>
                <w:rFonts w:ascii="Times New Roman" w:hAnsi="Times New Roman" w:cs="Times New Roman"/>
                <w:b/>
                <w:bCs/>
                <w:sz w:val="20"/>
                <w:szCs w:val="20"/>
                <w:lang w:eastAsia="ar-SA"/>
              </w:rPr>
              <w:t xml:space="preserve">Номинальная </w:t>
            </w:r>
            <w:proofErr w:type="spellStart"/>
            <w:r w:rsidRPr="00FD664B">
              <w:rPr>
                <w:rFonts w:ascii="Times New Roman" w:hAnsi="Times New Roman" w:cs="Times New Roman"/>
                <w:b/>
                <w:bCs/>
                <w:sz w:val="20"/>
                <w:szCs w:val="20"/>
                <w:lang w:eastAsia="ar-SA"/>
              </w:rPr>
              <w:t>теплопроизводительность</w:t>
            </w:r>
            <w:proofErr w:type="spellEnd"/>
            <w:r w:rsidRPr="00FD664B">
              <w:rPr>
                <w:rFonts w:ascii="Times New Roman" w:hAnsi="Times New Roman" w:cs="Times New Roman"/>
                <w:b/>
                <w:bCs/>
                <w:sz w:val="20"/>
                <w:szCs w:val="20"/>
                <w:lang w:eastAsia="ar-SA"/>
              </w:rPr>
              <w:t>, Гкал/</w:t>
            </w:r>
            <w:proofErr w:type="gramStart"/>
            <w:r w:rsidRPr="00FD664B">
              <w:rPr>
                <w:rFonts w:ascii="Times New Roman" w:hAnsi="Times New Roman" w:cs="Times New Roman"/>
                <w:b/>
                <w:bCs/>
                <w:sz w:val="20"/>
                <w:szCs w:val="20"/>
                <w:lang w:eastAsia="ar-SA"/>
              </w:rPr>
              <w:t>ч</w:t>
            </w:r>
            <w:proofErr w:type="gramEnd"/>
          </w:p>
        </w:tc>
        <w:tc>
          <w:tcPr>
            <w:tcW w:w="1667" w:type="dxa"/>
            <w:vMerge w:val="restart"/>
            <w:shd w:val="clear" w:color="000000" w:fill="B2A1C7"/>
            <w:vAlign w:val="center"/>
            <w:hideMark/>
          </w:tcPr>
          <w:p w:rsidR="00FD664B" w:rsidRPr="00FD664B" w:rsidRDefault="00FD664B" w:rsidP="00466D37">
            <w:pPr>
              <w:spacing w:after="0" w:line="240" w:lineRule="auto"/>
              <w:jc w:val="center"/>
              <w:rPr>
                <w:rFonts w:ascii="Times New Roman" w:hAnsi="Times New Roman" w:cs="Times New Roman"/>
                <w:b/>
                <w:bCs/>
                <w:sz w:val="20"/>
                <w:szCs w:val="20"/>
                <w:lang w:eastAsia="ar-SA"/>
              </w:rPr>
            </w:pPr>
            <w:r w:rsidRPr="00FD664B">
              <w:rPr>
                <w:rFonts w:ascii="Times New Roman" w:hAnsi="Times New Roman" w:cs="Times New Roman"/>
                <w:b/>
                <w:bCs/>
                <w:sz w:val="20"/>
                <w:szCs w:val="20"/>
                <w:lang w:eastAsia="ar-SA"/>
              </w:rPr>
              <w:t>Установленная мощность, Гкал/</w:t>
            </w:r>
            <w:proofErr w:type="gramStart"/>
            <w:r w:rsidRPr="00FD664B">
              <w:rPr>
                <w:rFonts w:ascii="Times New Roman" w:hAnsi="Times New Roman" w:cs="Times New Roman"/>
                <w:b/>
                <w:bCs/>
                <w:sz w:val="20"/>
                <w:szCs w:val="20"/>
                <w:lang w:eastAsia="ar-SA"/>
              </w:rPr>
              <w:t>ч</w:t>
            </w:r>
            <w:proofErr w:type="gramEnd"/>
          </w:p>
        </w:tc>
        <w:tc>
          <w:tcPr>
            <w:tcW w:w="1775" w:type="dxa"/>
            <w:vMerge w:val="restart"/>
            <w:shd w:val="clear" w:color="000000" w:fill="B2A1C7"/>
            <w:vAlign w:val="center"/>
            <w:hideMark/>
          </w:tcPr>
          <w:p w:rsidR="00FD664B" w:rsidRPr="00FD664B" w:rsidRDefault="00FD664B" w:rsidP="00466D37">
            <w:pPr>
              <w:spacing w:after="0" w:line="240" w:lineRule="auto"/>
              <w:jc w:val="center"/>
              <w:rPr>
                <w:rFonts w:ascii="Times New Roman" w:hAnsi="Times New Roman" w:cs="Times New Roman"/>
                <w:b/>
                <w:bCs/>
                <w:sz w:val="20"/>
                <w:szCs w:val="20"/>
                <w:lang w:eastAsia="ar-SA"/>
              </w:rPr>
            </w:pPr>
            <w:r w:rsidRPr="00FD664B">
              <w:rPr>
                <w:rFonts w:ascii="Times New Roman" w:hAnsi="Times New Roman" w:cs="Times New Roman"/>
                <w:b/>
                <w:bCs/>
                <w:sz w:val="20"/>
                <w:szCs w:val="20"/>
                <w:lang w:eastAsia="ar-SA"/>
              </w:rPr>
              <w:t xml:space="preserve">Фактическая </w:t>
            </w:r>
            <w:proofErr w:type="spellStart"/>
            <w:r w:rsidRPr="00FD664B">
              <w:rPr>
                <w:rFonts w:ascii="Times New Roman" w:hAnsi="Times New Roman" w:cs="Times New Roman"/>
                <w:b/>
                <w:bCs/>
                <w:sz w:val="20"/>
                <w:szCs w:val="20"/>
                <w:lang w:eastAsia="ar-SA"/>
              </w:rPr>
              <w:t>теплопро-сть</w:t>
            </w:r>
            <w:proofErr w:type="spellEnd"/>
            <w:r w:rsidRPr="00FD664B">
              <w:rPr>
                <w:rFonts w:ascii="Times New Roman" w:hAnsi="Times New Roman" w:cs="Times New Roman"/>
                <w:b/>
                <w:bCs/>
                <w:sz w:val="20"/>
                <w:szCs w:val="20"/>
                <w:lang w:eastAsia="ar-SA"/>
              </w:rPr>
              <w:t>, Гкал/</w:t>
            </w:r>
            <w:proofErr w:type="gramStart"/>
            <w:r w:rsidRPr="00FD664B">
              <w:rPr>
                <w:rFonts w:ascii="Times New Roman" w:hAnsi="Times New Roman" w:cs="Times New Roman"/>
                <w:b/>
                <w:bCs/>
                <w:sz w:val="20"/>
                <w:szCs w:val="20"/>
                <w:lang w:eastAsia="ar-SA"/>
              </w:rPr>
              <w:t>ч</w:t>
            </w:r>
            <w:proofErr w:type="gramEnd"/>
          </w:p>
        </w:tc>
        <w:tc>
          <w:tcPr>
            <w:tcW w:w="1579" w:type="dxa"/>
            <w:vMerge w:val="restart"/>
            <w:shd w:val="clear" w:color="000000" w:fill="B2A1C7"/>
            <w:vAlign w:val="center"/>
            <w:hideMark/>
          </w:tcPr>
          <w:p w:rsidR="00FD664B" w:rsidRPr="00FD664B" w:rsidRDefault="00FD664B" w:rsidP="00466D37">
            <w:pPr>
              <w:spacing w:after="0" w:line="240" w:lineRule="auto"/>
              <w:jc w:val="center"/>
              <w:rPr>
                <w:rFonts w:ascii="Times New Roman" w:hAnsi="Times New Roman" w:cs="Times New Roman"/>
                <w:b/>
                <w:bCs/>
                <w:sz w:val="20"/>
                <w:szCs w:val="20"/>
                <w:lang w:eastAsia="ar-SA"/>
              </w:rPr>
            </w:pPr>
            <w:r w:rsidRPr="00FD664B">
              <w:rPr>
                <w:rFonts w:ascii="Times New Roman" w:hAnsi="Times New Roman" w:cs="Times New Roman"/>
                <w:b/>
                <w:bCs/>
                <w:sz w:val="20"/>
                <w:szCs w:val="20"/>
                <w:lang w:eastAsia="ar-SA"/>
              </w:rPr>
              <w:t>Располагаемая мощность, Гкал/</w:t>
            </w:r>
            <w:proofErr w:type="gramStart"/>
            <w:r w:rsidRPr="00FD664B">
              <w:rPr>
                <w:rFonts w:ascii="Times New Roman" w:hAnsi="Times New Roman" w:cs="Times New Roman"/>
                <w:b/>
                <w:bCs/>
                <w:sz w:val="20"/>
                <w:szCs w:val="20"/>
                <w:lang w:eastAsia="ar-SA"/>
              </w:rPr>
              <w:t>ч</w:t>
            </w:r>
            <w:proofErr w:type="gramEnd"/>
          </w:p>
        </w:tc>
        <w:tc>
          <w:tcPr>
            <w:tcW w:w="1713" w:type="dxa"/>
            <w:vMerge w:val="restart"/>
            <w:shd w:val="clear" w:color="000000" w:fill="B2A1C7"/>
            <w:vAlign w:val="center"/>
            <w:hideMark/>
          </w:tcPr>
          <w:p w:rsidR="00FD664B" w:rsidRPr="00FD664B" w:rsidRDefault="00FD664B" w:rsidP="00466D37">
            <w:pPr>
              <w:spacing w:after="0" w:line="240" w:lineRule="auto"/>
              <w:jc w:val="center"/>
              <w:rPr>
                <w:rFonts w:ascii="Times New Roman" w:hAnsi="Times New Roman" w:cs="Times New Roman"/>
                <w:b/>
                <w:bCs/>
                <w:sz w:val="20"/>
                <w:szCs w:val="20"/>
                <w:lang w:eastAsia="ar-SA"/>
              </w:rPr>
            </w:pPr>
            <w:r w:rsidRPr="00FD664B">
              <w:rPr>
                <w:rFonts w:ascii="Times New Roman" w:hAnsi="Times New Roman" w:cs="Times New Roman"/>
                <w:b/>
                <w:bCs/>
                <w:sz w:val="20"/>
                <w:szCs w:val="20"/>
                <w:lang w:eastAsia="ar-SA"/>
              </w:rPr>
              <w:t>Ограничения тепловой мощности, Гкал/</w:t>
            </w:r>
            <w:proofErr w:type="gramStart"/>
            <w:r w:rsidRPr="00FD664B">
              <w:rPr>
                <w:rFonts w:ascii="Times New Roman" w:hAnsi="Times New Roman" w:cs="Times New Roman"/>
                <w:b/>
                <w:bCs/>
                <w:sz w:val="20"/>
                <w:szCs w:val="20"/>
                <w:lang w:eastAsia="ar-SA"/>
              </w:rPr>
              <w:t>ч</w:t>
            </w:r>
            <w:proofErr w:type="gramEnd"/>
          </w:p>
        </w:tc>
      </w:tr>
      <w:tr w:rsidR="00FD664B" w:rsidRPr="00FD664B" w:rsidTr="006167A8">
        <w:trPr>
          <w:trHeight w:val="570"/>
          <w:tblHeader/>
        </w:trPr>
        <w:tc>
          <w:tcPr>
            <w:tcW w:w="503" w:type="dxa"/>
            <w:vMerge/>
            <w:vAlign w:val="center"/>
            <w:hideMark/>
          </w:tcPr>
          <w:p w:rsidR="00FD664B" w:rsidRPr="00FD664B" w:rsidRDefault="00FD664B" w:rsidP="00FD664B">
            <w:pPr>
              <w:rPr>
                <w:rFonts w:ascii="Times New Roman" w:hAnsi="Times New Roman" w:cs="Times New Roman"/>
                <w:b/>
                <w:bCs/>
                <w:sz w:val="20"/>
                <w:szCs w:val="20"/>
                <w:lang w:eastAsia="ar-SA"/>
              </w:rPr>
            </w:pPr>
          </w:p>
        </w:tc>
        <w:tc>
          <w:tcPr>
            <w:tcW w:w="2174" w:type="dxa"/>
            <w:vMerge/>
            <w:vAlign w:val="center"/>
            <w:hideMark/>
          </w:tcPr>
          <w:p w:rsidR="00FD664B" w:rsidRPr="00FD664B" w:rsidRDefault="00FD664B" w:rsidP="00FD664B">
            <w:pPr>
              <w:rPr>
                <w:rFonts w:ascii="Times New Roman" w:hAnsi="Times New Roman" w:cs="Times New Roman"/>
                <w:b/>
                <w:bCs/>
                <w:sz w:val="20"/>
                <w:szCs w:val="20"/>
                <w:lang w:eastAsia="ar-SA"/>
              </w:rPr>
            </w:pPr>
          </w:p>
        </w:tc>
        <w:tc>
          <w:tcPr>
            <w:tcW w:w="2332" w:type="dxa"/>
            <w:vMerge/>
            <w:vAlign w:val="center"/>
            <w:hideMark/>
          </w:tcPr>
          <w:p w:rsidR="00FD664B" w:rsidRPr="00FD664B" w:rsidRDefault="00FD664B" w:rsidP="00FD664B">
            <w:pPr>
              <w:rPr>
                <w:rFonts w:ascii="Times New Roman" w:hAnsi="Times New Roman" w:cs="Times New Roman"/>
                <w:b/>
                <w:bCs/>
                <w:sz w:val="20"/>
                <w:szCs w:val="20"/>
                <w:lang w:eastAsia="ar-SA"/>
              </w:rPr>
            </w:pPr>
          </w:p>
        </w:tc>
        <w:tc>
          <w:tcPr>
            <w:tcW w:w="2367" w:type="dxa"/>
            <w:vMerge/>
            <w:vAlign w:val="center"/>
            <w:hideMark/>
          </w:tcPr>
          <w:p w:rsidR="00FD664B" w:rsidRPr="00FD664B" w:rsidRDefault="00FD664B" w:rsidP="00FD664B">
            <w:pPr>
              <w:rPr>
                <w:rFonts w:ascii="Times New Roman" w:hAnsi="Times New Roman" w:cs="Times New Roman"/>
                <w:b/>
                <w:bCs/>
                <w:sz w:val="20"/>
                <w:szCs w:val="20"/>
                <w:lang w:eastAsia="ar-SA"/>
              </w:rPr>
            </w:pPr>
          </w:p>
        </w:tc>
        <w:tc>
          <w:tcPr>
            <w:tcW w:w="5130" w:type="dxa"/>
            <w:gridSpan w:val="2"/>
            <w:vMerge/>
            <w:vAlign w:val="center"/>
            <w:hideMark/>
          </w:tcPr>
          <w:p w:rsidR="00FD664B" w:rsidRPr="00FD664B" w:rsidRDefault="00FD664B" w:rsidP="00FD664B">
            <w:pPr>
              <w:rPr>
                <w:rFonts w:ascii="Times New Roman" w:hAnsi="Times New Roman" w:cs="Times New Roman"/>
                <w:b/>
                <w:bCs/>
                <w:sz w:val="20"/>
                <w:szCs w:val="20"/>
                <w:lang w:eastAsia="ar-SA"/>
              </w:rPr>
            </w:pPr>
          </w:p>
        </w:tc>
        <w:tc>
          <w:tcPr>
            <w:tcW w:w="2640" w:type="dxa"/>
            <w:vMerge/>
            <w:vAlign w:val="center"/>
            <w:hideMark/>
          </w:tcPr>
          <w:p w:rsidR="00FD664B" w:rsidRPr="00FD664B" w:rsidRDefault="00FD664B" w:rsidP="00FD664B">
            <w:pPr>
              <w:rPr>
                <w:rFonts w:ascii="Times New Roman" w:hAnsi="Times New Roman" w:cs="Times New Roman"/>
                <w:b/>
                <w:bCs/>
                <w:sz w:val="20"/>
                <w:szCs w:val="20"/>
                <w:lang w:eastAsia="ar-SA"/>
              </w:rPr>
            </w:pPr>
          </w:p>
        </w:tc>
        <w:tc>
          <w:tcPr>
            <w:tcW w:w="1667" w:type="dxa"/>
            <w:vMerge/>
            <w:vAlign w:val="center"/>
            <w:hideMark/>
          </w:tcPr>
          <w:p w:rsidR="00FD664B" w:rsidRPr="00FD664B" w:rsidRDefault="00FD664B" w:rsidP="00FD664B">
            <w:pPr>
              <w:rPr>
                <w:rFonts w:ascii="Times New Roman" w:hAnsi="Times New Roman" w:cs="Times New Roman"/>
                <w:b/>
                <w:bCs/>
                <w:sz w:val="20"/>
                <w:szCs w:val="20"/>
                <w:lang w:eastAsia="ar-SA"/>
              </w:rPr>
            </w:pPr>
          </w:p>
        </w:tc>
        <w:tc>
          <w:tcPr>
            <w:tcW w:w="1775" w:type="dxa"/>
            <w:vMerge/>
            <w:vAlign w:val="center"/>
            <w:hideMark/>
          </w:tcPr>
          <w:p w:rsidR="00FD664B" w:rsidRPr="00FD664B" w:rsidRDefault="00FD664B" w:rsidP="00FD664B">
            <w:pPr>
              <w:rPr>
                <w:rFonts w:ascii="Times New Roman" w:hAnsi="Times New Roman" w:cs="Times New Roman"/>
                <w:b/>
                <w:bCs/>
                <w:sz w:val="20"/>
                <w:szCs w:val="20"/>
                <w:lang w:eastAsia="ar-SA"/>
              </w:rPr>
            </w:pPr>
          </w:p>
        </w:tc>
        <w:tc>
          <w:tcPr>
            <w:tcW w:w="1579" w:type="dxa"/>
            <w:vMerge/>
            <w:vAlign w:val="center"/>
            <w:hideMark/>
          </w:tcPr>
          <w:p w:rsidR="00FD664B" w:rsidRPr="00FD664B" w:rsidRDefault="00FD664B" w:rsidP="00FD664B">
            <w:pPr>
              <w:rPr>
                <w:rFonts w:ascii="Times New Roman" w:hAnsi="Times New Roman" w:cs="Times New Roman"/>
                <w:b/>
                <w:bCs/>
                <w:sz w:val="20"/>
                <w:szCs w:val="20"/>
                <w:lang w:eastAsia="ar-SA"/>
              </w:rPr>
            </w:pPr>
          </w:p>
        </w:tc>
        <w:tc>
          <w:tcPr>
            <w:tcW w:w="1713" w:type="dxa"/>
            <w:vMerge/>
            <w:vAlign w:val="center"/>
            <w:hideMark/>
          </w:tcPr>
          <w:p w:rsidR="00FD664B" w:rsidRPr="00FD664B" w:rsidRDefault="00FD664B" w:rsidP="00FD664B">
            <w:pPr>
              <w:rPr>
                <w:rFonts w:ascii="Times New Roman" w:hAnsi="Times New Roman" w:cs="Times New Roman"/>
                <w:b/>
                <w:bCs/>
                <w:sz w:val="20"/>
                <w:szCs w:val="20"/>
                <w:lang w:eastAsia="ar-SA"/>
              </w:rPr>
            </w:pPr>
          </w:p>
        </w:tc>
      </w:tr>
      <w:tr w:rsidR="001F2EFE" w:rsidRPr="00CD0F6D" w:rsidTr="001F2EFE">
        <w:trPr>
          <w:trHeight w:val="270"/>
        </w:trPr>
        <w:tc>
          <w:tcPr>
            <w:tcW w:w="503" w:type="dxa"/>
            <w:vMerge w:val="restart"/>
            <w:shd w:val="clear" w:color="auto" w:fill="auto"/>
            <w:vAlign w:val="center"/>
            <w:hideMark/>
          </w:tcPr>
          <w:p w:rsidR="001F2EFE" w:rsidRPr="00CD0F6D" w:rsidRDefault="001F2EFE" w:rsidP="00FD664B">
            <w:pPr>
              <w:rPr>
                <w:rFonts w:ascii="Times New Roman" w:hAnsi="Times New Roman" w:cs="Times New Roman"/>
                <w:sz w:val="20"/>
                <w:szCs w:val="20"/>
                <w:lang w:eastAsia="ar-SA"/>
              </w:rPr>
            </w:pPr>
            <w:r w:rsidRPr="00CD0F6D">
              <w:rPr>
                <w:rFonts w:ascii="Times New Roman" w:hAnsi="Times New Roman" w:cs="Times New Roman"/>
                <w:sz w:val="20"/>
                <w:szCs w:val="20"/>
                <w:lang w:val="en-US" w:eastAsia="ar-SA"/>
              </w:rPr>
              <w:t>1</w:t>
            </w:r>
          </w:p>
        </w:tc>
        <w:tc>
          <w:tcPr>
            <w:tcW w:w="2174" w:type="dxa"/>
            <w:vMerge w:val="restart"/>
            <w:shd w:val="clear" w:color="auto" w:fill="auto"/>
            <w:vAlign w:val="center"/>
          </w:tcPr>
          <w:p w:rsidR="001F2EFE" w:rsidRPr="00EE147E" w:rsidRDefault="001F2EFE" w:rsidP="00917FAF">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Котельная №39</w:t>
            </w:r>
          </w:p>
        </w:tc>
        <w:tc>
          <w:tcPr>
            <w:tcW w:w="2332" w:type="dxa"/>
            <w:vMerge w:val="restart"/>
            <w:shd w:val="clear" w:color="auto" w:fill="auto"/>
            <w:vAlign w:val="center"/>
          </w:tcPr>
          <w:p w:rsidR="001F2EFE" w:rsidRPr="00EE147E" w:rsidRDefault="001F2EFE" w:rsidP="00617E5B">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п. Молодежный</w:t>
            </w:r>
          </w:p>
        </w:tc>
        <w:tc>
          <w:tcPr>
            <w:tcW w:w="2367" w:type="dxa"/>
            <w:vMerge w:val="restart"/>
            <w:shd w:val="clear" w:color="auto" w:fill="auto"/>
            <w:vAlign w:val="center"/>
          </w:tcPr>
          <w:p w:rsidR="001F2EFE" w:rsidRPr="00CD0F6D" w:rsidRDefault="001F2EFE" w:rsidP="00917FAF">
            <w:pPr>
              <w:spacing w:after="0" w:line="240" w:lineRule="auto"/>
              <w:jc w:val="center"/>
              <w:rPr>
                <w:rFonts w:ascii="Times New Roman" w:eastAsia="Times New Roman" w:hAnsi="Times New Roman" w:cs="Times New Roman"/>
                <w:color w:val="000000"/>
                <w:sz w:val="20"/>
                <w:szCs w:val="20"/>
                <w:lang w:eastAsia="ru-RU"/>
              </w:rPr>
            </w:pPr>
            <w:r w:rsidRPr="005229EA">
              <w:rPr>
                <w:rFonts w:ascii="Times New Roman" w:eastAsia="Times New Roman" w:hAnsi="Times New Roman" w:cs="Times New Roman"/>
                <w:color w:val="000000"/>
                <w:sz w:val="20"/>
                <w:szCs w:val="20"/>
                <w:lang w:eastAsia="ru-RU"/>
              </w:rPr>
              <w:t>МУП «Теплосеть Наро-Фоминского городского округа»</w:t>
            </w:r>
          </w:p>
        </w:tc>
        <w:tc>
          <w:tcPr>
            <w:tcW w:w="3510" w:type="dxa"/>
            <w:shd w:val="clear" w:color="auto" w:fill="auto"/>
            <w:vAlign w:val="center"/>
          </w:tcPr>
          <w:p w:rsidR="001F2EFE" w:rsidRPr="00EE147E" w:rsidRDefault="001F2EFE" w:rsidP="00917FAF">
            <w:pPr>
              <w:spacing w:after="0" w:line="240" w:lineRule="auto"/>
              <w:jc w:val="center"/>
              <w:rPr>
                <w:rFonts w:ascii="Times New Roman" w:hAnsi="Times New Roman" w:cs="Times New Roman"/>
                <w:sz w:val="20"/>
                <w:szCs w:val="14"/>
              </w:rPr>
            </w:pPr>
            <w:r w:rsidRPr="00EE147E">
              <w:rPr>
                <w:rFonts w:ascii="Times New Roman" w:hAnsi="Times New Roman" w:cs="Times New Roman"/>
                <w:sz w:val="20"/>
                <w:szCs w:val="14"/>
              </w:rPr>
              <w:t>КВГМ-4,65</w:t>
            </w:r>
          </w:p>
        </w:tc>
        <w:tc>
          <w:tcPr>
            <w:tcW w:w="1620" w:type="dxa"/>
            <w:shd w:val="clear" w:color="auto" w:fill="auto"/>
            <w:vAlign w:val="center"/>
          </w:tcPr>
          <w:p w:rsidR="001F2EFE" w:rsidRPr="00CD0F6D" w:rsidRDefault="001F2EFE" w:rsidP="00917FAF">
            <w:pPr>
              <w:spacing w:after="0" w:line="240" w:lineRule="auto"/>
              <w:jc w:val="center"/>
              <w:rPr>
                <w:rFonts w:ascii="Times New Roman" w:eastAsia="Times New Roman" w:hAnsi="Times New Roman" w:cs="Times New Roman"/>
                <w:color w:val="000000"/>
                <w:sz w:val="20"/>
                <w:szCs w:val="20"/>
                <w:lang w:eastAsia="ru-RU"/>
              </w:rPr>
            </w:pPr>
            <w:r w:rsidRPr="00CD0F6D">
              <w:rPr>
                <w:rFonts w:ascii="Times New Roman" w:eastAsia="Times New Roman" w:hAnsi="Times New Roman" w:cs="Times New Roman"/>
                <w:color w:val="000000"/>
                <w:sz w:val="20"/>
                <w:szCs w:val="20"/>
                <w:lang w:eastAsia="ru-RU"/>
              </w:rPr>
              <w:t>Водогрейный</w:t>
            </w:r>
          </w:p>
        </w:tc>
        <w:tc>
          <w:tcPr>
            <w:tcW w:w="2640" w:type="dxa"/>
            <w:shd w:val="clear" w:color="auto" w:fill="auto"/>
            <w:vAlign w:val="center"/>
          </w:tcPr>
          <w:p w:rsidR="001F2EFE" w:rsidRPr="007E351C" w:rsidRDefault="001F2EFE" w:rsidP="00917FAF">
            <w:pPr>
              <w:spacing w:after="0" w:line="240" w:lineRule="auto"/>
              <w:jc w:val="center"/>
              <w:rPr>
                <w:rFonts w:ascii="Times New Roman" w:hAnsi="Times New Roman" w:cs="Times New Roman"/>
                <w:sz w:val="20"/>
                <w:szCs w:val="16"/>
              </w:rPr>
            </w:pPr>
            <w:r w:rsidRPr="007E351C">
              <w:rPr>
                <w:rFonts w:ascii="Times New Roman" w:hAnsi="Times New Roman" w:cs="Times New Roman"/>
                <w:sz w:val="20"/>
                <w:szCs w:val="16"/>
              </w:rPr>
              <w:t>4,000</w:t>
            </w:r>
          </w:p>
        </w:tc>
        <w:tc>
          <w:tcPr>
            <w:tcW w:w="1667" w:type="dxa"/>
            <w:vMerge w:val="restart"/>
            <w:shd w:val="clear" w:color="auto" w:fill="auto"/>
            <w:vAlign w:val="center"/>
          </w:tcPr>
          <w:p w:rsidR="001F2EFE" w:rsidRPr="00CD0F6D" w:rsidRDefault="001F2EFE" w:rsidP="00316043">
            <w:pPr>
              <w:spacing w:after="0" w:line="240" w:lineRule="auto"/>
              <w:jc w:val="center"/>
              <w:rPr>
                <w:rFonts w:ascii="Times New Roman" w:hAnsi="Times New Roman" w:cs="Times New Roman"/>
                <w:sz w:val="20"/>
                <w:szCs w:val="20"/>
                <w:lang w:eastAsia="ar-SA"/>
              </w:rPr>
            </w:pPr>
            <w:r w:rsidRPr="00D31B2B">
              <w:rPr>
                <w:rFonts w:ascii="Times New Roman" w:hAnsi="Times New Roman" w:cs="Times New Roman"/>
                <w:sz w:val="20"/>
                <w:szCs w:val="20"/>
                <w:lang w:eastAsia="ar-SA"/>
              </w:rPr>
              <w:t>22,300</w:t>
            </w:r>
          </w:p>
        </w:tc>
        <w:tc>
          <w:tcPr>
            <w:tcW w:w="1775" w:type="dxa"/>
            <w:shd w:val="clear" w:color="auto" w:fill="auto"/>
            <w:vAlign w:val="center"/>
          </w:tcPr>
          <w:p w:rsidR="001F2EFE" w:rsidRPr="008A3FD9" w:rsidRDefault="001F2EFE" w:rsidP="00917FAF">
            <w:pPr>
              <w:spacing w:after="0" w:line="240" w:lineRule="auto"/>
              <w:jc w:val="center"/>
              <w:rPr>
                <w:rFonts w:ascii="Times New Roman" w:hAnsi="Times New Roman" w:cs="Times New Roman"/>
                <w:sz w:val="20"/>
                <w:szCs w:val="16"/>
              </w:rPr>
            </w:pPr>
            <w:r w:rsidRPr="008A3FD9">
              <w:rPr>
                <w:rFonts w:ascii="Times New Roman" w:hAnsi="Times New Roman" w:cs="Times New Roman"/>
                <w:sz w:val="20"/>
                <w:szCs w:val="16"/>
              </w:rPr>
              <w:t>4,000</w:t>
            </w:r>
          </w:p>
        </w:tc>
        <w:tc>
          <w:tcPr>
            <w:tcW w:w="1579" w:type="dxa"/>
            <w:vMerge w:val="restart"/>
            <w:shd w:val="clear" w:color="auto" w:fill="auto"/>
            <w:vAlign w:val="center"/>
          </w:tcPr>
          <w:p w:rsidR="001F2EFE" w:rsidRPr="00CD0F6D" w:rsidRDefault="001F2EFE" w:rsidP="00604558">
            <w:pPr>
              <w:spacing w:after="0" w:line="240" w:lineRule="auto"/>
              <w:jc w:val="center"/>
              <w:rPr>
                <w:rFonts w:ascii="Times New Roman" w:hAnsi="Times New Roman" w:cs="Times New Roman"/>
                <w:sz w:val="20"/>
                <w:szCs w:val="20"/>
                <w:lang w:eastAsia="ar-SA"/>
              </w:rPr>
            </w:pPr>
            <w:r>
              <w:rPr>
                <w:rFonts w:ascii="Times New Roman" w:hAnsi="Times New Roman" w:cs="Times New Roman"/>
                <w:sz w:val="20"/>
                <w:szCs w:val="20"/>
                <w:lang w:eastAsia="ar-SA"/>
              </w:rPr>
              <w:t>21,000</w:t>
            </w:r>
          </w:p>
        </w:tc>
        <w:tc>
          <w:tcPr>
            <w:tcW w:w="1713" w:type="dxa"/>
            <w:vMerge w:val="restart"/>
            <w:shd w:val="clear" w:color="auto" w:fill="auto"/>
            <w:vAlign w:val="center"/>
          </w:tcPr>
          <w:p w:rsidR="001F2EFE" w:rsidRPr="00CD0F6D" w:rsidRDefault="001F2EFE" w:rsidP="00316043">
            <w:pPr>
              <w:spacing w:after="0" w:line="240" w:lineRule="auto"/>
              <w:jc w:val="center"/>
              <w:rPr>
                <w:rFonts w:ascii="Times New Roman" w:hAnsi="Times New Roman" w:cs="Times New Roman"/>
                <w:sz w:val="20"/>
                <w:szCs w:val="20"/>
                <w:lang w:eastAsia="ar-SA"/>
              </w:rPr>
            </w:pPr>
            <w:r>
              <w:rPr>
                <w:rFonts w:ascii="Times New Roman" w:hAnsi="Times New Roman" w:cs="Times New Roman"/>
                <w:sz w:val="20"/>
                <w:szCs w:val="20"/>
                <w:lang w:eastAsia="ar-SA"/>
              </w:rPr>
              <w:t>1,300</w:t>
            </w:r>
          </w:p>
        </w:tc>
      </w:tr>
      <w:tr w:rsidR="001F2EFE" w:rsidRPr="00CD0F6D" w:rsidTr="001F2EFE">
        <w:trPr>
          <w:trHeight w:val="315"/>
        </w:trPr>
        <w:tc>
          <w:tcPr>
            <w:tcW w:w="503" w:type="dxa"/>
            <w:vMerge/>
            <w:shd w:val="clear" w:color="auto" w:fill="auto"/>
            <w:vAlign w:val="center"/>
            <w:hideMark/>
          </w:tcPr>
          <w:p w:rsidR="001F2EFE" w:rsidRPr="00CD0F6D" w:rsidRDefault="001F2EFE" w:rsidP="00FD664B">
            <w:pPr>
              <w:rPr>
                <w:rFonts w:ascii="Times New Roman" w:hAnsi="Times New Roman" w:cs="Times New Roman"/>
                <w:sz w:val="20"/>
                <w:szCs w:val="20"/>
                <w:lang w:eastAsia="ar-SA"/>
              </w:rPr>
            </w:pPr>
          </w:p>
        </w:tc>
        <w:tc>
          <w:tcPr>
            <w:tcW w:w="2174" w:type="dxa"/>
            <w:vMerge/>
            <w:shd w:val="clear" w:color="auto" w:fill="auto"/>
            <w:vAlign w:val="center"/>
          </w:tcPr>
          <w:p w:rsidR="001F2EFE" w:rsidRPr="00CD0F6D" w:rsidRDefault="001F2EFE" w:rsidP="00993746">
            <w:pPr>
              <w:spacing w:after="0" w:line="240" w:lineRule="auto"/>
              <w:rPr>
                <w:rFonts w:ascii="Times New Roman" w:hAnsi="Times New Roman" w:cs="Times New Roman"/>
                <w:sz w:val="20"/>
                <w:szCs w:val="20"/>
                <w:lang w:eastAsia="ar-SA"/>
              </w:rPr>
            </w:pPr>
          </w:p>
        </w:tc>
        <w:tc>
          <w:tcPr>
            <w:tcW w:w="2332" w:type="dxa"/>
            <w:vMerge/>
            <w:shd w:val="clear" w:color="auto" w:fill="auto"/>
            <w:vAlign w:val="center"/>
          </w:tcPr>
          <w:p w:rsidR="001F2EFE" w:rsidRPr="00CD0F6D" w:rsidRDefault="001F2EFE" w:rsidP="00993746">
            <w:pPr>
              <w:spacing w:after="0" w:line="240" w:lineRule="auto"/>
              <w:rPr>
                <w:rFonts w:ascii="Times New Roman" w:hAnsi="Times New Roman" w:cs="Times New Roman"/>
                <w:sz w:val="20"/>
                <w:szCs w:val="20"/>
                <w:lang w:eastAsia="ar-SA"/>
              </w:rPr>
            </w:pPr>
          </w:p>
        </w:tc>
        <w:tc>
          <w:tcPr>
            <w:tcW w:w="2367" w:type="dxa"/>
            <w:vMerge/>
            <w:shd w:val="clear" w:color="auto" w:fill="auto"/>
            <w:vAlign w:val="center"/>
          </w:tcPr>
          <w:p w:rsidR="001F2EFE" w:rsidRPr="00CD0F6D" w:rsidRDefault="001F2EFE" w:rsidP="005C3FAA">
            <w:pPr>
              <w:spacing w:after="0" w:line="240" w:lineRule="auto"/>
              <w:jc w:val="center"/>
              <w:rPr>
                <w:rFonts w:ascii="Times New Roman" w:hAnsi="Times New Roman" w:cs="Times New Roman"/>
                <w:sz w:val="20"/>
                <w:szCs w:val="20"/>
                <w:lang w:eastAsia="ar-SA"/>
              </w:rPr>
            </w:pPr>
          </w:p>
        </w:tc>
        <w:tc>
          <w:tcPr>
            <w:tcW w:w="3510" w:type="dxa"/>
            <w:shd w:val="clear" w:color="auto" w:fill="auto"/>
            <w:vAlign w:val="center"/>
          </w:tcPr>
          <w:p w:rsidR="001F2EFE" w:rsidRPr="00EE147E" w:rsidRDefault="001F2EFE" w:rsidP="00917FAF">
            <w:pPr>
              <w:spacing w:after="0" w:line="240" w:lineRule="auto"/>
              <w:jc w:val="center"/>
              <w:rPr>
                <w:rFonts w:ascii="Times New Roman" w:hAnsi="Times New Roman" w:cs="Times New Roman"/>
                <w:sz w:val="20"/>
                <w:szCs w:val="14"/>
              </w:rPr>
            </w:pPr>
            <w:r w:rsidRPr="00EE147E">
              <w:rPr>
                <w:rFonts w:ascii="Times New Roman" w:hAnsi="Times New Roman" w:cs="Times New Roman"/>
                <w:sz w:val="20"/>
                <w:szCs w:val="14"/>
              </w:rPr>
              <w:t>КВГМ-4,65</w:t>
            </w:r>
          </w:p>
        </w:tc>
        <w:tc>
          <w:tcPr>
            <w:tcW w:w="1620" w:type="dxa"/>
            <w:shd w:val="clear" w:color="auto" w:fill="auto"/>
            <w:vAlign w:val="center"/>
          </w:tcPr>
          <w:p w:rsidR="001F2EFE" w:rsidRPr="00CD0F6D" w:rsidRDefault="001F2EFE" w:rsidP="00917FAF">
            <w:pPr>
              <w:spacing w:after="0" w:line="240" w:lineRule="auto"/>
              <w:jc w:val="center"/>
              <w:rPr>
                <w:rFonts w:ascii="Times New Roman" w:eastAsia="Times New Roman" w:hAnsi="Times New Roman" w:cs="Times New Roman"/>
                <w:color w:val="000000"/>
                <w:sz w:val="20"/>
                <w:szCs w:val="20"/>
                <w:lang w:eastAsia="ru-RU"/>
              </w:rPr>
            </w:pPr>
            <w:r w:rsidRPr="00CD0F6D">
              <w:rPr>
                <w:rFonts w:ascii="Times New Roman" w:eastAsia="Times New Roman" w:hAnsi="Times New Roman" w:cs="Times New Roman"/>
                <w:color w:val="000000"/>
                <w:sz w:val="20"/>
                <w:szCs w:val="20"/>
                <w:lang w:eastAsia="ru-RU"/>
              </w:rPr>
              <w:t>Водогрейный</w:t>
            </w:r>
          </w:p>
        </w:tc>
        <w:tc>
          <w:tcPr>
            <w:tcW w:w="2640" w:type="dxa"/>
            <w:shd w:val="clear" w:color="auto" w:fill="auto"/>
            <w:vAlign w:val="center"/>
          </w:tcPr>
          <w:p w:rsidR="001F2EFE" w:rsidRPr="007E351C" w:rsidRDefault="001F2EFE" w:rsidP="00917FAF">
            <w:pPr>
              <w:spacing w:after="0" w:line="240" w:lineRule="auto"/>
              <w:jc w:val="center"/>
              <w:rPr>
                <w:rFonts w:ascii="Times New Roman" w:hAnsi="Times New Roman" w:cs="Times New Roman"/>
                <w:sz w:val="20"/>
                <w:szCs w:val="16"/>
              </w:rPr>
            </w:pPr>
            <w:r w:rsidRPr="007E351C">
              <w:rPr>
                <w:rFonts w:ascii="Times New Roman" w:hAnsi="Times New Roman" w:cs="Times New Roman"/>
                <w:sz w:val="20"/>
                <w:szCs w:val="16"/>
              </w:rPr>
              <w:t>4,000</w:t>
            </w:r>
          </w:p>
        </w:tc>
        <w:tc>
          <w:tcPr>
            <w:tcW w:w="1667" w:type="dxa"/>
            <w:vMerge/>
            <w:shd w:val="clear" w:color="auto" w:fill="auto"/>
            <w:vAlign w:val="center"/>
          </w:tcPr>
          <w:p w:rsidR="001F2EFE" w:rsidRPr="00CD0F6D" w:rsidRDefault="001F2EFE" w:rsidP="00FD664B">
            <w:pPr>
              <w:jc w:val="center"/>
              <w:rPr>
                <w:rFonts w:ascii="Times New Roman" w:hAnsi="Times New Roman" w:cs="Times New Roman"/>
                <w:sz w:val="20"/>
                <w:szCs w:val="20"/>
                <w:lang w:eastAsia="ar-SA"/>
              </w:rPr>
            </w:pPr>
          </w:p>
        </w:tc>
        <w:tc>
          <w:tcPr>
            <w:tcW w:w="1775" w:type="dxa"/>
            <w:shd w:val="clear" w:color="auto" w:fill="auto"/>
            <w:vAlign w:val="center"/>
          </w:tcPr>
          <w:p w:rsidR="001F2EFE" w:rsidRPr="008A3FD9" w:rsidRDefault="001F2EFE" w:rsidP="00917FAF">
            <w:pPr>
              <w:spacing w:after="0" w:line="240" w:lineRule="auto"/>
              <w:jc w:val="center"/>
              <w:rPr>
                <w:rFonts w:ascii="Times New Roman" w:hAnsi="Times New Roman" w:cs="Times New Roman"/>
                <w:sz w:val="20"/>
                <w:szCs w:val="16"/>
              </w:rPr>
            </w:pPr>
            <w:r w:rsidRPr="008A3FD9">
              <w:rPr>
                <w:rFonts w:ascii="Times New Roman" w:hAnsi="Times New Roman" w:cs="Times New Roman"/>
                <w:sz w:val="20"/>
                <w:szCs w:val="16"/>
              </w:rPr>
              <w:t>4,000</w:t>
            </w:r>
          </w:p>
        </w:tc>
        <w:tc>
          <w:tcPr>
            <w:tcW w:w="1579" w:type="dxa"/>
            <w:vMerge/>
            <w:shd w:val="clear" w:color="auto" w:fill="auto"/>
            <w:vAlign w:val="center"/>
          </w:tcPr>
          <w:p w:rsidR="001F2EFE" w:rsidRPr="00CD0F6D" w:rsidRDefault="001F2EFE" w:rsidP="00FD664B">
            <w:pPr>
              <w:jc w:val="center"/>
              <w:rPr>
                <w:rFonts w:ascii="Times New Roman" w:hAnsi="Times New Roman" w:cs="Times New Roman"/>
                <w:sz w:val="20"/>
                <w:szCs w:val="20"/>
                <w:lang w:eastAsia="ar-SA"/>
              </w:rPr>
            </w:pPr>
          </w:p>
        </w:tc>
        <w:tc>
          <w:tcPr>
            <w:tcW w:w="1713" w:type="dxa"/>
            <w:vMerge/>
            <w:shd w:val="clear" w:color="auto" w:fill="auto"/>
            <w:vAlign w:val="center"/>
          </w:tcPr>
          <w:p w:rsidR="001F2EFE" w:rsidRPr="00CD0F6D" w:rsidRDefault="001F2EFE" w:rsidP="00FD664B">
            <w:pPr>
              <w:jc w:val="center"/>
              <w:rPr>
                <w:rFonts w:ascii="Times New Roman" w:hAnsi="Times New Roman" w:cs="Times New Roman"/>
                <w:sz w:val="20"/>
                <w:szCs w:val="20"/>
                <w:lang w:eastAsia="ar-SA"/>
              </w:rPr>
            </w:pPr>
          </w:p>
        </w:tc>
      </w:tr>
      <w:tr w:rsidR="001F2EFE" w:rsidRPr="00CD0F6D" w:rsidTr="001F2EFE">
        <w:trPr>
          <w:trHeight w:val="315"/>
        </w:trPr>
        <w:tc>
          <w:tcPr>
            <w:tcW w:w="503" w:type="dxa"/>
            <w:vMerge/>
            <w:shd w:val="clear" w:color="auto" w:fill="auto"/>
            <w:vAlign w:val="center"/>
            <w:hideMark/>
          </w:tcPr>
          <w:p w:rsidR="001F2EFE" w:rsidRPr="00CD0F6D" w:rsidRDefault="001F2EFE" w:rsidP="00FD664B">
            <w:pPr>
              <w:rPr>
                <w:rFonts w:ascii="Times New Roman" w:hAnsi="Times New Roman" w:cs="Times New Roman"/>
                <w:sz w:val="20"/>
                <w:szCs w:val="20"/>
                <w:lang w:eastAsia="ar-SA"/>
              </w:rPr>
            </w:pPr>
          </w:p>
        </w:tc>
        <w:tc>
          <w:tcPr>
            <w:tcW w:w="2174" w:type="dxa"/>
            <w:vMerge/>
            <w:shd w:val="clear" w:color="auto" w:fill="auto"/>
            <w:vAlign w:val="center"/>
          </w:tcPr>
          <w:p w:rsidR="001F2EFE" w:rsidRPr="00CD0F6D" w:rsidRDefault="001F2EFE" w:rsidP="00993746">
            <w:pPr>
              <w:spacing w:after="0" w:line="240" w:lineRule="auto"/>
              <w:rPr>
                <w:rFonts w:ascii="Times New Roman" w:hAnsi="Times New Roman" w:cs="Times New Roman"/>
                <w:sz w:val="20"/>
                <w:szCs w:val="20"/>
                <w:lang w:eastAsia="ar-SA"/>
              </w:rPr>
            </w:pPr>
          </w:p>
        </w:tc>
        <w:tc>
          <w:tcPr>
            <w:tcW w:w="2332" w:type="dxa"/>
            <w:vMerge/>
            <w:shd w:val="clear" w:color="auto" w:fill="auto"/>
            <w:vAlign w:val="center"/>
          </w:tcPr>
          <w:p w:rsidR="001F2EFE" w:rsidRPr="00CD0F6D" w:rsidRDefault="001F2EFE" w:rsidP="00993746">
            <w:pPr>
              <w:spacing w:after="0" w:line="240" w:lineRule="auto"/>
              <w:rPr>
                <w:rFonts w:ascii="Times New Roman" w:hAnsi="Times New Roman" w:cs="Times New Roman"/>
                <w:sz w:val="20"/>
                <w:szCs w:val="20"/>
                <w:lang w:eastAsia="ar-SA"/>
              </w:rPr>
            </w:pPr>
          </w:p>
        </w:tc>
        <w:tc>
          <w:tcPr>
            <w:tcW w:w="2367" w:type="dxa"/>
            <w:vMerge/>
            <w:shd w:val="clear" w:color="auto" w:fill="auto"/>
            <w:vAlign w:val="center"/>
          </w:tcPr>
          <w:p w:rsidR="001F2EFE" w:rsidRPr="00CD0F6D" w:rsidRDefault="001F2EFE" w:rsidP="005C3FAA">
            <w:pPr>
              <w:spacing w:after="0" w:line="240" w:lineRule="auto"/>
              <w:jc w:val="center"/>
              <w:rPr>
                <w:rFonts w:ascii="Times New Roman" w:hAnsi="Times New Roman" w:cs="Times New Roman"/>
                <w:sz w:val="20"/>
                <w:szCs w:val="20"/>
                <w:lang w:eastAsia="ar-SA"/>
              </w:rPr>
            </w:pPr>
          </w:p>
        </w:tc>
        <w:tc>
          <w:tcPr>
            <w:tcW w:w="3510" w:type="dxa"/>
            <w:shd w:val="clear" w:color="auto" w:fill="auto"/>
            <w:vAlign w:val="center"/>
          </w:tcPr>
          <w:p w:rsidR="001F2EFE" w:rsidRPr="00EE147E" w:rsidRDefault="001F2EFE" w:rsidP="00917FAF">
            <w:pPr>
              <w:spacing w:after="0" w:line="240" w:lineRule="auto"/>
              <w:jc w:val="center"/>
              <w:rPr>
                <w:rFonts w:ascii="Times New Roman" w:hAnsi="Times New Roman" w:cs="Times New Roman"/>
                <w:sz w:val="20"/>
                <w:szCs w:val="14"/>
              </w:rPr>
            </w:pPr>
            <w:r w:rsidRPr="00EE147E">
              <w:rPr>
                <w:rFonts w:ascii="Times New Roman" w:hAnsi="Times New Roman" w:cs="Times New Roman"/>
                <w:sz w:val="20"/>
                <w:szCs w:val="14"/>
              </w:rPr>
              <w:t>КВГМ-7,56</w:t>
            </w:r>
          </w:p>
        </w:tc>
        <w:tc>
          <w:tcPr>
            <w:tcW w:w="1620" w:type="dxa"/>
            <w:shd w:val="clear" w:color="auto" w:fill="auto"/>
            <w:vAlign w:val="center"/>
          </w:tcPr>
          <w:p w:rsidR="001F2EFE" w:rsidRPr="00CD0F6D" w:rsidRDefault="001F2EFE" w:rsidP="00917FAF">
            <w:pPr>
              <w:spacing w:after="0" w:line="240" w:lineRule="auto"/>
              <w:jc w:val="center"/>
              <w:rPr>
                <w:rFonts w:ascii="Times New Roman" w:eastAsia="Times New Roman" w:hAnsi="Times New Roman" w:cs="Times New Roman"/>
                <w:color w:val="000000"/>
                <w:sz w:val="20"/>
                <w:szCs w:val="20"/>
                <w:lang w:eastAsia="ru-RU"/>
              </w:rPr>
            </w:pPr>
            <w:r w:rsidRPr="00CD0F6D">
              <w:rPr>
                <w:rFonts w:ascii="Times New Roman" w:eastAsia="Times New Roman" w:hAnsi="Times New Roman" w:cs="Times New Roman"/>
                <w:color w:val="000000"/>
                <w:sz w:val="20"/>
                <w:szCs w:val="20"/>
                <w:lang w:eastAsia="ru-RU"/>
              </w:rPr>
              <w:t>Водогрейный</w:t>
            </w:r>
          </w:p>
        </w:tc>
        <w:tc>
          <w:tcPr>
            <w:tcW w:w="2640" w:type="dxa"/>
            <w:shd w:val="clear" w:color="auto" w:fill="auto"/>
            <w:vAlign w:val="center"/>
          </w:tcPr>
          <w:p w:rsidR="001F2EFE" w:rsidRPr="007E351C" w:rsidRDefault="001F2EFE" w:rsidP="00917FAF">
            <w:pPr>
              <w:spacing w:after="0" w:line="240" w:lineRule="auto"/>
              <w:jc w:val="center"/>
              <w:rPr>
                <w:rFonts w:ascii="Times New Roman" w:hAnsi="Times New Roman" w:cs="Times New Roman"/>
                <w:sz w:val="20"/>
                <w:szCs w:val="16"/>
              </w:rPr>
            </w:pPr>
            <w:r w:rsidRPr="007E351C">
              <w:rPr>
                <w:rFonts w:ascii="Times New Roman" w:hAnsi="Times New Roman" w:cs="Times New Roman"/>
                <w:sz w:val="20"/>
                <w:szCs w:val="16"/>
              </w:rPr>
              <w:t>6,500</w:t>
            </w:r>
          </w:p>
        </w:tc>
        <w:tc>
          <w:tcPr>
            <w:tcW w:w="1667" w:type="dxa"/>
            <w:vMerge/>
            <w:shd w:val="clear" w:color="auto" w:fill="auto"/>
            <w:vAlign w:val="center"/>
          </w:tcPr>
          <w:p w:rsidR="001F2EFE" w:rsidRPr="00CD0F6D" w:rsidRDefault="001F2EFE" w:rsidP="00FD664B">
            <w:pPr>
              <w:jc w:val="center"/>
              <w:rPr>
                <w:rFonts w:ascii="Times New Roman" w:hAnsi="Times New Roman" w:cs="Times New Roman"/>
                <w:sz w:val="20"/>
                <w:szCs w:val="20"/>
                <w:lang w:eastAsia="ar-SA"/>
              </w:rPr>
            </w:pPr>
          </w:p>
        </w:tc>
        <w:tc>
          <w:tcPr>
            <w:tcW w:w="1775" w:type="dxa"/>
            <w:shd w:val="clear" w:color="auto" w:fill="auto"/>
            <w:vAlign w:val="center"/>
          </w:tcPr>
          <w:p w:rsidR="001F2EFE" w:rsidRPr="008A3FD9" w:rsidRDefault="001F2EFE" w:rsidP="00917FAF">
            <w:pPr>
              <w:spacing w:after="0" w:line="240" w:lineRule="auto"/>
              <w:jc w:val="center"/>
              <w:rPr>
                <w:rFonts w:ascii="Times New Roman" w:hAnsi="Times New Roman" w:cs="Times New Roman"/>
                <w:sz w:val="20"/>
                <w:szCs w:val="16"/>
              </w:rPr>
            </w:pPr>
            <w:r w:rsidRPr="008A3FD9">
              <w:rPr>
                <w:rFonts w:ascii="Times New Roman" w:hAnsi="Times New Roman" w:cs="Times New Roman"/>
                <w:sz w:val="20"/>
                <w:szCs w:val="16"/>
              </w:rPr>
              <w:t>6,500</w:t>
            </w:r>
          </w:p>
        </w:tc>
        <w:tc>
          <w:tcPr>
            <w:tcW w:w="1579" w:type="dxa"/>
            <w:vMerge/>
            <w:shd w:val="clear" w:color="auto" w:fill="auto"/>
            <w:vAlign w:val="center"/>
          </w:tcPr>
          <w:p w:rsidR="001F2EFE" w:rsidRPr="00CD0F6D" w:rsidRDefault="001F2EFE" w:rsidP="00FD664B">
            <w:pPr>
              <w:jc w:val="center"/>
              <w:rPr>
                <w:rFonts w:ascii="Times New Roman" w:hAnsi="Times New Roman" w:cs="Times New Roman"/>
                <w:sz w:val="20"/>
                <w:szCs w:val="20"/>
                <w:lang w:eastAsia="ar-SA"/>
              </w:rPr>
            </w:pPr>
          </w:p>
        </w:tc>
        <w:tc>
          <w:tcPr>
            <w:tcW w:w="1713" w:type="dxa"/>
            <w:vMerge/>
            <w:shd w:val="clear" w:color="auto" w:fill="auto"/>
            <w:vAlign w:val="center"/>
          </w:tcPr>
          <w:p w:rsidR="001F2EFE" w:rsidRPr="00CD0F6D" w:rsidRDefault="001F2EFE" w:rsidP="00FD664B">
            <w:pPr>
              <w:jc w:val="center"/>
              <w:rPr>
                <w:rFonts w:ascii="Times New Roman" w:hAnsi="Times New Roman" w:cs="Times New Roman"/>
                <w:sz w:val="20"/>
                <w:szCs w:val="20"/>
                <w:lang w:eastAsia="ar-SA"/>
              </w:rPr>
            </w:pPr>
          </w:p>
        </w:tc>
      </w:tr>
      <w:tr w:rsidR="001F2EFE" w:rsidRPr="00CD0F6D" w:rsidTr="001F2EFE">
        <w:trPr>
          <w:trHeight w:val="315"/>
        </w:trPr>
        <w:tc>
          <w:tcPr>
            <w:tcW w:w="503" w:type="dxa"/>
            <w:vMerge/>
            <w:shd w:val="clear" w:color="auto" w:fill="auto"/>
            <w:vAlign w:val="center"/>
            <w:hideMark/>
          </w:tcPr>
          <w:p w:rsidR="001F2EFE" w:rsidRPr="00CD0F6D" w:rsidRDefault="001F2EFE" w:rsidP="00FD664B">
            <w:pPr>
              <w:rPr>
                <w:rFonts w:ascii="Times New Roman" w:hAnsi="Times New Roman" w:cs="Times New Roman"/>
                <w:sz w:val="20"/>
                <w:szCs w:val="20"/>
                <w:lang w:eastAsia="ar-SA"/>
              </w:rPr>
            </w:pPr>
          </w:p>
        </w:tc>
        <w:tc>
          <w:tcPr>
            <w:tcW w:w="2174" w:type="dxa"/>
            <w:vMerge/>
            <w:shd w:val="clear" w:color="auto" w:fill="auto"/>
            <w:vAlign w:val="center"/>
          </w:tcPr>
          <w:p w:rsidR="001F2EFE" w:rsidRPr="00CD0F6D" w:rsidRDefault="001F2EFE" w:rsidP="00993746">
            <w:pPr>
              <w:spacing w:after="0" w:line="240" w:lineRule="auto"/>
              <w:rPr>
                <w:rFonts w:ascii="Times New Roman" w:hAnsi="Times New Roman" w:cs="Times New Roman"/>
                <w:sz w:val="20"/>
                <w:szCs w:val="20"/>
                <w:lang w:eastAsia="ar-SA"/>
              </w:rPr>
            </w:pPr>
          </w:p>
        </w:tc>
        <w:tc>
          <w:tcPr>
            <w:tcW w:w="2332" w:type="dxa"/>
            <w:vMerge/>
            <w:shd w:val="clear" w:color="auto" w:fill="auto"/>
            <w:vAlign w:val="center"/>
          </w:tcPr>
          <w:p w:rsidR="001F2EFE" w:rsidRPr="00CD0F6D" w:rsidRDefault="001F2EFE" w:rsidP="00993746">
            <w:pPr>
              <w:spacing w:after="0" w:line="240" w:lineRule="auto"/>
              <w:rPr>
                <w:rFonts w:ascii="Times New Roman" w:hAnsi="Times New Roman" w:cs="Times New Roman"/>
                <w:sz w:val="20"/>
                <w:szCs w:val="20"/>
                <w:lang w:eastAsia="ar-SA"/>
              </w:rPr>
            </w:pPr>
          </w:p>
        </w:tc>
        <w:tc>
          <w:tcPr>
            <w:tcW w:w="2367" w:type="dxa"/>
            <w:vMerge/>
            <w:shd w:val="clear" w:color="auto" w:fill="auto"/>
            <w:vAlign w:val="center"/>
          </w:tcPr>
          <w:p w:rsidR="001F2EFE" w:rsidRPr="00CD0F6D" w:rsidRDefault="001F2EFE" w:rsidP="005C3FAA">
            <w:pPr>
              <w:spacing w:after="0" w:line="240" w:lineRule="auto"/>
              <w:jc w:val="center"/>
              <w:rPr>
                <w:rFonts w:ascii="Times New Roman" w:hAnsi="Times New Roman" w:cs="Times New Roman"/>
                <w:sz w:val="20"/>
                <w:szCs w:val="20"/>
                <w:lang w:eastAsia="ar-SA"/>
              </w:rPr>
            </w:pPr>
          </w:p>
        </w:tc>
        <w:tc>
          <w:tcPr>
            <w:tcW w:w="3510" w:type="dxa"/>
            <w:shd w:val="clear" w:color="auto" w:fill="auto"/>
            <w:vAlign w:val="center"/>
          </w:tcPr>
          <w:p w:rsidR="001F2EFE" w:rsidRPr="00EE147E" w:rsidRDefault="001F2EFE" w:rsidP="00917FAF">
            <w:pPr>
              <w:spacing w:after="0" w:line="240" w:lineRule="auto"/>
              <w:jc w:val="center"/>
              <w:rPr>
                <w:rFonts w:ascii="Times New Roman" w:hAnsi="Times New Roman" w:cs="Times New Roman"/>
                <w:sz w:val="20"/>
                <w:szCs w:val="14"/>
              </w:rPr>
            </w:pPr>
            <w:r w:rsidRPr="00EE147E">
              <w:rPr>
                <w:rFonts w:ascii="Times New Roman" w:hAnsi="Times New Roman" w:cs="Times New Roman"/>
                <w:sz w:val="20"/>
                <w:szCs w:val="14"/>
              </w:rPr>
              <w:t>КВГМ-7,56</w:t>
            </w:r>
          </w:p>
        </w:tc>
        <w:tc>
          <w:tcPr>
            <w:tcW w:w="1620" w:type="dxa"/>
            <w:shd w:val="clear" w:color="auto" w:fill="auto"/>
            <w:vAlign w:val="center"/>
          </w:tcPr>
          <w:p w:rsidR="001F2EFE" w:rsidRPr="00CD0F6D" w:rsidRDefault="001F2EFE" w:rsidP="00917FAF">
            <w:pPr>
              <w:spacing w:after="0" w:line="240" w:lineRule="auto"/>
              <w:jc w:val="center"/>
              <w:rPr>
                <w:rFonts w:ascii="Times New Roman" w:eastAsia="Times New Roman" w:hAnsi="Times New Roman" w:cs="Times New Roman"/>
                <w:color w:val="000000"/>
                <w:sz w:val="20"/>
                <w:szCs w:val="20"/>
                <w:lang w:eastAsia="ru-RU"/>
              </w:rPr>
            </w:pPr>
            <w:r w:rsidRPr="00CD0F6D">
              <w:rPr>
                <w:rFonts w:ascii="Times New Roman" w:eastAsia="Times New Roman" w:hAnsi="Times New Roman" w:cs="Times New Roman"/>
                <w:color w:val="000000"/>
                <w:sz w:val="20"/>
                <w:szCs w:val="20"/>
                <w:lang w:eastAsia="ru-RU"/>
              </w:rPr>
              <w:t>Водогрейный</w:t>
            </w:r>
          </w:p>
        </w:tc>
        <w:tc>
          <w:tcPr>
            <w:tcW w:w="2640" w:type="dxa"/>
            <w:shd w:val="clear" w:color="auto" w:fill="auto"/>
            <w:vAlign w:val="center"/>
          </w:tcPr>
          <w:p w:rsidR="001F2EFE" w:rsidRPr="007E351C" w:rsidRDefault="001F2EFE" w:rsidP="00917FAF">
            <w:pPr>
              <w:spacing w:after="0" w:line="240" w:lineRule="auto"/>
              <w:jc w:val="center"/>
              <w:rPr>
                <w:rFonts w:ascii="Times New Roman" w:hAnsi="Times New Roman" w:cs="Times New Roman"/>
                <w:sz w:val="20"/>
                <w:szCs w:val="16"/>
              </w:rPr>
            </w:pPr>
            <w:r w:rsidRPr="007E351C">
              <w:rPr>
                <w:rFonts w:ascii="Times New Roman" w:hAnsi="Times New Roman" w:cs="Times New Roman"/>
                <w:sz w:val="20"/>
                <w:szCs w:val="16"/>
              </w:rPr>
              <w:t>6,500</w:t>
            </w:r>
          </w:p>
        </w:tc>
        <w:tc>
          <w:tcPr>
            <w:tcW w:w="1667" w:type="dxa"/>
            <w:vMerge/>
            <w:shd w:val="clear" w:color="auto" w:fill="auto"/>
            <w:vAlign w:val="center"/>
          </w:tcPr>
          <w:p w:rsidR="001F2EFE" w:rsidRPr="00CD0F6D" w:rsidRDefault="001F2EFE" w:rsidP="00FD664B">
            <w:pPr>
              <w:jc w:val="center"/>
              <w:rPr>
                <w:rFonts w:ascii="Times New Roman" w:hAnsi="Times New Roman" w:cs="Times New Roman"/>
                <w:sz w:val="20"/>
                <w:szCs w:val="20"/>
                <w:lang w:eastAsia="ar-SA"/>
              </w:rPr>
            </w:pPr>
          </w:p>
        </w:tc>
        <w:tc>
          <w:tcPr>
            <w:tcW w:w="1775" w:type="dxa"/>
            <w:shd w:val="clear" w:color="auto" w:fill="auto"/>
            <w:vAlign w:val="center"/>
          </w:tcPr>
          <w:p w:rsidR="001F2EFE" w:rsidRPr="008A3FD9" w:rsidRDefault="001F2EFE" w:rsidP="00917FAF">
            <w:pPr>
              <w:spacing w:after="0" w:line="240" w:lineRule="auto"/>
              <w:jc w:val="center"/>
              <w:rPr>
                <w:rFonts w:ascii="Times New Roman" w:hAnsi="Times New Roman" w:cs="Times New Roman"/>
                <w:sz w:val="20"/>
                <w:szCs w:val="16"/>
              </w:rPr>
            </w:pPr>
            <w:r w:rsidRPr="008A3FD9">
              <w:rPr>
                <w:rFonts w:ascii="Times New Roman" w:hAnsi="Times New Roman" w:cs="Times New Roman"/>
                <w:sz w:val="20"/>
                <w:szCs w:val="16"/>
              </w:rPr>
              <w:t>6,500</w:t>
            </w:r>
          </w:p>
        </w:tc>
        <w:tc>
          <w:tcPr>
            <w:tcW w:w="1579" w:type="dxa"/>
            <w:vMerge/>
            <w:shd w:val="clear" w:color="auto" w:fill="auto"/>
            <w:vAlign w:val="center"/>
          </w:tcPr>
          <w:p w:rsidR="001F2EFE" w:rsidRPr="00CD0F6D" w:rsidRDefault="001F2EFE" w:rsidP="00FD664B">
            <w:pPr>
              <w:jc w:val="center"/>
              <w:rPr>
                <w:rFonts w:ascii="Times New Roman" w:hAnsi="Times New Roman" w:cs="Times New Roman"/>
                <w:sz w:val="20"/>
                <w:szCs w:val="20"/>
                <w:lang w:eastAsia="ar-SA"/>
              </w:rPr>
            </w:pPr>
          </w:p>
        </w:tc>
        <w:tc>
          <w:tcPr>
            <w:tcW w:w="1713" w:type="dxa"/>
            <w:vMerge/>
            <w:shd w:val="clear" w:color="auto" w:fill="auto"/>
            <w:vAlign w:val="center"/>
          </w:tcPr>
          <w:p w:rsidR="001F2EFE" w:rsidRPr="00CD0F6D" w:rsidRDefault="001F2EFE" w:rsidP="00FD664B">
            <w:pPr>
              <w:jc w:val="center"/>
              <w:rPr>
                <w:rFonts w:ascii="Times New Roman" w:hAnsi="Times New Roman" w:cs="Times New Roman"/>
                <w:sz w:val="20"/>
                <w:szCs w:val="20"/>
                <w:lang w:eastAsia="ar-SA"/>
              </w:rPr>
            </w:pPr>
          </w:p>
        </w:tc>
      </w:tr>
      <w:tr w:rsidR="00D31B2B" w:rsidRPr="00CD0F6D" w:rsidTr="001F2EFE">
        <w:trPr>
          <w:trHeight w:val="315"/>
        </w:trPr>
        <w:tc>
          <w:tcPr>
            <w:tcW w:w="503" w:type="dxa"/>
            <w:vMerge/>
            <w:shd w:val="clear" w:color="auto" w:fill="auto"/>
            <w:vAlign w:val="center"/>
            <w:hideMark/>
          </w:tcPr>
          <w:p w:rsidR="00D31B2B" w:rsidRPr="00CD0F6D" w:rsidRDefault="00D31B2B" w:rsidP="00FD664B">
            <w:pPr>
              <w:rPr>
                <w:rFonts w:ascii="Times New Roman" w:hAnsi="Times New Roman" w:cs="Times New Roman"/>
                <w:sz w:val="20"/>
                <w:szCs w:val="20"/>
                <w:lang w:eastAsia="ar-SA"/>
              </w:rPr>
            </w:pPr>
          </w:p>
        </w:tc>
        <w:tc>
          <w:tcPr>
            <w:tcW w:w="2174" w:type="dxa"/>
            <w:vMerge/>
            <w:shd w:val="clear" w:color="auto" w:fill="auto"/>
            <w:vAlign w:val="center"/>
          </w:tcPr>
          <w:p w:rsidR="00D31B2B" w:rsidRPr="00CD0F6D" w:rsidRDefault="00D31B2B" w:rsidP="00993746">
            <w:pPr>
              <w:spacing w:after="0" w:line="240" w:lineRule="auto"/>
              <w:rPr>
                <w:rFonts w:ascii="Times New Roman" w:hAnsi="Times New Roman" w:cs="Times New Roman"/>
                <w:sz w:val="20"/>
                <w:szCs w:val="20"/>
                <w:lang w:eastAsia="ar-SA"/>
              </w:rPr>
            </w:pPr>
          </w:p>
        </w:tc>
        <w:tc>
          <w:tcPr>
            <w:tcW w:w="2332" w:type="dxa"/>
            <w:vMerge/>
            <w:shd w:val="clear" w:color="auto" w:fill="auto"/>
            <w:vAlign w:val="center"/>
          </w:tcPr>
          <w:p w:rsidR="00D31B2B" w:rsidRPr="00CD0F6D" w:rsidRDefault="00D31B2B" w:rsidP="00993746">
            <w:pPr>
              <w:spacing w:after="0" w:line="240" w:lineRule="auto"/>
              <w:rPr>
                <w:rFonts w:ascii="Times New Roman" w:hAnsi="Times New Roman" w:cs="Times New Roman"/>
                <w:sz w:val="20"/>
                <w:szCs w:val="20"/>
                <w:lang w:eastAsia="ar-SA"/>
              </w:rPr>
            </w:pPr>
          </w:p>
        </w:tc>
        <w:tc>
          <w:tcPr>
            <w:tcW w:w="2367" w:type="dxa"/>
            <w:vMerge/>
            <w:shd w:val="clear" w:color="auto" w:fill="auto"/>
            <w:vAlign w:val="center"/>
          </w:tcPr>
          <w:p w:rsidR="00D31B2B" w:rsidRPr="00CD0F6D" w:rsidRDefault="00D31B2B" w:rsidP="005C3FAA">
            <w:pPr>
              <w:spacing w:after="0" w:line="240" w:lineRule="auto"/>
              <w:jc w:val="center"/>
              <w:rPr>
                <w:rFonts w:ascii="Times New Roman" w:hAnsi="Times New Roman" w:cs="Times New Roman"/>
                <w:sz w:val="20"/>
                <w:szCs w:val="20"/>
                <w:lang w:eastAsia="ar-SA"/>
              </w:rPr>
            </w:pPr>
          </w:p>
        </w:tc>
        <w:tc>
          <w:tcPr>
            <w:tcW w:w="3510" w:type="dxa"/>
            <w:shd w:val="clear" w:color="auto" w:fill="auto"/>
            <w:vAlign w:val="center"/>
          </w:tcPr>
          <w:p w:rsidR="00D31B2B" w:rsidRPr="00EE147E" w:rsidRDefault="00D31B2B" w:rsidP="00917FAF">
            <w:pPr>
              <w:spacing w:after="0" w:line="240" w:lineRule="auto"/>
              <w:jc w:val="center"/>
              <w:rPr>
                <w:rFonts w:ascii="Times New Roman" w:hAnsi="Times New Roman" w:cs="Times New Roman"/>
                <w:sz w:val="20"/>
                <w:szCs w:val="14"/>
              </w:rPr>
            </w:pPr>
            <w:r w:rsidRPr="00EE147E">
              <w:rPr>
                <w:rFonts w:ascii="Times New Roman" w:hAnsi="Times New Roman" w:cs="Times New Roman"/>
                <w:sz w:val="20"/>
                <w:szCs w:val="14"/>
              </w:rPr>
              <w:t>Е-1,0-09 ГМ</w:t>
            </w:r>
          </w:p>
        </w:tc>
        <w:tc>
          <w:tcPr>
            <w:tcW w:w="1620" w:type="dxa"/>
            <w:shd w:val="clear" w:color="auto" w:fill="auto"/>
            <w:vAlign w:val="center"/>
          </w:tcPr>
          <w:p w:rsidR="00D31B2B" w:rsidRPr="00CD0F6D" w:rsidRDefault="00D31B2B" w:rsidP="00917FAF">
            <w:pPr>
              <w:spacing w:after="0" w:line="240" w:lineRule="auto"/>
              <w:jc w:val="center"/>
              <w:rPr>
                <w:rFonts w:ascii="Times New Roman" w:eastAsia="Times New Roman" w:hAnsi="Times New Roman" w:cs="Times New Roman"/>
                <w:color w:val="000000"/>
                <w:sz w:val="20"/>
                <w:szCs w:val="20"/>
                <w:lang w:eastAsia="ru-RU"/>
              </w:rPr>
            </w:pPr>
            <w:r w:rsidRPr="00CD0F6D">
              <w:rPr>
                <w:rFonts w:ascii="Times New Roman" w:eastAsia="Times New Roman" w:hAnsi="Times New Roman" w:cs="Times New Roman"/>
                <w:color w:val="000000"/>
                <w:sz w:val="20"/>
                <w:szCs w:val="20"/>
                <w:lang w:eastAsia="ru-RU"/>
              </w:rPr>
              <w:t>Водогрейный</w:t>
            </w:r>
          </w:p>
        </w:tc>
        <w:tc>
          <w:tcPr>
            <w:tcW w:w="2640" w:type="dxa"/>
            <w:shd w:val="clear" w:color="auto" w:fill="auto"/>
            <w:vAlign w:val="center"/>
          </w:tcPr>
          <w:p w:rsidR="00D31B2B" w:rsidRPr="007E351C" w:rsidRDefault="00D31B2B" w:rsidP="00917FAF">
            <w:pPr>
              <w:spacing w:after="0" w:line="240" w:lineRule="auto"/>
              <w:jc w:val="center"/>
              <w:rPr>
                <w:rFonts w:ascii="Times New Roman" w:hAnsi="Times New Roman" w:cs="Times New Roman"/>
                <w:sz w:val="20"/>
                <w:szCs w:val="16"/>
              </w:rPr>
            </w:pPr>
            <w:r w:rsidRPr="007E351C">
              <w:rPr>
                <w:rFonts w:ascii="Times New Roman" w:hAnsi="Times New Roman" w:cs="Times New Roman"/>
                <w:sz w:val="20"/>
                <w:szCs w:val="16"/>
              </w:rPr>
              <w:t>0,650</w:t>
            </w:r>
          </w:p>
        </w:tc>
        <w:tc>
          <w:tcPr>
            <w:tcW w:w="1667" w:type="dxa"/>
            <w:vMerge/>
            <w:shd w:val="clear" w:color="auto" w:fill="auto"/>
            <w:vAlign w:val="center"/>
          </w:tcPr>
          <w:p w:rsidR="00D31B2B" w:rsidRPr="00CD0F6D" w:rsidRDefault="00D31B2B" w:rsidP="00FD664B">
            <w:pPr>
              <w:jc w:val="center"/>
              <w:rPr>
                <w:rFonts w:ascii="Times New Roman" w:hAnsi="Times New Roman" w:cs="Times New Roman"/>
                <w:sz w:val="20"/>
                <w:szCs w:val="20"/>
                <w:lang w:eastAsia="ar-SA"/>
              </w:rPr>
            </w:pPr>
          </w:p>
        </w:tc>
        <w:tc>
          <w:tcPr>
            <w:tcW w:w="1775" w:type="dxa"/>
            <w:shd w:val="clear" w:color="auto" w:fill="auto"/>
            <w:vAlign w:val="center"/>
          </w:tcPr>
          <w:p w:rsidR="00D31B2B" w:rsidRPr="008A3FD9" w:rsidRDefault="001F2EFE" w:rsidP="00604558">
            <w:pPr>
              <w:spacing w:after="0" w:line="240" w:lineRule="auto"/>
              <w:jc w:val="center"/>
              <w:rPr>
                <w:rFonts w:ascii="Times New Roman" w:hAnsi="Times New Roman" w:cs="Times New Roman"/>
              </w:rPr>
            </w:pPr>
            <w:r w:rsidRPr="008A3FD9">
              <w:rPr>
                <w:rFonts w:ascii="Times New Roman" w:hAnsi="Times New Roman" w:cs="Times New Roman"/>
              </w:rPr>
              <w:t>-</w:t>
            </w:r>
          </w:p>
        </w:tc>
        <w:tc>
          <w:tcPr>
            <w:tcW w:w="1579" w:type="dxa"/>
            <w:vMerge/>
            <w:shd w:val="clear" w:color="auto" w:fill="auto"/>
            <w:vAlign w:val="center"/>
          </w:tcPr>
          <w:p w:rsidR="00D31B2B" w:rsidRPr="00CD0F6D" w:rsidRDefault="00D31B2B" w:rsidP="00FD664B">
            <w:pPr>
              <w:jc w:val="center"/>
              <w:rPr>
                <w:rFonts w:ascii="Times New Roman" w:hAnsi="Times New Roman" w:cs="Times New Roman"/>
                <w:sz w:val="20"/>
                <w:szCs w:val="20"/>
                <w:lang w:eastAsia="ar-SA"/>
              </w:rPr>
            </w:pPr>
          </w:p>
        </w:tc>
        <w:tc>
          <w:tcPr>
            <w:tcW w:w="1713" w:type="dxa"/>
            <w:vMerge/>
            <w:shd w:val="clear" w:color="auto" w:fill="auto"/>
            <w:vAlign w:val="center"/>
          </w:tcPr>
          <w:p w:rsidR="00D31B2B" w:rsidRPr="00CD0F6D" w:rsidRDefault="00D31B2B" w:rsidP="00FD664B">
            <w:pPr>
              <w:jc w:val="center"/>
              <w:rPr>
                <w:rFonts w:ascii="Times New Roman" w:hAnsi="Times New Roman" w:cs="Times New Roman"/>
                <w:sz w:val="20"/>
                <w:szCs w:val="20"/>
                <w:lang w:eastAsia="ar-SA"/>
              </w:rPr>
            </w:pPr>
          </w:p>
        </w:tc>
      </w:tr>
      <w:tr w:rsidR="00D31B2B" w:rsidRPr="00CD0F6D" w:rsidTr="001F2EFE">
        <w:trPr>
          <w:trHeight w:val="315"/>
        </w:trPr>
        <w:tc>
          <w:tcPr>
            <w:tcW w:w="503" w:type="dxa"/>
            <w:vMerge/>
            <w:shd w:val="clear" w:color="auto" w:fill="auto"/>
            <w:vAlign w:val="center"/>
            <w:hideMark/>
          </w:tcPr>
          <w:p w:rsidR="00D31B2B" w:rsidRPr="00CD0F6D" w:rsidRDefault="00D31B2B" w:rsidP="00FD664B">
            <w:pPr>
              <w:rPr>
                <w:rFonts w:ascii="Times New Roman" w:hAnsi="Times New Roman" w:cs="Times New Roman"/>
                <w:sz w:val="20"/>
                <w:szCs w:val="20"/>
                <w:lang w:eastAsia="ar-SA"/>
              </w:rPr>
            </w:pPr>
          </w:p>
        </w:tc>
        <w:tc>
          <w:tcPr>
            <w:tcW w:w="2174" w:type="dxa"/>
            <w:vMerge/>
            <w:shd w:val="clear" w:color="auto" w:fill="auto"/>
            <w:vAlign w:val="center"/>
          </w:tcPr>
          <w:p w:rsidR="00D31B2B" w:rsidRPr="00CD0F6D" w:rsidRDefault="00D31B2B" w:rsidP="00993746">
            <w:pPr>
              <w:spacing w:after="0" w:line="240" w:lineRule="auto"/>
              <w:rPr>
                <w:rFonts w:ascii="Times New Roman" w:hAnsi="Times New Roman" w:cs="Times New Roman"/>
                <w:sz w:val="20"/>
                <w:szCs w:val="20"/>
                <w:lang w:eastAsia="ar-SA"/>
              </w:rPr>
            </w:pPr>
          </w:p>
        </w:tc>
        <w:tc>
          <w:tcPr>
            <w:tcW w:w="2332" w:type="dxa"/>
            <w:vMerge/>
            <w:shd w:val="clear" w:color="auto" w:fill="auto"/>
            <w:vAlign w:val="center"/>
          </w:tcPr>
          <w:p w:rsidR="00D31B2B" w:rsidRPr="00CD0F6D" w:rsidRDefault="00D31B2B" w:rsidP="00993746">
            <w:pPr>
              <w:spacing w:after="0" w:line="240" w:lineRule="auto"/>
              <w:rPr>
                <w:rFonts w:ascii="Times New Roman" w:hAnsi="Times New Roman" w:cs="Times New Roman"/>
                <w:sz w:val="20"/>
                <w:szCs w:val="20"/>
                <w:lang w:eastAsia="ar-SA"/>
              </w:rPr>
            </w:pPr>
          </w:p>
        </w:tc>
        <w:tc>
          <w:tcPr>
            <w:tcW w:w="2367" w:type="dxa"/>
            <w:vMerge/>
            <w:shd w:val="clear" w:color="auto" w:fill="auto"/>
            <w:vAlign w:val="center"/>
          </w:tcPr>
          <w:p w:rsidR="00D31B2B" w:rsidRPr="00CD0F6D" w:rsidRDefault="00D31B2B" w:rsidP="005C3FAA">
            <w:pPr>
              <w:spacing w:after="0" w:line="240" w:lineRule="auto"/>
              <w:jc w:val="center"/>
              <w:rPr>
                <w:rFonts w:ascii="Times New Roman" w:hAnsi="Times New Roman" w:cs="Times New Roman"/>
                <w:sz w:val="20"/>
                <w:szCs w:val="20"/>
                <w:lang w:eastAsia="ar-SA"/>
              </w:rPr>
            </w:pPr>
          </w:p>
        </w:tc>
        <w:tc>
          <w:tcPr>
            <w:tcW w:w="3510" w:type="dxa"/>
            <w:shd w:val="clear" w:color="auto" w:fill="auto"/>
            <w:vAlign w:val="center"/>
          </w:tcPr>
          <w:p w:rsidR="00D31B2B" w:rsidRPr="00EE147E" w:rsidRDefault="00D31B2B" w:rsidP="00917FAF">
            <w:pPr>
              <w:spacing w:after="0" w:line="240" w:lineRule="auto"/>
              <w:jc w:val="center"/>
              <w:rPr>
                <w:rFonts w:ascii="Times New Roman" w:hAnsi="Times New Roman" w:cs="Times New Roman"/>
                <w:sz w:val="20"/>
                <w:szCs w:val="14"/>
              </w:rPr>
            </w:pPr>
            <w:r w:rsidRPr="00EE147E">
              <w:rPr>
                <w:rFonts w:ascii="Times New Roman" w:hAnsi="Times New Roman" w:cs="Times New Roman"/>
                <w:sz w:val="20"/>
                <w:szCs w:val="14"/>
              </w:rPr>
              <w:t>Е-1,0-0,9ГМ</w:t>
            </w:r>
          </w:p>
        </w:tc>
        <w:tc>
          <w:tcPr>
            <w:tcW w:w="1620" w:type="dxa"/>
            <w:shd w:val="clear" w:color="auto" w:fill="auto"/>
            <w:vAlign w:val="center"/>
          </w:tcPr>
          <w:p w:rsidR="00D31B2B" w:rsidRPr="00CD0F6D" w:rsidRDefault="00D31B2B" w:rsidP="00917FAF">
            <w:pPr>
              <w:spacing w:after="0" w:line="240" w:lineRule="auto"/>
              <w:jc w:val="center"/>
              <w:rPr>
                <w:rFonts w:ascii="Times New Roman" w:eastAsia="Times New Roman" w:hAnsi="Times New Roman" w:cs="Times New Roman"/>
                <w:color w:val="000000"/>
                <w:sz w:val="20"/>
                <w:szCs w:val="20"/>
                <w:lang w:eastAsia="ru-RU"/>
              </w:rPr>
            </w:pPr>
            <w:r w:rsidRPr="00CD0F6D">
              <w:rPr>
                <w:rFonts w:ascii="Times New Roman" w:eastAsia="Times New Roman" w:hAnsi="Times New Roman" w:cs="Times New Roman"/>
                <w:color w:val="000000"/>
                <w:sz w:val="20"/>
                <w:szCs w:val="20"/>
                <w:lang w:eastAsia="ru-RU"/>
              </w:rPr>
              <w:t>Водогрейный</w:t>
            </w:r>
          </w:p>
        </w:tc>
        <w:tc>
          <w:tcPr>
            <w:tcW w:w="2640" w:type="dxa"/>
            <w:shd w:val="clear" w:color="auto" w:fill="auto"/>
            <w:vAlign w:val="center"/>
          </w:tcPr>
          <w:p w:rsidR="00D31B2B" w:rsidRPr="007E351C" w:rsidRDefault="00D31B2B" w:rsidP="00917FAF">
            <w:pPr>
              <w:spacing w:after="0" w:line="240" w:lineRule="auto"/>
              <w:jc w:val="center"/>
              <w:rPr>
                <w:rFonts w:ascii="Times New Roman" w:hAnsi="Times New Roman" w:cs="Times New Roman"/>
                <w:sz w:val="20"/>
                <w:szCs w:val="16"/>
              </w:rPr>
            </w:pPr>
            <w:r w:rsidRPr="007E351C">
              <w:rPr>
                <w:rFonts w:ascii="Times New Roman" w:hAnsi="Times New Roman" w:cs="Times New Roman"/>
                <w:sz w:val="20"/>
                <w:szCs w:val="16"/>
              </w:rPr>
              <w:t>0,650</w:t>
            </w:r>
          </w:p>
        </w:tc>
        <w:tc>
          <w:tcPr>
            <w:tcW w:w="1667" w:type="dxa"/>
            <w:vMerge/>
            <w:shd w:val="clear" w:color="auto" w:fill="auto"/>
            <w:vAlign w:val="center"/>
          </w:tcPr>
          <w:p w:rsidR="00D31B2B" w:rsidRPr="00CD0F6D" w:rsidRDefault="00D31B2B" w:rsidP="00FD664B">
            <w:pPr>
              <w:jc w:val="center"/>
              <w:rPr>
                <w:rFonts w:ascii="Times New Roman" w:hAnsi="Times New Roman" w:cs="Times New Roman"/>
                <w:sz w:val="20"/>
                <w:szCs w:val="20"/>
                <w:lang w:eastAsia="ar-SA"/>
              </w:rPr>
            </w:pPr>
          </w:p>
        </w:tc>
        <w:tc>
          <w:tcPr>
            <w:tcW w:w="1775" w:type="dxa"/>
            <w:shd w:val="clear" w:color="auto" w:fill="auto"/>
            <w:vAlign w:val="center"/>
          </w:tcPr>
          <w:p w:rsidR="00D31B2B" w:rsidRPr="008A3FD9" w:rsidRDefault="001F2EFE" w:rsidP="00604558">
            <w:pPr>
              <w:spacing w:after="0" w:line="240" w:lineRule="auto"/>
              <w:jc w:val="center"/>
              <w:rPr>
                <w:rFonts w:ascii="Times New Roman" w:hAnsi="Times New Roman" w:cs="Times New Roman"/>
              </w:rPr>
            </w:pPr>
            <w:r w:rsidRPr="008A3FD9">
              <w:rPr>
                <w:rFonts w:ascii="Times New Roman" w:hAnsi="Times New Roman" w:cs="Times New Roman"/>
              </w:rPr>
              <w:t>-</w:t>
            </w:r>
          </w:p>
        </w:tc>
        <w:tc>
          <w:tcPr>
            <w:tcW w:w="1579" w:type="dxa"/>
            <w:vMerge/>
            <w:shd w:val="clear" w:color="auto" w:fill="auto"/>
            <w:vAlign w:val="center"/>
          </w:tcPr>
          <w:p w:rsidR="00D31B2B" w:rsidRPr="00CD0F6D" w:rsidRDefault="00D31B2B" w:rsidP="00FD664B">
            <w:pPr>
              <w:jc w:val="center"/>
              <w:rPr>
                <w:rFonts w:ascii="Times New Roman" w:hAnsi="Times New Roman" w:cs="Times New Roman"/>
                <w:sz w:val="20"/>
                <w:szCs w:val="20"/>
                <w:lang w:eastAsia="ar-SA"/>
              </w:rPr>
            </w:pPr>
          </w:p>
        </w:tc>
        <w:tc>
          <w:tcPr>
            <w:tcW w:w="1713" w:type="dxa"/>
            <w:vMerge/>
            <w:shd w:val="clear" w:color="auto" w:fill="auto"/>
            <w:vAlign w:val="center"/>
          </w:tcPr>
          <w:p w:rsidR="00D31B2B" w:rsidRPr="00CD0F6D" w:rsidRDefault="00D31B2B" w:rsidP="00FD664B">
            <w:pPr>
              <w:jc w:val="center"/>
              <w:rPr>
                <w:rFonts w:ascii="Times New Roman" w:hAnsi="Times New Roman" w:cs="Times New Roman"/>
                <w:sz w:val="20"/>
                <w:szCs w:val="20"/>
                <w:lang w:eastAsia="ar-SA"/>
              </w:rPr>
            </w:pPr>
          </w:p>
        </w:tc>
      </w:tr>
      <w:tr w:rsidR="00B27F52" w:rsidRPr="00CD0F6D" w:rsidTr="00B27F52">
        <w:trPr>
          <w:trHeight w:val="315"/>
        </w:trPr>
        <w:tc>
          <w:tcPr>
            <w:tcW w:w="12506" w:type="dxa"/>
            <w:gridSpan w:val="6"/>
            <w:shd w:val="clear" w:color="auto" w:fill="auto"/>
            <w:vAlign w:val="center"/>
          </w:tcPr>
          <w:p w:rsidR="00B27F52" w:rsidRPr="00B27F52" w:rsidRDefault="00B27F52" w:rsidP="00B27F52">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Итого</w:t>
            </w:r>
          </w:p>
        </w:tc>
        <w:tc>
          <w:tcPr>
            <w:tcW w:w="2640" w:type="dxa"/>
            <w:shd w:val="clear" w:color="auto" w:fill="auto"/>
            <w:vAlign w:val="center"/>
          </w:tcPr>
          <w:p w:rsidR="00B27F52" w:rsidRPr="007E351C" w:rsidRDefault="00B27F52" w:rsidP="00B27F52">
            <w:pPr>
              <w:spacing w:after="0" w:line="240" w:lineRule="auto"/>
              <w:jc w:val="center"/>
              <w:rPr>
                <w:rFonts w:ascii="Times New Roman" w:hAnsi="Times New Roman" w:cs="Times New Roman"/>
                <w:sz w:val="20"/>
                <w:szCs w:val="16"/>
              </w:rPr>
            </w:pPr>
            <w:r w:rsidRPr="00B27F52">
              <w:rPr>
                <w:rFonts w:ascii="Times New Roman" w:hAnsi="Times New Roman" w:cs="Times New Roman"/>
                <w:sz w:val="20"/>
                <w:szCs w:val="16"/>
              </w:rPr>
              <w:t>22,300</w:t>
            </w:r>
          </w:p>
        </w:tc>
        <w:tc>
          <w:tcPr>
            <w:tcW w:w="1667" w:type="dxa"/>
            <w:shd w:val="clear" w:color="auto" w:fill="auto"/>
            <w:vAlign w:val="center"/>
          </w:tcPr>
          <w:p w:rsidR="00B27F52" w:rsidRPr="00CD0F6D" w:rsidRDefault="00B27F52" w:rsidP="00B27F52">
            <w:pPr>
              <w:spacing w:after="0" w:line="240" w:lineRule="auto"/>
              <w:jc w:val="center"/>
              <w:rPr>
                <w:rFonts w:ascii="Times New Roman" w:hAnsi="Times New Roman" w:cs="Times New Roman"/>
                <w:sz w:val="20"/>
                <w:szCs w:val="20"/>
                <w:lang w:eastAsia="ar-SA"/>
              </w:rPr>
            </w:pPr>
            <w:r w:rsidRPr="00B27F52">
              <w:rPr>
                <w:rFonts w:ascii="Times New Roman" w:hAnsi="Times New Roman" w:cs="Times New Roman"/>
                <w:sz w:val="20"/>
                <w:szCs w:val="20"/>
                <w:lang w:eastAsia="ar-SA"/>
              </w:rPr>
              <w:t>22,300</w:t>
            </w:r>
          </w:p>
        </w:tc>
        <w:tc>
          <w:tcPr>
            <w:tcW w:w="1775" w:type="dxa"/>
            <w:shd w:val="clear" w:color="auto" w:fill="auto"/>
            <w:vAlign w:val="center"/>
          </w:tcPr>
          <w:p w:rsidR="00B27F52" w:rsidRPr="008A3FD9" w:rsidRDefault="00B27F52" w:rsidP="00B27F52">
            <w:pPr>
              <w:spacing w:after="0" w:line="240" w:lineRule="auto"/>
              <w:jc w:val="center"/>
              <w:rPr>
                <w:rFonts w:ascii="Times New Roman" w:hAnsi="Times New Roman" w:cs="Times New Roman"/>
              </w:rPr>
            </w:pPr>
            <w:r w:rsidRPr="008A3FD9">
              <w:rPr>
                <w:rFonts w:ascii="Times New Roman" w:hAnsi="Times New Roman" w:cs="Times New Roman"/>
              </w:rPr>
              <w:t>21,000</w:t>
            </w:r>
          </w:p>
        </w:tc>
        <w:tc>
          <w:tcPr>
            <w:tcW w:w="1579" w:type="dxa"/>
            <w:shd w:val="clear" w:color="auto" w:fill="auto"/>
            <w:vAlign w:val="center"/>
          </w:tcPr>
          <w:p w:rsidR="00B27F52" w:rsidRPr="00CD0F6D" w:rsidRDefault="00B27F52" w:rsidP="00B27F52">
            <w:pPr>
              <w:spacing w:after="0" w:line="240" w:lineRule="auto"/>
              <w:jc w:val="center"/>
              <w:rPr>
                <w:rFonts w:ascii="Times New Roman" w:hAnsi="Times New Roman" w:cs="Times New Roman"/>
                <w:sz w:val="20"/>
                <w:szCs w:val="20"/>
                <w:lang w:eastAsia="ar-SA"/>
              </w:rPr>
            </w:pPr>
            <w:r>
              <w:rPr>
                <w:rFonts w:ascii="Times New Roman" w:hAnsi="Times New Roman" w:cs="Times New Roman"/>
                <w:sz w:val="20"/>
                <w:szCs w:val="20"/>
                <w:lang w:eastAsia="ar-SA"/>
              </w:rPr>
              <w:t>21,000</w:t>
            </w:r>
          </w:p>
        </w:tc>
        <w:tc>
          <w:tcPr>
            <w:tcW w:w="1713" w:type="dxa"/>
            <w:shd w:val="clear" w:color="auto" w:fill="auto"/>
            <w:vAlign w:val="center"/>
          </w:tcPr>
          <w:p w:rsidR="00B27F52" w:rsidRPr="00CD0F6D" w:rsidRDefault="00B27F52" w:rsidP="00B27F52">
            <w:pPr>
              <w:spacing w:after="0" w:line="240" w:lineRule="auto"/>
              <w:jc w:val="center"/>
              <w:rPr>
                <w:rFonts w:ascii="Times New Roman" w:hAnsi="Times New Roman" w:cs="Times New Roman"/>
                <w:sz w:val="20"/>
                <w:szCs w:val="20"/>
                <w:lang w:eastAsia="ar-SA"/>
              </w:rPr>
            </w:pPr>
            <w:r>
              <w:rPr>
                <w:rFonts w:ascii="Times New Roman" w:hAnsi="Times New Roman" w:cs="Times New Roman"/>
                <w:sz w:val="20"/>
                <w:szCs w:val="20"/>
                <w:lang w:eastAsia="ar-SA"/>
              </w:rPr>
              <w:t>1,300</w:t>
            </w:r>
          </w:p>
        </w:tc>
      </w:tr>
    </w:tbl>
    <w:p w:rsidR="00937AA5" w:rsidRDefault="00937AA5">
      <w:pPr>
        <w:rPr>
          <w:rFonts w:ascii="Times New Roman" w:hAnsi="Times New Roman" w:cs="Times New Roman"/>
          <w:sz w:val="28"/>
          <w:szCs w:val="28"/>
          <w:lang w:eastAsia="ar-SA"/>
        </w:rPr>
      </w:pPr>
      <w:r>
        <w:rPr>
          <w:rFonts w:ascii="Times New Roman" w:hAnsi="Times New Roman" w:cs="Times New Roman"/>
          <w:sz w:val="28"/>
          <w:szCs w:val="28"/>
          <w:lang w:eastAsia="ar-SA"/>
        </w:rPr>
        <w:br w:type="page"/>
      </w:r>
    </w:p>
    <w:p w:rsidR="002B1E78" w:rsidRPr="003B52D0" w:rsidRDefault="00B572DF" w:rsidP="00937AA5">
      <w:pPr>
        <w:pStyle w:val="1"/>
        <w:jc w:val="both"/>
        <w:rPr>
          <w:color w:val="auto"/>
        </w:rPr>
      </w:pPr>
      <w:bookmarkStart w:id="11" w:name="_Toc119852390"/>
      <w:r>
        <w:rPr>
          <w:color w:val="auto"/>
        </w:rPr>
        <w:lastRenderedPageBreak/>
        <w:t>1.2.5</w:t>
      </w:r>
      <w:r w:rsidR="00937AA5" w:rsidRPr="00937AA5">
        <w:rPr>
          <w:color w:val="auto"/>
        </w:rPr>
        <w:t>.</w:t>
      </w:r>
      <w:r w:rsidRPr="00B572DF">
        <w:rPr>
          <w:rFonts w:ascii="Times New Roman" w:eastAsia="Times New Roman" w:hAnsi="Times New Roman" w:cs="Times New Roman"/>
          <w:b w:val="0"/>
          <w:bCs w:val="0"/>
          <w:color w:val="000000" w:themeColor="text1"/>
          <w:sz w:val="24"/>
          <w:szCs w:val="24"/>
          <w:lang w:eastAsia="ru-RU"/>
        </w:rPr>
        <w:t xml:space="preserve"> </w:t>
      </w:r>
      <w:r w:rsidRPr="00B572DF">
        <w:rPr>
          <w:color w:val="auto"/>
        </w:rPr>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bookmarkEnd w:id="11"/>
    </w:p>
    <w:p w:rsidR="0071675F" w:rsidRDefault="001B5327" w:rsidP="00BE3C0B">
      <w:pPr>
        <w:spacing w:before="240" w:after="0"/>
        <w:rPr>
          <w:rFonts w:ascii="Times New Roman" w:hAnsi="Times New Roman" w:cs="Times New Roman"/>
          <w:sz w:val="28"/>
          <w:szCs w:val="28"/>
        </w:rPr>
      </w:pPr>
      <w:r>
        <w:rPr>
          <w:rFonts w:ascii="Times New Roman" w:hAnsi="Times New Roman" w:cs="Times New Roman"/>
          <w:sz w:val="28"/>
          <w:szCs w:val="28"/>
        </w:rPr>
        <w:t xml:space="preserve">Таблица </w:t>
      </w:r>
      <w:r w:rsidR="00422086">
        <w:rPr>
          <w:rFonts w:ascii="Times New Roman" w:hAnsi="Times New Roman" w:cs="Times New Roman"/>
          <w:sz w:val="28"/>
          <w:szCs w:val="28"/>
        </w:rPr>
        <w:t>1.</w:t>
      </w:r>
      <w:r>
        <w:rPr>
          <w:rFonts w:ascii="Times New Roman" w:hAnsi="Times New Roman" w:cs="Times New Roman"/>
          <w:sz w:val="28"/>
          <w:szCs w:val="28"/>
        </w:rPr>
        <w:t>2.5</w:t>
      </w:r>
      <w:r w:rsidR="0071675F" w:rsidRPr="0071675F">
        <w:rPr>
          <w:rFonts w:ascii="Times New Roman" w:hAnsi="Times New Roman" w:cs="Times New Roman"/>
          <w:sz w:val="28"/>
          <w:szCs w:val="28"/>
        </w:rPr>
        <w:t>.1 – Затраты на собственные и хозяйственные нужды и параметры тепловой мощности нетто</w:t>
      </w:r>
    </w:p>
    <w:tbl>
      <w:tblPr>
        <w:tblW w:w="21669" w:type="dxa"/>
        <w:tblInd w:w="93" w:type="dxa"/>
        <w:tblLook w:val="04A0" w:firstRow="1" w:lastRow="0" w:firstColumn="1" w:lastColumn="0" w:noHBand="0" w:noVBand="1"/>
      </w:tblPr>
      <w:tblGrid>
        <w:gridCol w:w="1235"/>
        <w:gridCol w:w="3384"/>
        <w:gridCol w:w="2687"/>
        <w:gridCol w:w="2757"/>
        <w:gridCol w:w="2856"/>
        <w:gridCol w:w="2934"/>
        <w:gridCol w:w="2934"/>
        <w:gridCol w:w="2882"/>
      </w:tblGrid>
      <w:tr w:rsidR="000979D2" w:rsidRPr="002E620B" w:rsidTr="00140AB2">
        <w:trPr>
          <w:trHeight w:val="689"/>
          <w:tblHeader/>
        </w:trPr>
        <w:tc>
          <w:tcPr>
            <w:tcW w:w="1235"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0979D2" w:rsidRPr="002E620B" w:rsidRDefault="000979D2" w:rsidP="002E620B">
            <w:pPr>
              <w:spacing w:after="0" w:line="240" w:lineRule="auto"/>
              <w:jc w:val="center"/>
              <w:rPr>
                <w:rFonts w:ascii="Times New Roman" w:eastAsia="Times New Roman" w:hAnsi="Times New Roman" w:cs="Times New Roman"/>
                <w:b/>
                <w:bCs/>
                <w:color w:val="000000"/>
                <w:lang w:eastAsia="ru-RU"/>
              </w:rPr>
            </w:pPr>
            <w:r w:rsidRPr="002E620B">
              <w:rPr>
                <w:rFonts w:ascii="Times New Roman" w:eastAsia="Times New Roman" w:hAnsi="Times New Roman" w:cs="Times New Roman"/>
                <w:b/>
                <w:bCs/>
                <w:color w:val="000000"/>
                <w:lang w:eastAsia="ru-RU"/>
              </w:rPr>
              <w:t xml:space="preserve">№ </w:t>
            </w:r>
            <w:proofErr w:type="gramStart"/>
            <w:r w:rsidRPr="002E620B">
              <w:rPr>
                <w:rFonts w:ascii="Times New Roman" w:eastAsia="Times New Roman" w:hAnsi="Times New Roman" w:cs="Times New Roman"/>
                <w:b/>
                <w:bCs/>
                <w:color w:val="000000"/>
                <w:lang w:eastAsia="ru-RU"/>
              </w:rPr>
              <w:t>п</w:t>
            </w:r>
            <w:proofErr w:type="gramEnd"/>
            <w:r w:rsidRPr="002E620B">
              <w:rPr>
                <w:rFonts w:ascii="Times New Roman" w:eastAsia="Times New Roman" w:hAnsi="Times New Roman" w:cs="Times New Roman"/>
                <w:b/>
                <w:bCs/>
                <w:color w:val="000000"/>
                <w:lang w:eastAsia="ru-RU"/>
              </w:rPr>
              <w:t>/п</w:t>
            </w:r>
          </w:p>
        </w:tc>
        <w:tc>
          <w:tcPr>
            <w:tcW w:w="3384" w:type="dxa"/>
            <w:tcBorders>
              <w:top w:val="single" w:sz="4" w:space="0" w:color="auto"/>
              <w:left w:val="nil"/>
              <w:bottom w:val="single" w:sz="4" w:space="0" w:color="auto"/>
              <w:right w:val="single" w:sz="4" w:space="0" w:color="auto"/>
            </w:tcBorders>
            <w:shd w:val="clear" w:color="000000" w:fill="B2A1C7"/>
            <w:vAlign w:val="center"/>
            <w:hideMark/>
          </w:tcPr>
          <w:p w:rsidR="000979D2" w:rsidRPr="002E620B" w:rsidRDefault="000979D2" w:rsidP="002E620B">
            <w:pPr>
              <w:spacing w:after="0" w:line="240" w:lineRule="auto"/>
              <w:jc w:val="center"/>
              <w:rPr>
                <w:rFonts w:ascii="Times New Roman" w:eastAsia="Times New Roman" w:hAnsi="Times New Roman" w:cs="Times New Roman"/>
                <w:b/>
                <w:bCs/>
                <w:color w:val="000000"/>
                <w:lang w:eastAsia="ru-RU"/>
              </w:rPr>
            </w:pPr>
            <w:r w:rsidRPr="002E620B">
              <w:rPr>
                <w:rFonts w:ascii="Times New Roman" w:eastAsia="Times New Roman" w:hAnsi="Times New Roman" w:cs="Times New Roman"/>
                <w:b/>
                <w:bCs/>
                <w:color w:val="000000"/>
                <w:lang w:eastAsia="ru-RU"/>
              </w:rPr>
              <w:t>Тепловой источник</w:t>
            </w:r>
          </w:p>
        </w:tc>
        <w:tc>
          <w:tcPr>
            <w:tcW w:w="2687" w:type="dxa"/>
            <w:tcBorders>
              <w:top w:val="single" w:sz="4" w:space="0" w:color="auto"/>
              <w:left w:val="nil"/>
              <w:bottom w:val="single" w:sz="4" w:space="0" w:color="auto"/>
              <w:right w:val="single" w:sz="4" w:space="0" w:color="auto"/>
            </w:tcBorders>
            <w:shd w:val="clear" w:color="000000" w:fill="B2A1C7"/>
            <w:vAlign w:val="center"/>
          </w:tcPr>
          <w:p w:rsidR="000979D2" w:rsidRPr="002E620B" w:rsidRDefault="000979D2" w:rsidP="000979D2">
            <w:pPr>
              <w:spacing w:after="0" w:line="240" w:lineRule="auto"/>
              <w:jc w:val="center"/>
              <w:rPr>
                <w:rFonts w:ascii="Times New Roman" w:eastAsia="Times New Roman" w:hAnsi="Times New Roman" w:cs="Times New Roman"/>
                <w:b/>
                <w:bCs/>
                <w:color w:val="000000"/>
                <w:lang w:eastAsia="ru-RU"/>
              </w:rPr>
            </w:pPr>
            <w:r>
              <w:rPr>
                <w:rFonts w:ascii="Times New Roman" w:eastAsia="Times New Roman" w:hAnsi="Times New Roman" w:cs="Times New Roman"/>
                <w:b/>
                <w:bCs/>
                <w:color w:val="000000"/>
                <w:lang w:eastAsia="ru-RU"/>
              </w:rPr>
              <w:t>Адрес</w:t>
            </w:r>
          </w:p>
        </w:tc>
        <w:tc>
          <w:tcPr>
            <w:tcW w:w="2757"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0979D2" w:rsidRPr="002E620B" w:rsidRDefault="000979D2" w:rsidP="002E620B">
            <w:pPr>
              <w:spacing w:after="0" w:line="240" w:lineRule="auto"/>
              <w:jc w:val="center"/>
              <w:rPr>
                <w:rFonts w:ascii="Times New Roman" w:eastAsia="Times New Roman" w:hAnsi="Times New Roman" w:cs="Times New Roman"/>
                <w:b/>
                <w:bCs/>
                <w:color w:val="000000"/>
                <w:lang w:eastAsia="ru-RU"/>
              </w:rPr>
            </w:pPr>
            <w:r w:rsidRPr="002E620B">
              <w:rPr>
                <w:rFonts w:ascii="Times New Roman" w:eastAsia="Times New Roman" w:hAnsi="Times New Roman" w:cs="Times New Roman"/>
                <w:b/>
                <w:bCs/>
                <w:color w:val="000000"/>
                <w:lang w:eastAsia="ru-RU"/>
              </w:rPr>
              <w:t>Теплоснабжающая организация</w:t>
            </w:r>
          </w:p>
        </w:tc>
        <w:tc>
          <w:tcPr>
            <w:tcW w:w="2856" w:type="dxa"/>
            <w:tcBorders>
              <w:top w:val="single" w:sz="4" w:space="0" w:color="auto"/>
              <w:left w:val="nil"/>
              <w:bottom w:val="single" w:sz="4" w:space="0" w:color="auto"/>
              <w:right w:val="single" w:sz="4" w:space="0" w:color="auto"/>
            </w:tcBorders>
            <w:shd w:val="clear" w:color="000000" w:fill="B2A1C7"/>
            <w:vAlign w:val="center"/>
            <w:hideMark/>
          </w:tcPr>
          <w:p w:rsidR="000979D2" w:rsidRPr="002E620B" w:rsidRDefault="000979D2" w:rsidP="002E620B">
            <w:pPr>
              <w:spacing w:after="0" w:line="240" w:lineRule="auto"/>
              <w:jc w:val="center"/>
              <w:rPr>
                <w:rFonts w:ascii="Times New Roman" w:eastAsia="Times New Roman" w:hAnsi="Times New Roman" w:cs="Times New Roman"/>
                <w:b/>
                <w:bCs/>
                <w:color w:val="000000"/>
                <w:lang w:eastAsia="ru-RU"/>
              </w:rPr>
            </w:pPr>
            <w:r w:rsidRPr="002E620B">
              <w:rPr>
                <w:rFonts w:ascii="Times New Roman" w:eastAsia="Times New Roman" w:hAnsi="Times New Roman" w:cs="Times New Roman"/>
                <w:b/>
                <w:bCs/>
                <w:color w:val="000000"/>
                <w:lang w:eastAsia="ru-RU"/>
              </w:rPr>
              <w:t>Установленная мощность, Гкал/</w:t>
            </w:r>
            <w:proofErr w:type="gramStart"/>
            <w:r w:rsidRPr="002E620B">
              <w:rPr>
                <w:rFonts w:ascii="Times New Roman" w:eastAsia="Times New Roman" w:hAnsi="Times New Roman" w:cs="Times New Roman"/>
                <w:b/>
                <w:bCs/>
                <w:color w:val="000000"/>
                <w:lang w:eastAsia="ru-RU"/>
              </w:rPr>
              <w:t>ч</w:t>
            </w:r>
            <w:proofErr w:type="gramEnd"/>
          </w:p>
        </w:tc>
        <w:tc>
          <w:tcPr>
            <w:tcW w:w="2934" w:type="dxa"/>
            <w:tcBorders>
              <w:top w:val="single" w:sz="4" w:space="0" w:color="auto"/>
              <w:left w:val="nil"/>
              <w:bottom w:val="single" w:sz="4" w:space="0" w:color="auto"/>
              <w:right w:val="single" w:sz="4" w:space="0" w:color="auto"/>
            </w:tcBorders>
            <w:shd w:val="clear" w:color="000000" w:fill="B2A1C7"/>
            <w:vAlign w:val="center"/>
            <w:hideMark/>
          </w:tcPr>
          <w:p w:rsidR="000979D2" w:rsidRPr="002E620B" w:rsidRDefault="000979D2" w:rsidP="002E620B">
            <w:pPr>
              <w:spacing w:after="0" w:line="240" w:lineRule="auto"/>
              <w:jc w:val="center"/>
              <w:rPr>
                <w:rFonts w:ascii="Times New Roman" w:eastAsia="Times New Roman" w:hAnsi="Times New Roman" w:cs="Times New Roman"/>
                <w:b/>
                <w:bCs/>
                <w:color w:val="000000"/>
                <w:lang w:eastAsia="ru-RU"/>
              </w:rPr>
            </w:pPr>
            <w:r w:rsidRPr="002E620B">
              <w:rPr>
                <w:rFonts w:ascii="Times New Roman" w:eastAsia="Times New Roman" w:hAnsi="Times New Roman" w:cs="Times New Roman"/>
                <w:b/>
                <w:bCs/>
                <w:color w:val="000000"/>
                <w:lang w:eastAsia="ru-RU"/>
              </w:rPr>
              <w:t>Располагаемая мощность, Гкал/</w:t>
            </w:r>
            <w:proofErr w:type="gramStart"/>
            <w:r w:rsidRPr="002E620B">
              <w:rPr>
                <w:rFonts w:ascii="Times New Roman" w:eastAsia="Times New Roman" w:hAnsi="Times New Roman" w:cs="Times New Roman"/>
                <w:b/>
                <w:bCs/>
                <w:color w:val="000000"/>
                <w:lang w:eastAsia="ru-RU"/>
              </w:rPr>
              <w:t>ч</w:t>
            </w:r>
            <w:proofErr w:type="gramEnd"/>
          </w:p>
        </w:tc>
        <w:tc>
          <w:tcPr>
            <w:tcW w:w="2934" w:type="dxa"/>
            <w:tcBorders>
              <w:top w:val="single" w:sz="4" w:space="0" w:color="auto"/>
              <w:left w:val="nil"/>
              <w:bottom w:val="single" w:sz="4" w:space="0" w:color="auto"/>
              <w:right w:val="single" w:sz="4" w:space="0" w:color="auto"/>
            </w:tcBorders>
            <w:shd w:val="clear" w:color="000000" w:fill="B2A1C7"/>
            <w:vAlign w:val="center"/>
            <w:hideMark/>
          </w:tcPr>
          <w:p w:rsidR="000979D2" w:rsidRPr="002E620B" w:rsidRDefault="000979D2" w:rsidP="002E620B">
            <w:pPr>
              <w:spacing w:after="0" w:line="240" w:lineRule="auto"/>
              <w:jc w:val="center"/>
              <w:rPr>
                <w:rFonts w:ascii="Times New Roman" w:eastAsia="Times New Roman" w:hAnsi="Times New Roman" w:cs="Times New Roman"/>
                <w:b/>
                <w:bCs/>
                <w:color w:val="000000"/>
                <w:lang w:eastAsia="ru-RU"/>
              </w:rPr>
            </w:pPr>
            <w:r w:rsidRPr="002E620B">
              <w:rPr>
                <w:rFonts w:ascii="Times New Roman" w:eastAsia="Times New Roman" w:hAnsi="Times New Roman" w:cs="Times New Roman"/>
                <w:b/>
                <w:bCs/>
                <w:color w:val="000000"/>
                <w:lang w:eastAsia="ru-RU"/>
              </w:rPr>
              <w:t>Собственные нужды, Гкал/</w:t>
            </w:r>
            <w:proofErr w:type="gramStart"/>
            <w:r w:rsidRPr="002E620B">
              <w:rPr>
                <w:rFonts w:ascii="Times New Roman" w:eastAsia="Times New Roman" w:hAnsi="Times New Roman" w:cs="Times New Roman"/>
                <w:b/>
                <w:bCs/>
                <w:color w:val="000000"/>
                <w:lang w:eastAsia="ru-RU"/>
              </w:rPr>
              <w:t>ч</w:t>
            </w:r>
            <w:proofErr w:type="gramEnd"/>
          </w:p>
        </w:tc>
        <w:tc>
          <w:tcPr>
            <w:tcW w:w="2882" w:type="dxa"/>
            <w:tcBorders>
              <w:top w:val="single" w:sz="4" w:space="0" w:color="auto"/>
              <w:left w:val="nil"/>
              <w:bottom w:val="single" w:sz="4" w:space="0" w:color="auto"/>
              <w:right w:val="single" w:sz="4" w:space="0" w:color="auto"/>
            </w:tcBorders>
            <w:shd w:val="clear" w:color="000000" w:fill="B2A1C7"/>
            <w:vAlign w:val="center"/>
            <w:hideMark/>
          </w:tcPr>
          <w:p w:rsidR="000979D2" w:rsidRPr="002E620B" w:rsidRDefault="000979D2" w:rsidP="002E620B">
            <w:pPr>
              <w:spacing w:after="0" w:line="240" w:lineRule="auto"/>
              <w:jc w:val="center"/>
              <w:rPr>
                <w:rFonts w:ascii="Times New Roman" w:eastAsia="Times New Roman" w:hAnsi="Times New Roman" w:cs="Times New Roman"/>
                <w:b/>
                <w:bCs/>
                <w:color w:val="000000"/>
                <w:lang w:eastAsia="ru-RU"/>
              </w:rPr>
            </w:pPr>
            <w:r w:rsidRPr="002E620B">
              <w:rPr>
                <w:rFonts w:ascii="Times New Roman" w:eastAsia="Times New Roman" w:hAnsi="Times New Roman" w:cs="Times New Roman"/>
                <w:b/>
                <w:bCs/>
                <w:color w:val="000000"/>
                <w:lang w:eastAsia="ru-RU"/>
              </w:rPr>
              <w:t>Тепловая мощность нетто, Гкал/</w:t>
            </w:r>
            <w:proofErr w:type="gramStart"/>
            <w:r w:rsidRPr="002E620B">
              <w:rPr>
                <w:rFonts w:ascii="Times New Roman" w:eastAsia="Times New Roman" w:hAnsi="Times New Roman" w:cs="Times New Roman"/>
                <w:b/>
                <w:bCs/>
                <w:color w:val="000000"/>
                <w:lang w:eastAsia="ru-RU"/>
              </w:rPr>
              <w:t>ч</w:t>
            </w:r>
            <w:proofErr w:type="gramEnd"/>
          </w:p>
        </w:tc>
      </w:tr>
      <w:tr w:rsidR="004744F9" w:rsidRPr="00CD0F6D" w:rsidTr="001F2EFE">
        <w:trPr>
          <w:trHeight w:val="242"/>
        </w:trPr>
        <w:tc>
          <w:tcPr>
            <w:tcW w:w="1235" w:type="dxa"/>
            <w:tcBorders>
              <w:top w:val="nil"/>
              <w:left w:val="single" w:sz="4" w:space="0" w:color="auto"/>
              <w:bottom w:val="single" w:sz="4" w:space="0" w:color="auto"/>
              <w:right w:val="single" w:sz="4" w:space="0" w:color="auto"/>
            </w:tcBorders>
            <w:shd w:val="clear" w:color="auto" w:fill="auto"/>
            <w:vAlign w:val="center"/>
            <w:hideMark/>
          </w:tcPr>
          <w:p w:rsidR="004744F9" w:rsidRPr="00CD0F6D" w:rsidRDefault="004744F9" w:rsidP="002E620B">
            <w:pPr>
              <w:spacing w:after="0" w:line="240" w:lineRule="auto"/>
              <w:jc w:val="center"/>
              <w:rPr>
                <w:rFonts w:ascii="Times New Roman" w:eastAsia="Times New Roman" w:hAnsi="Times New Roman" w:cs="Times New Roman"/>
                <w:color w:val="000000"/>
                <w:lang w:eastAsia="ru-RU"/>
              </w:rPr>
            </w:pPr>
            <w:r w:rsidRPr="00CD0F6D">
              <w:rPr>
                <w:rFonts w:ascii="Times New Roman" w:eastAsia="Times New Roman" w:hAnsi="Times New Roman" w:cs="Times New Roman"/>
                <w:color w:val="000000"/>
                <w:lang w:eastAsia="ru-RU"/>
              </w:rPr>
              <w:t>1</w:t>
            </w:r>
          </w:p>
        </w:tc>
        <w:tc>
          <w:tcPr>
            <w:tcW w:w="3384" w:type="dxa"/>
            <w:tcBorders>
              <w:top w:val="nil"/>
              <w:left w:val="nil"/>
              <w:bottom w:val="single" w:sz="4" w:space="0" w:color="auto"/>
              <w:right w:val="single" w:sz="4" w:space="0" w:color="auto"/>
            </w:tcBorders>
            <w:shd w:val="clear" w:color="auto" w:fill="auto"/>
            <w:vAlign w:val="center"/>
            <w:hideMark/>
          </w:tcPr>
          <w:p w:rsidR="004744F9" w:rsidRPr="00EE147E" w:rsidRDefault="004744F9" w:rsidP="00917FAF">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Котельная №39</w:t>
            </w:r>
          </w:p>
        </w:tc>
        <w:tc>
          <w:tcPr>
            <w:tcW w:w="2687" w:type="dxa"/>
            <w:tcBorders>
              <w:top w:val="single" w:sz="4" w:space="0" w:color="auto"/>
              <w:left w:val="nil"/>
              <w:bottom w:val="single" w:sz="4" w:space="0" w:color="auto"/>
              <w:right w:val="single" w:sz="4" w:space="0" w:color="auto"/>
            </w:tcBorders>
            <w:shd w:val="clear" w:color="auto" w:fill="auto"/>
            <w:vAlign w:val="center"/>
          </w:tcPr>
          <w:p w:rsidR="004744F9" w:rsidRPr="00EE147E" w:rsidRDefault="004744F9" w:rsidP="00617E5B">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п. Молодежный</w:t>
            </w:r>
          </w:p>
        </w:tc>
        <w:tc>
          <w:tcPr>
            <w:tcW w:w="2757" w:type="dxa"/>
            <w:tcBorders>
              <w:top w:val="nil"/>
              <w:left w:val="single" w:sz="4" w:space="0" w:color="auto"/>
              <w:bottom w:val="single" w:sz="4" w:space="0" w:color="auto"/>
              <w:right w:val="single" w:sz="4" w:space="0" w:color="auto"/>
            </w:tcBorders>
            <w:shd w:val="clear" w:color="auto" w:fill="auto"/>
            <w:vAlign w:val="center"/>
            <w:hideMark/>
          </w:tcPr>
          <w:p w:rsidR="004744F9" w:rsidRPr="00CD0F6D" w:rsidRDefault="004744F9" w:rsidP="00917FAF">
            <w:pPr>
              <w:spacing w:after="0" w:line="240" w:lineRule="auto"/>
              <w:jc w:val="center"/>
              <w:rPr>
                <w:rFonts w:ascii="Times New Roman" w:eastAsia="Times New Roman" w:hAnsi="Times New Roman" w:cs="Times New Roman"/>
                <w:color w:val="000000"/>
                <w:sz w:val="20"/>
                <w:szCs w:val="20"/>
                <w:lang w:eastAsia="ru-RU"/>
              </w:rPr>
            </w:pPr>
            <w:r w:rsidRPr="005229EA">
              <w:rPr>
                <w:rFonts w:ascii="Times New Roman" w:eastAsia="Times New Roman" w:hAnsi="Times New Roman" w:cs="Times New Roman"/>
                <w:color w:val="000000"/>
                <w:sz w:val="20"/>
                <w:szCs w:val="20"/>
                <w:lang w:eastAsia="ru-RU"/>
              </w:rPr>
              <w:t>МУП «Теплосеть Наро-Фоминского городского округа»</w:t>
            </w:r>
          </w:p>
        </w:tc>
        <w:tc>
          <w:tcPr>
            <w:tcW w:w="2856" w:type="dxa"/>
            <w:tcBorders>
              <w:top w:val="nil"/>
              <w:left w:val="nil"/>
              <w:bottom w:val="single" w:sz="4" w:space="0" w:color="auto"/>
              <w:right w:val="single" w:sz="4" w:space="0" w:color="auto"/>
            </w:tcBorders>
            <w:shd w:val="clear" w:color="auto" w:fill="auto"/>
            <w:vAlign w:val="center"/>
          </w:tcPr>
          <w:p w:rsidR="004744F9" w:rsidRPr="00CD0F6D" w:rsidRDefault="004744F9" w:rsidP="002E620B">
            <w:pPr>
              <w:spacing w:after="0" w:line="240" w:lineRule="auto"/>
              <w:jc w:val="center"/>
              <w:rPr>
                <w:rFonts w:ascii="Times New Roman" w:eastAsia="Times New Roman" w:hAnsi="Times New Roman" w:cs="Times New Roman"/>
                <w:color w:val="000000"/>
                <w:lang w:eastAsia="ru-RU"/>
              </w:rPr>
            </w:pPr>
            <w:r w:rsidRPr="004744F9">
              <w:rPr>
                <w:rFonts w:ascii="Times New Roman" w:eastAsia="Times New Roman" w:hAnsi="Times New Roman" w:cs="Times New Roman"/>
                <w:color w:val="000000"/>
                <w:lang w:eastAsia="ru-RU"/>
              </w:rPr>
              <w:t>22,300</w:t>
            </w:r>
          </w:p>
        </w:tc>
        <w:tc>
          <w:tcPr>
            <w:tcW w:w="2934" w:type="dxa"/>
            <w:tcBorders>
              <w:top w:val="nil"/>
              <w:left w:val="nil"/>
              <w:bottom w:val="single" w:sz="4" w:space="0" w:color="auto"/>
              <w:right w:val="single" w:sz="4" w:space="0" w:color="auto"/>
            </w:tcBorders>
            <w:shd w:val="clear" w:color="auto" w:fill="auto"/>
            <w:vAlign w:val="center"/>
          </w:tcPr>
          <w:p w:rsidR="004744F9" w:rsidRPr="00CD0F6D" w:rsidRDefault="001F2EFE" w:rsidP="00224EC8">
            <w:pPr>
              <w:spacing w:after="0" w:line="240" w:lineRule="auto"/>
              <w:jc w:val="center"/>
              <w:rPr>
                <w:rFonts w:ascii="Times New Roman" w:eastAsia="Times New Roman" w:hAnsi="Times New Roman" w:cs="Times New Roman"/>
                <w:color w:val="000000"/>
                <w:lang w:eastAsia="ru-RU"/>
              </w:rPr>
            </w:pPr>
            <w:r w:rsidRPr="001F2EFE">
              <w:rPr>
                <w:rFonts w:ascii="Times New Roman" w:eastAsia="Times New Roman" w:hAnsi="Times New Roman" w:cs="Times New Roman"/>
                <w:color w:val="000000"/>
                <w:lang w:eastAsia="ru-RU"/>
              </w:rPr>
              <w:t>21,000</w:t>
            </w:r>
          </w:p>
        </w:tc>
        <w:tc>
          <w:tcPr>
            <w:tcW w:w="2934" w:type="dxa"/>
            <w:tcBorders>
              <w:top w:val="nil"/>
              <w:left w:val="nil"/>
              <w:bottom w:val="single" w:sz="4" w:space="0" w:color="auto"/>
              <w:right w:val="single" w:sz="4" w:space="0" w:color="auto"/>
            </w:tcBorders>
            <w:shd w:val="clear" w:color="auto" w:fill="auto"/>
            <w:noWrap/>
            <w:vAlign w:val="center"/>
          </w:tcPr>
          <w:p w:rsidR="004744F9" w:rsidRPr="00CD0F6D" w:rsidRDefault="004744F9" w:rsidP="002E620B">
            <w:pPr>
              <w:spacing w:after="0" w:line="240" w:lineRule="auto"/>
              <w:jc w:val="center"/>
              <w:rPr>
                <w:rFonts w:ascii="Times New Roman" w:eastAsia="Times New Roman" w:hAnsi="Times New Roman" w:cs="Times New Roman"/>
                <w:color w:val="000000"/>
                <w:lang w:eastAsia="ru-RU"/>
              </w:rPr>
            </w:pPr>
            <w:r w:rsidRPr="004744F9">
              <w:rPr>
                <w:rFonts w:ascii="Times New Roman" w:eastAsia="Times New Roman" w:hAnsi="Times New Roman" w:cs="Times New Roman"/>
                <w:color w:val="000000"/>
                <w:lang w:eastAsia="ru-RU"/>
              </w:rPr>
              <w:t>0,060</w:t>
            </w:r>
          </w:p>
        </w:tc>
        <w:tc>
          <w:tcPr>
            <w:tcW w:w="2882" w:type="dxa"/>
            <w:tcBorders>
              <w:top w:val="nil"/>
              <w:left w:val="nil"/>
              <w:bottom w:val="single" w:sz="4" w:space="0" w:color="auto"/>
              <w:right w:val="single" w:sz="4" w:space="0" w:color="auto"/>
            </w:tcBorders>
            <w:shd w:val="clear" w:color="auto" w:fill="auto"/>
            <w:noWrap/>
            <w:vAlign w:val="center"/>
          </w:tcPr>
          <w:p w:rsidR="004744F9" w:rsidRPr="00234AF1" w:rsidRDefault="001F2EFE" w:rsidP="00234AF1">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20,940</w:t>
            </w:r>
          </w:p>
        </w:tc>
      </w:tr>
      <w:tr w:rsidR="00D44D18" w:rsidRPr="002E620B" w:rsidTr="001B46E4">
        <w:trPr>
          <w:trHeight w:val="255"/>
        </w:trPr>
        <w:tc>
          <w:tcPr>
            <w:tcW w:w="1006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D44D18" w:rsidRPr="00CD0F6D" w:rsidRDefault="00D44D18" w:rsidP="000979D2">
            <w:pPr>
              <w:spacing w:after="0" w:line="240" w:lineRule="auto"/>
              <w:jc w:val="right"/>
              <w:rPr>
                <w:rFonts w:ascii="Times New Roman" w:eastAsia="Times New Roman" w:hAnsi="Times New Roman" w:cs="Times New Roman"/>
                <w:color w:val="000000"/>
                <w:sz w:val="20"/>
                <w:szCs w:val="20"/>
                <w:lang w:eastAsia="ru-RU"/>
              </w:rPr>
            </w:pPr>
            <w:r w:rsidRPr="00CD0F6D">
              <w:rPr>
                <w:rFonts w:ascii="Times New Roman" w:eastAsia="Times New Roman" w:hAnsi="Times New Roman" w:cs="Times New Roman"/>
                <w:color w:val="000000"/>
                <w:sz w:val="20"/>
                <w:szCs w:val="20"/>
                <w:lang w:eastAsia="ru-RU"/>
              </w:rPr>
              <w:t>Итого</w:t>
            </w:r>
          </w:p>
        </w:tc>
        <w:tc>
          <w:tcPr>
            <w:tcW w:w="2856" w:type="dxa"/>
            <w:tcBorders>
              <w:top w:val="single" w:sz="4" w:space="0" w:color="auto"/>
              <w:left w:val="nil"/>
              <w:bottom w:val="single" w:sz="4" w:space="0" w:color="auto"/>
              <w:right w:val="single" w:sz="4" w:space="0" w:color="auto"/>
            </w:tcBorders>
            <w:shd w:val="clear" w:color="auto" w:fill="auto"/>
            <w:noWrap/>
            <w:vAlign w:val="center"/>
          </w:tcPr>
          <w:p w:rsidR="00D44D18" w:rsidRPr="00371EAB" w:rsidRDefault="004744F9" w:rsidP="00C11BBF">
            <w:pPr>
              <w:spacing w:after="0" w:line="240" w:lineRule="auto"/>
              <w:jc w:val="center"/>
              <w:rPr>
                <w:rFonts w:ascii="Times New Roman" w:eastAsia="Times New Roman" w:hAnsi="Times New Roman" w:cs="Times New Roman"/>
                <w:color w:val="000000"/>
                <w:sz w:val="20"/>
                <w:szCs w:val="20"/>
                <w:lang w:eastAsia="ru-RU"/>
              </w:rPr>
            </w:pPr>
            <w:r w:rsidRPr="004744F9">
              <w:rPr>
                <w:rFonts w:ascii="Times New Roman" w:eastAsia="Times New Roman" w:hAnsi="Times New Roman" w:cs="Times New Roman"/>
                <w:color w:val="000000"/>
                <w:sz w:val="20"/>
                <w:szCs w:val="20"/>
                <w:lang w:eastAsia="ru-RU"/>
              </w:rPr>
              <w:t>22,300</w:t>
            </w:r>
          </w:p>
        </w:tc>
        <w:tc>
          <w:tcPr>
            <w:tcW w:w="2934" w:type="dxa"/>
            <w:tcBorders>
              <w:top w:val="single" w:sz="4" w:space="0" w:color="auto"/>
              <w:left w:val="nil"/>
              <w:bottom w:val="single" w:sz="4" w:space="0" w:color="auto"/>
              <w:right w:val="single" w:sz="4" w:space="0" w:color="auto"/>
            </w:tcBorders>
            <w:shd w:val="clear" w:color="auto" w:fill="auto"/>
            <w:noWrap/>
            <w:vAlign w:val="center"/>
          </w:tcPr>
          <w:p w:rsidR="00D44D18" w:rsidRPr="00CD0F6D" w:rsidRDefault="001F2EFE" w:rsidP="00C11BBF">
            <w:pPr>
              <w:spacing w:after="0" w:line="240" w:lineRule="auto"/>
              <w:jc w:val="center"/>
              <w:rPr>
                <w:rFonts w:ascii="Times New Roman" w:eastAsia="Times New Roman" w:hAnsi="Times New Roman" w:cs="Times New Roman"/>
                <w:color w:val="000000"/>
                <w:sz w:val="20"/>
                <w:szCs w:val="20"/>
                <w:lang w:eastAsia="ru-RU"/>
              </w:rPr>
            </w:pPr>
            <w:r w:rsidRPr="001F2EFE">
              <w:rPr>
                <w:rFonts w:ascii="Times New Roman" w:eastAsia="Times New Roman" w:hAnsi="Times New Roman" w:cs="Times New Roman"/>
                <w:color w:val="000000"/>
                <w:sz w:val="20"/>
                <w:szCs w:val="20"/>
                <w:lang w:eastAsia="ru-RU"/>
              </w:rPr>
              <w:t>21,000</w:t>
            </w:r>
          </w:p>
        </w:tc>
        <w:tc>
          <w:tcPr>
            <w:tcW w:w="2934" w:type="dxa"/>
            <w:tcBorders>
              <w:top w:val="single" w:sz="4" w:space="0" w:color="auto"/>
              <w:left w:val="nil"/>
              <w:bottom w:val="single" w:sz="4" w:space="0" w:color="auto"/>
              <w:right w:val="single" w:sz="4" w:space="0" w:color="auto"/>
            </w:tcBorders>
            <w:shd w:val="clear" w:color="auto" w:fill="auto"/>
            <w:noWrap/>
            <w:vAlign w:val="center"/>
          </w:tcPr>
          <w:p w:rsidR="00D44D18" w:rsidRPr="00CD0F6D" w:rsidRDefault="004744F9" w:rsidP="002E620B">
            <w:pPr>
              <w:spacing w:after="0" w:line="240" w:lineRule="auto"/>
              <w:jc w:val="center"/>
              <w:rPr>
                <w:rFonts w:ascii="Times New Roman" w:eastAsia="Times New Roman" w:hAnsi="Times New Roman" w:cs="Times New Roman"/>
                <w:color w:val="000000"/>
                <w:sz w:val="20"/>
                <w:szCs w:val="20"/>
                <w:lang w:eastAsia="ru-RU"/>
              </w:rPr>
            </w:pPr>
            <w:r w:rsidRPr="004744F9">
              <w:rPr>
                <w:rFonts w:ascii="Times New Roman" w:eastAsia="Times New Roman" w:hAnsi="Times New Roman" w:cs="Times New Roman"/>
                <w:color w:val="000000"/>
                <w:sz w:val="20"/>
                <w:szCs w:val="20"/>
                <w:lang w:eastAsia="ru-RU"/>
              </w:rPr>
              <w:t>0,060</w:t>
            </w:r>
          </w:p>
        </w:tc>
        <w:tc>
          <w:tcPr>
            <w:tcW w:w="2882" w:type="dxa"/>
            <w:tcBorders>
              <w:top w:val="single" w:sz="4" w:space="0" w:color="auto"/>
              <w:left w:val="nil"/>
              <w:bottom w:val="single" w:sz="4" w:space="0" w:color="auto"/>
              <w:right w:val="single" w:sz="4" w:space="0" w:color="auto"/>
            </w:tcBorders>
            <w:shd w:val="clear" w:color="auto" w:fill="auto"/>
            <w:noWrap/>
            <w:vAlign w:val="center"/>
          </w:tcPr>
          <w:p w:rsidR="00D44D18" w:rsidRPr="00CD0F6D" w:rsidRDefault="001F2EFE" w:rsidP="002E620B">
            <w:pPr>
              <w:spacing w:after="0" w:line="240" w:lineRule="auto"/>
              <w:jc w:val="center"/>
              <w:rPr>
                <w:rFonts w:ascii="Times New Roman" w:eastAsia="Times New Roman" w:hAnsi="Times New Roman" w:cs="Times New Roman"/>
                <w:color w:val="000000"/>
                <w:sz w:val="20"/>
                <w:szCs w:val="20"/>
                <w:lang w:eastAsia="ru-RU"/>
              </w:rPr>
            </w:pPr>
            <w:r w:rsidRPr="001F2EFE">
              <w:rPr>
                <w:rFonts w:ascii="Times New Roman" w:eastAsia="Times New Roman" w:hAnsi="Times New Roman" w:cs="Times New Roman"/>
                <w:color w:val="000000"/>
                <w:sz w:val="20"/>
                <w:szCs w:val="20"/>
                <w:lang w:eastAsia="ru-RU"/>
              </w:rPr>
              <w:t>20,940</w:t>
            </w:r>
          </w:p>
        </w:tc>
      </w:tr>
    </w:tbl>
    <w:p w:rsidR="00937AA5" w:rsidRDefault="00937AA5">
      <w:r>
        <w:br w:type="page"/>
      </w:r>
    </w:p>
    <w:p w:rsidR="00937AA5" w:rsidRDefault="001B5327" w:rsidP="00937AA5">
      <w:pPr>
        <w:pStyle w:val="1"/>
        <w:jc w:val="both"/>
        <w:rPr>
          <w:color w:val="auto"/>
        </w:rPr>
      </w:pPr>
      <w:bookmarkStart w:id="12" w:name="_Toc119852391"/>
      <w:r>
        <w:rPr>
          <w:color w:val="auto"/>
        </w:rPr>
        <w:lastRenderedPageBreak/>
        <w:t>1.2.6</w:t>
      </w:r>
      <w:r w:rsidR="00937AA5" w:rsidRPr="00937AA5">
        <w:rPr>
          <w:color w:val="auto"/>
        </w:rPr>
        <w:t>.</w:t>
      </w:r>
      <w:r w:rsidRPr="001B5327">
        <w:rPr>
          <w:rFonts w:ascii="Times New Roman" w:eastAsia="Times New Roman" w:hAnsi="Times New Roman" w:cs="Times New Roman"/>
          <w:b w:val="0"/>
          <w:bCs w:val="0"/>
          <w:color w:val="000000" w:themeColor="text1"/>
          <w:sz w:val="24"/>
          <w:szCs w:val="24"/>
          <w:lang w:eastAsia="ru-RU"/>
        </w:rPr>
        <w:t xml:space="preserve"> </w:t>
      </w:r>
      <w:r w:rsidRPr="001B5327">
        <w:rPr>
          <w:color w:val="auto"/>
        </w:rPr>
        <w:t>Срок ввода в эксплуатацию основного оборудования, год последнего освидетельствования при допуске к эксплуатации после ремонтов, год продления ресурса, процент износа и мероприятия по продлению ресурса</w:t>
      </w:r>
      <w:bookmarkEnd w:id="12"/>
    </w:p>
    <w:p w:rsidR="00937AA5" w:rsidRDefault="001B5327" w:rsidP="005F3F0C">
      <w:pPr>
        <w:spacing w:before="240" w:after="0"/>
        <w:rPr>
          <w:rFonts w:ascii="Times New Roman" w:hAnsi="Times New Roman" w:cs="Times New Roman"/>
          <w:sz w:val="28"/>
          <w:szCs w:val="28"/>
        </w:rPr>
      </w:pPr>
      <w:r>
        <w:rPr>
          <w:rFonts w:ascii="Times New Roman" w:hAnsi="Times New Roman" w:cs="Times New Roman"/>
          <w:sz w:val="28"/>
          <w:szCs w:val="28"/>
        </w:rPr>
        <w:t xml:space="preserve">Таблица </w:t>
      </w:r>
      <w:r w:rsidR="00422086">
        <w:rPr>
          <w:rFonts w:ascii="Times New Roman" w:hAnsi="Times New Roman" w:cs="Times New Roman"/>
          <w:sz w:val="28"/>
          <w:szCs w:val="28"/>
        </w:rPr>
        <w:t>1.</w:t>
      </w:r>
      <w:r>
        <w:rPr>
          <w:rFonts w:ascii="Times New Roman" w:hAnsi="Times New Roman" w:cs="Times New Roman"/>
          <w:sz w:val="28"/>
          <w:szCs w:val="28"/>
        </w:rPr>
        <w:t>2.6</w:t>
      </w:r>
      <w:r w:rsidR="00937AA5" w:rsidRPr="00937AA5">
        <w:rPr>
          <w:rFonts w:ascii="Times New Roman" w:hAnsi="Times New Roman" w:cs="Times New Roman"/>
          <w:sz w:val="28"/>
          <w:szCs w:val="28"/>
        </w:rPr>
        <w:t>.1 – Сведения по основным эксплуатационным характеристикам</w:t>
      </w:r>
    </w:p>
    <w:tbl>
      <w:tblPr>
        <w:tblW w:w="20570" w:type="dxa"/>
        <w:tblInd w:w="93" w:type="dxa"/>
        <w:tblLook w:val="04A0" w:firstRow="1" w:lastRow="0" w:firstColumn="1" w:lastColumn="0" w:noHBand="0" w:noVBand="1"/>
      </w:tblPr>
      <w:tblGrid>
        <w:gridCol w:w="724"/>
        <w:gridCol w:w="1843"/>
        <w:gridCol w:w="2693"/>
        <w:gridCol w:w="2330"/>
        <w:gridCol w:w="1639"/>
        <w:gridCol w:w="1526"/>
        <w:gridCol w:w="1535"/>
        <w:gridCol w:w="2609"/>
        <w:gridCol w:w="2126"/>
        <w:gridCol w:w="1985"/>
        <w:gridCol w:w="1560"/>
      </w:tblGrid>
      <w:tr w:rsidR="00824890" w:rsidRPr="00B06A47" w:rsidTr="003411EF">
        <w:trPr>
          <w:trHeight w:val="451"/>
          <w:tblHeader/>
        </w:trPr>
        <w:tc>
          <w:tcPr>
            <w:tcW w:w="724"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824890" w:rsidRPr="00B06A47" w:rsidRDefault="00824890" w:rsidP="00B06A47">
            <w:pPr>
              <w:spacing w:after="0" w:line="240" w:lineRule="auto"/>
              <w:jc w:val="center"/>
              <w:rPr>
                <w:rFonts w:ascii="Times New Roman" w:eastAsia="Times New Roman" w:hAnsi="Times New Roman" w:cs="Times New Roman"/>
                <w:b/>
                <w:bCs/>
                <w:color w:val="000000"/>
                <w:sz w:val="20"/>
                <w:szCs w:val="20"/>
                <w:lang w:eastAsia="ru-RU"/>
              </w:rPr>
            </w:pPr>
            <w:r w:rsidRPr="00B06A47">
              <w:rPr>
                <w:rFonts w:ascii="Times New Roman" w:eastAsia="Times New Roman" w:hAnsi="Times New Roman" w:cs="Times New Roman"/>
                <w:b/>
                <w:bCs/>
                <w:color w:val="000000"/>
                <w:sz w:val="20"/>
                <w:szCs w:val="20"/>
                <w:lang w:eastAsia="ru-RU"/>
              </w:rPr>
              <w:t xml:space="preserve">№ </w:t>
            </w:r>
            <w:proofErr w:type="gramStart"/>
            <w:r w:rsidRPr="00B06A47">
              <w:rPr>
                <w:rFonts w:ascii="Times New Roman" w:eastAsia="Times New Roman" w:hAnsi="Times New Roman" w:cs="Times New Roman"/>
                <w:b/>
                <w:bCs/>
                <w:color w:val="000000"/>
                <w:sz w:val="20"/>
                <w:szCs w:val="20"/>
                <w:lang w:eastAsia="ru-RU"/>
              </w:rPr>
              <w:t>п</w:t>
            </w:r>
            <w:proofErr w:type="gramEnd"/>
            <w:r w:rsidRPr="00B06A47">
              <w:rPr>
                <w:rFonts w:ascii="Times New Roman" w:eastAsia="Times New Roman" w:hAnsi="Times New Roman" w:cs="Times New Roman"/>
                <w:b/>
                <w:bCs/>
                <w:color w:val="000000"/>
                <w:sz w:val="20"/>
                <w:szCs w:val="20"/>
                <w:lang w:eastAsia="ru-RU"/>
              </w:rPr>
              <w:t>/п</w:t>
            </w:r>
          </w:p>
        </w:tc>
        <w:tc>
          <w:tcPr>
            <w:tcW w:w="1843" w:type="dxa"/>
            <w:tcBorders>
              <w:top w:val="single" w:sz="4" w:space="0" w:color="auto"/>
              <w:left w:val="nil"/>
              <w:bottom w:val="single" w:sz="4" w:space="0" w:color="auto"/>
              <w:right w:val="single" w:sz="4" w:space="0" w:color="auto"/>
            </w:tcBorders>
            <w:shd w:val="clear" w:color="000000" w:fill="B2A1C7"/>
            <w:vAlign w:val="center"/>
            <w:hideMark/>
          </w:tcPr>
          <w:p w:rsidR="00824890" w:rsidRPr="00B06A47" w:rsidRDefault="00824890" w:rsidP="00B06A47">
            <w:pPr>
              <w:spacing w:after="0" w:line="240" w:lineRule="auto"/>
              <w:jc w:val="center"/>
              <w:rPr>
                <w:rFonts w:ascii="Times New Roman" w:eastAsia="Times New Roman" w:hAnsi="Times New Roman" w:cs="Times New Roman"/>
                <w:b/>
                <w:bCs/>
                <w:color w:val="000000"/>
                <w:sz w:val="20"/>
                <w:szCs w:val="20"/>
                <w:lang w:eastAsia="ru-RU"/>
              </w:rPr>
            </w:pPr>
            <w:r w:rsidRPr="00B06A47">
              <w:rPr>
                <w:rFonts w:ascii="Times New Roman" w:eastAsia="Times New Roman" w:hAnsi="Times New Roman" w:cs="Times New Roman"/>
                <w:b/>
                <w:bCs/>
                <w:color w:val="000000"/>
                <w:sz w:val="20"/>
                <w:szCs w:val="20"/>
                <w:lang w:eastAsia="ru-RU"/>
              </w:rPr>
              <w:t>Тепловой источник</w:t>
            </w:r>
          </w:p>
        </w:tc>
        <w:tc>
          <w:tcPr>
            <w:tcW w:w="2693" w:type="dxa"/>
            <w:tcBorders>
              <w:top w:val="single" w:sz="4" w:space="0" w:color="auto"/>
              <w:left w:val="nil"/>
              <w:bottom w:val="single" w:sz="4" w:space="0" w:color="auto"/>
              <w:right w:val="single" w:sz="4" w:space="0" w:color="auto"/>
            </w:tcBorders>
            <w:shd w:val="clear" w:color="000000" w:fill="B2A1C7"/>
            <w:vAlign w:val="center"/>
            <w:hideMark/>
          </w:tcPr>
          <w:p w:rsidR="00824890" w:rsidRPr="00B06A47" w:rsidRDefault="00824890" w:rsidP="00B06A47">
            <w:pPr>
              <w:spacing w:after="0" w:line="240" w:lineRule="auto"/>
              <w:jc w:val="center"/>
              <w:rPr>
                <w:rFonts w:ascii="Times New Roman" w:eastAsia="Times New Roman" w:hAnsi="Times New Roman" w:cs="Times New Roman"/>
                <w:b/>
                <w:bCs/>
                <w:color w:val="000000"/>
                <w:sz w:val="20"/>
                <w:szCs w:val="20"/>
                <w:lang w:eastAsia="ru-RU"/>
              </w:rPr>
            </w:pPr>
            <w:r w:rsidRPr="00B06A47">
              <w:rPr>
                <w:rFonts w:ascii="Times New Roman" w:eastAsia="Times New Roman" w:hAnsi="Times New Roman" w:cs="Times New Roman"/>
                <w:b/>
                <w:bCs/>
                <w:color w:val="000000"/>
                <w:sz w:val="20"/>
                <w:szCs w:val="20"/>
                <w:lang w:eastAsia="ru-RU"/>
              </w:rPr>
              <w:t>Адрес</w:t>
            </w:r>
          </w:p>
        </w:tc>
        <w:tc>
          <w:tcPr>
            <w:tcW w:w="2330" w:type="dxa"/>
            <w:tcBorders>
              <w:top w:val="single" w:sz="4" w:space="0" w:color="auto"/>
              <w:left w:val="nil"/>
              <w:bottom w:val="single" w:sz="4" w:space="0" w:color="auto"/>
              <w:right w:val="single" w:sz="4" w:space="0" w:color="auto"/>
            </w:tcBorders>
            <w:shd w:val="clear" w:color="000000" w:fill="B2A1C7"/>
            <w:vAlign w:val="center"/>
            <w:hideMark/>
          </w:tcPr>
          <w:p w:rsidR="00824890" w:rsidRPr="00B06A47" w:rsidRDefault="00824890" w:rsidP="00B06A47">
            <w:pPr>
              <w:spacing w:after="0" w:line="240" w:lineRule="auto"/>
              <w:jc w:val="center"/>
              <w:rPr>
                <w:rFonts w:ascii="Times New Roman" w:eastAsia="Times New Roman" w:hAnsi="Times New Roman" w:cs="Times New Roman"/>
                <w:b/>
                <w:bCs/>
                <w:color w:val="000000"/>
                <w:sz w:val="20"/>
                <w:szCs w:val="20"/>
                <w:lang w:eastAsia="ru-RU"/>
              </w:rPr>
            </w:pPr>
            <w:r w:rsidRPr="00B06A47">
              <w:rPr>
                <w:rFonts w:ascii="Times New Roman" w:eastAsia="Times New Roman" w:hAnsi="Times New Roman" w:cs="Times New Roman"/>
                <w:b/>
                <w:bCs/>
                <w:color w:val="000000"/>
                <w:sz w:val="20"/>
                <w:szCs w:val="20"/>
                <w:lang w:eastAsia="ru-RU"/>
              </w:rPr>
              <w:t>Теплоснабжающая организация</w:t>
            </w:r>
          </w:p>
        </w:tc>
        <w:tc>
          <w:tcPr>
            <w:tcW w:w="1639" w:type="dxa"/>
            <w:tcBorders>
              <w:top w:val="single" w:sz="4" w:space="0" w:color="auto"/>
              <w:left w:val="nil"/>
              <w:bottom w:val="single" w:sz="4" w:space="0" w:color="auto"/>
              <w:right w:val="single" w:sz="4" w:space="0" w:color="auto"/>
            </w:tcBorders>
            <w:shd w:val="clear" w:color="000000" w:fill="B2A1C7"/>
            <w:vAlign w:val="center"/>
            <w:hideMark/>
          </w:tcPr>
          <w:p w:rsidR="00824890" w:rsidRPr="00B06A47" w:rsidRDefault="00824890" w:rsidP="00B06A47">
            <w:pPr>
              <w:spacing w:after="0" w:line="240" w:lineRule="auto"/>
              <w:jc w:val="center"/>
              <w:rPr>
                <w:rFonts w:ascii="Times New Roman" w:eastAsia="Times New Roman" w:hAnsi="Times New Roman" w:cs="Times New Roman"/>
                <w:b/>
                <w:bCs/>
                <w:color w:val="000000"/>
                <w:sz w:val="20"/>
                <w:szCs w:val="20"/>
                <w:lang w:eastAsia="ru-RU"/>
              </w:rPr>
            </w:pPr>
            <w:r w:rsidRPr="00B06A47">
              <w:rPr>
                <w:rFonts w:ascii="Times New Roman" w:eastAsia="Times New Roman" w:hAnsi="Times New Roman" w:cs="Times New Roman"/>
                <w:b/>
                <w:bCs/>
                <w:color w:val="000000"/>
                <w:sz w:val="20"/>
                <w:szCs w:val="20"/>
                <w:lang w:eastAsia="ru-RU"/>
              </w:rPr>
              <w:t xml:space="preserve">Тип </w:t>
            </w:r>
            <w:proofErr w:type="spellStart"/>
            <w:r w:rsidRPr="00B06A47">
              <w:rPr>
                <w:rFonts w:ascii="Times New Roman" w:eastAsia="Times New Roman" w:hAnsi="Times New Roman" w:cs="Times New Roman"/>
                <w:b/>
                <w:bCs/>
                <w:color w:val="000000"/>
                <w:sz w:val="20"/>
                <w:szCs w:val="20"/>
                <w:lang w:eastAsia="ru-RU"/>
              </w:rPr>
              <w:t>котлоагрегата</w:t>
            </w:r>
            <w:proofErr w:type="spellEnd"/>
          </w:p>
        </w:tc>
        <w:tc>
          <w:tcPr>
            <w:tcW w:w="1526" w:type="dxa"/>
            <w:tcBorders>
              <w:top w:val="single" w:sz="4" w:space="0" w:color="auto"/>
              <w:left w:val="nil"/>
              <w:bottom w:val="single" w:sz="4" w:space="0" w:color="auto"/>
              <w:right w:val="single" w:sz="4" w:space="0" w:color="auto"/>
            </w:tcBorders>
            <w:shd w:val="clear" w:color="000000" w:fill="B2A1C7"/>
            <w:vAlign w:val="center"/>
            <w:hideMark/>
          </w:tcPr>
          <w:p w:rsidR="00824890" w:rsidRPr="00B06A47" w:rsidRDefault="00824890" w:rsidP="00B06A47">
            <w:pPr>
              <w:spacing w:after="0" w:line="240" w:lineRule="auto"/>
              <w:jc w:val="center"/>
              <w:rPr>
                <w:rFonts w:ascii="Times New Roman" w:eastAsia="Times New Roman" w:hAnsi="Times New Roman" w:cs="Times New Roman"/>
                <w:b/>
                <w:bCs/>
                <w:color w:val="000000"/>
                <w:sz w:val="20"/>
                <w:szCs w:val="20"/>
                <w:lang w:eastAsia="ru-RU"/>
              </w:rPr>
            </w:pPr>
            <w:r w:rsidRPr="00B06A47">
              <w:rPr>
                <w:rFonts w:ascii="Times New Roman" w:eastAsia="Times New Roman" w:hAnsi="Times New Roman" w:cs="Times New Roman"/>
                <w:b/>
                <w:bCs/>
                <w:color w:val="000000"/>
                <w:sz w:val="20"/>
                <w:szCs w:val="20"/>
                <w:lang w:eastAsia="ru-RU"/>
              </w:rPr>
              <w:t>Год ввода в эксплуатацию</w:t>
            </w:r>
          </w:p>
        </w:tc>
        <w:tc>
          <w:tcPr>
            <w:tcW w:w="1535" w:type="dxa"/>
            <w:tcBorders>
              <w:top w:val="single" w:sz="4" w:space="0" w:color="auto"/>
              <w:left w:val="nil"/>
              <w:bottom w:val="single" w:sz="4" w:space="0" w:color="auto"/>
              <w:right w:val="single" w:sz="4" w:space="0" w:color="auto"/>
            </w:tcBorders>
            <w:shd w:val="clear" w:color="000000" w:fill="B2A1C7"/>
            <w:vAlign w:val="center"/>
            <w:hideMark/>
          </w:tcPr>
          <w:p w:rsidR="00824890" w:rsidRPr="00B06A47" w:rsidRDefault="00824890" w:rsidP="00B06A47">
            <w:pPr>
              <w:spacing w:after="0" w:line="240" w:lineRule="auto"/>
              <w:jc w:val="center"/>
              <w:rPr>
                <w:rFonts w:ascii="Times New Roman" w:eastAsia="Times New Roman" w:hAnsi="Times New Roman" w:cs="Times New Roman"/>
                <w:b/>
                <w:bCs/>
                <w:color w:val="000000"/>
                <w:sz w:val="20"/>
                <w:szCs w:val="20"/>
                <w:lang w:eastAsia="ru-RU"/>
              </w:rPr>
            </w:pPr>
            <w:r w:rsidRPr="00B06A47">
              <w:rPr>
                <w:rFonts w:ascii="Times New Roman" w:eastAsia="Times New Roman" w:hAnsi="Times New Roman" w:cs="Times New Roman"/>
                <w:b/>
                <w:bCs/>
                <w:color w:val="000000"/>
                <w:sz w:val="20"/>
                <w:szCs w:val="20"/>
                <w:lang w:eastAsia="ru-RU"/>
              </w:rPr>
              <w:t xml:space="preserve">Год последнего </w:t>
            </w:r>
            <w:proofErr w:type="spellStart"/>
            <w:r w:rsidRPr="00B06A47">
              <w:rPr>
                <w:rFonts w:ascii="Times New Roman" w:eastAsia="Times New Roman" w:hAnsi="Times New Roman" w:cs="Times New Roman"/>
                <w:b/>
                <w:bCs/>
                <w:color w:val="000000"/>
                <w:sz w:val="20"/>
                <w:szCs w:val="20"/>
                <w:lang w:eastAsia="ru-RU"/>
              </w:rPr>
              <w:t>кап</w:t>
            </w:r>
            <w:proofErr w:type="gramStart"/>
            <w:r w:rsidRPr="00B06A47">
              <w:rPr>
                <w:rFonts w:ascii="Times New Roman" w:eastAsia="Times New Roman" w:hAnsi="Times New Roman" w:cs="Times New Roman"/>
                <w:b/>
                <w:bCs/>
                <w:color w:val="000000"/>
                <w:sz w:val="20"/>
                <w:szCs w:val="20"/>
                <w:lang w:eastAsia="ru-RU"/>
              </w:rPr>
              <w:t>.р</w:t>
            </w:r>
            <w:proofErr w:type="gramEnd"/>
            <w:r w:rsidRPr="00B06A47">
              <w:rPr>
                <w:rFonts w:ascii="Times New Roman" w:eastAsia="Times New Roman" w:hAnsi="Times New Roman" w:cs="Times New Roman"/>
                <w:b/>
                <w:bCs/>
                <w:color w:val="000000"/>
                <w:sz w:val="20"/>
                <w:szCs w:val="20"/>
                <w:lang w:eastAsia="ru-RU"/>
              </w:rPr>
              <w:t>емонта</w:t>
            </w:r>
            <w:proofErr w:type="spellEnd"/>
          </w:p>
        </w:tc>
        <w:tc>
          <w:tcPr>
            <w:tcW w:w="2609" w:type="dxa"/>
            <w:tcBorders>
              <w:top w:val="single" w:sz="4" w:space="0" w:color="auto"/>
              <w:left w:val="nil"/>
              <w:bottom w:val="single" w:sz="4" w:space="0" w:color="auto"/>
              <w:right w:val="single" w:sz="4" w:space="0" w:color="auto"/>
            </w:tcBorders>
            <w:shd w:val="clear" w:color="000000" w:fill="B2A1C7"/>
            <w:vAlign w:val="center"/>
            <w:hideMark/>
          </w:tcPr>
          <w:p w:rsidR="00824890" w:rsidRPr="00B06A47" w:rsidRDefault="00824890" w:rsidP="00B06A47">
            <w:pPr>
              <w:spacing w:after="0" w:line="240" w:lineRule="auto"/>
              <w:jc w:val="center"/>
              <w:rPr>
                <w:rFonts w:ascii="Times New Roman" w:eastAsia="Times New Roman" w:hAnsi="Times New Roman" w:cs="Times New Roman"/>
                <w:b/>
                <w:bCs/>
                <w:color w:val="000000"/>
                <w:sz w:val="20"/>
                <w:szCs w:val="20"/>
                <w:lang w:eastAsia="ru-RU"/>
              </w:rPr>
            </w:pPr>
            <w:r w:rsidRPr="00B06A47">
              <w:rPr>
                <w:rFonts w:ascii="Times New Roman" w:eastAsia="Times New Roman" w:hAnsi="Times New Roman" w:cs="Times New Roman"/>
                <w:b/>
                <w:bCs/>
                <w:color w:val="000000"/>
                <w:sz w:val="20"/>
                <w:szCs w:val="20"/>
                <w:lang w:eastAsia="ru-RU"/>
              </w:rPr>
              <w:t>Год проведения режимно-наладочных испытаний</w:t>
            </w:r>
          </w:p>
        </w:tc>
        <w:tc>
          <w:tcPr>
            <w:tcW w:w="2126" w:type="dxa"/>
            <w:tcBorders>
              <w:top w:val="single" w:sz="4" w:space="0" w:color="auto"/>
              <w:left w:val="nil"/>
              <w:bottom w:val="single" w:sz="4" w:space="0" w:color="auto"/>
              <w:right w:val="single" w:sz="4" w:space="0" w:color="auto"/>
            </w:tcBorders>
            <w:shd w:val="clear" w:color="000000" w:fill="B2A1C7"/>
            <w:vAlign w:val="center"/>
            <w:hideMark/>
          </w:tcPr>
          <w:p w:rsidR="00824890" w:rsidRPr="00B06A47" w:rsidRDefault="00824890" w:rsidP="00B06A47">
            <w:pPr>
              <w:spacing w:after="0" w:line="240" w:lineRule="auto"/>
              <w:jc w:val="center"/>
              <w:rPr>
                <w:rFonts w:ascii="Times New Roman" w:eastAsia="Times New Roman" w:hAnsi="Times New Roman" w:cs="Times New Roman"/>
                <w:b/>
                <w:bCs/>
                <w:color w:val="000000"/>
                <w:sz w:val="20"/>
                <w:szCs w:val="20"/>
                <w:lang w:eastAsia="ru-RU"/>
              </w:rPr>
            </w:pPr>
            <w:r w:rsidRPr="00B06A47">
              <w:rPr>
                <w:rFonts w:ascii="Times New Roman" w:eastAsia="Times New Roman" w:hAnsi="Times New Roman" w:cs="Times New Roman"/>
                <w:b/>
                <w:bCs/>
                <w:color w:val="000000"/>
                <w:sz w:val="20"/>
                <w:szCs w:val="20"/>
                <w:lang w:eastAsia="ru-RU"/>
              </w:rPr>
              <w:t>Нормативный срок службы, лет.</w:t>
            </w:r>
          </w:p>
        </w:tc>
        <w:tc>
          <w:tcPr>
            <w:tcW w:w="1985" w:type="dxa"/>
            <w:tcBorders>
              <w:top w:val="single" w:sz="4" w:space="0" w:color="auto"/>
              <w:left w:val="nil"/>
              <w:bottom w:val="single" w:sz="4" w:space="0" w:color="auto"/>
              <w:right w:val="single" w:sz="4" w:space="0" w:color="auto"/>
            </w:tcBorders>
            <w:shd w:val="clear" w:color="000000" w:fill="B2A1C7"/>
            <w:vAlign w:val="center"/>
            <w:hideMark/>
          </w:tcPr>
          <w:p w:rsidR="00824890" w:rsidRPr="00B06A47" w:rsidRDefault="00824890" w:rsidP="0026431A">
            <w:pPr>
              <w:spacing w:after="0" w:line="240" w:lineRule="auto"/>
              <w:jc w:val="center"/>
              <w:rPr>
                <w:rFonts w:ascii="Times New Roman" w:eastAsia="Times New Roman" w:hAnsi="Times New Roman" w:cs="Times New Roman"/>
                <w:b/>
                <w:bCs/>
                <w:color w:val="000000"/>
                <w:sz w:val="20"/>
                <w:szCs w:val="20"/>
                <w:lang w:eastAsia="ru-RU"/>
              </w:rPr>
            </w:pPr>
            <w:r w:rsidRPr="00B06A47">
              <w:rPr>
                <w:rFonts w:ascii="Times New Roman" w:eastAsia="Times New Roman" w:hAnsi="Times New Roman" w:cs="Times New Roman"/>
                <w:b/>
                <w:bCs/>
                <w:color w:val="000000"/>
                <w:sz w:val="20"/>
                <w:szCs w:val="20"/>
                <w:lang w:eastAsia="ru-RU"/>
              </w:rPr>
              <w:t xml:space="preserve">Фактический срок службы </w:t>
            </w:r>
            <w:proofErr w:type="gramStart"/>
            <w:r w:rsidRPr="00B06A47">
              <w:rPr>
                <w:rFonts w:ascii="Times New Roman" w:eastAsia="Times New Roman" w:hAnsi="Times New Roman" w:cs="Times New Roman"/>
                <w:b/>
                <w:bCs/>
                <w:color w:val="000000"/>
                <w:sz w:val="20"/>
                <w:szCs w:val="20"/>
                <w:lang w:eastAsia="ru-RU"/>
              </w:rPr>
              <w:t>на конец</w:t>
            </w:r>
            <w:proofErr w:type="gramEnd"/>
            <w:r w:rsidRPr="00B06A47">
              <w:rPr>
                <w:rFonts w:ascii="Times New Roman" w:eastAsia="Times New Roman" w:hAnsi="Times New Roman" w:cs="Times New Roman"/>
                <w:b/>
                <w:bCs/>
                <w:color w:val="000000"/>
                <w:sz w:val="20"/>
                <w:szCs w:val="20"/>
                <w:lang w:eastAsia="ru-RU"/>
              </w:rPr>
              <w:t xml:space="preserve"> 202</w:t>
            </w:r>
            <w:r w:rsidR="0026431A">
              <w:rPr>
                <w:rFonts w:ascii="Times New Roman" w:eastAsia="Times New Roman" w:hAnsi="Times New Roman" w:cs="Times New Roman"/>
                <w:b/>
                <w:bCs/>
                <w:color w:val="000000"/>
                <w:sz w:val="20"/>
                <w:szCs w:val="20"/>
                <w:lang w:eastAsia="ru-RU"/>
              </w:rPr>
              <w:t>4</w:t>
            </w:r>
            <w:r w:rsidRPr="00B06A47">
              <w:rPr>
                <w:rFonts w:ascii="Times New Roman" w:eastAsia="Times New Roman" w:hAnsi="Times New Roman" w:cs="Times New Roman"/>
                <w:b/>
                <w:bCs/>
                <w:color w:val="000000"/>
                <w:sz w:val="20"/>
                <w:szCs w:val="20"/>
                <w:lang w:eastAsia="ru-RU"/>
              </w:rPr>
              <w:t xml:space="preserve"> г., лет</w:t>
            </w:r>
          </w:p>
        </w:tc>
        <w:tc>
          <w:tcPr>
            <w:tcW w:w="1560" w:type="dxa"/>
            <w:tcBorders>
              <w:top w:val="single" w:sz="4" w:space="0" w:color="auto"/>
              <w:left w:val="nil"/>
              <w:bottom w:val="single" w:sz="4" w:space="0" w:color="auto"/>
              <w:right w:val="single" w:sz="4" w:space="0" w:color="auto"/>
            </w:tcBorders>
            <w:shd w:val="clear" w:color="000000" w:fill="B2A1C7"/>
            <w:vAlign w:val="center"/>
          </w:tcPr>
          <w:p w:rsidR="00824890" w:rsidRPr="00824890" w:rsidRDefault="00824890" w:rsidP="00824890">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Процент износа</w:t>
            </w:r>
          </w:p>
        </w:tc>
      </w:tr>
      <w:tr w:rsidR="003411EF" w:rsidRPr="00CD0F6D" w:rsidTr="006122C4">
        <w:trPr>
          <w:trHeight w:val="133"/>
        </w:trPr>
        <w:tc>
          <w:tcPr>
            <w:tcW w:w="724" w:type="dxa"/>
            <w:vMerge w:val="restart"/>
            <w:tcBorders>
              <w:top w:val="nil"/>
              <w:left w:val="single" w:sz="4" w:space="0" w:color="auto"/>
              <w:bottom w:val="single" w:sz="4" w:space="0" w:color="auto"/>
              <w:right w:val="single" w:sz="4" w:space="0" w:color="auto"/>
            </w:tcBorders>
            <w:shd w:val="clear" w:color="auto" w:fill="auto"/>
            <w:vAlign w:val="center"/>
            <w:hideMark/>
          </w:tcPr>
          <w:p w:rsidR="003411EF" w:rsidRPr="00CD0F6D" w:rsidRDefault="003411EF" w:rsidP="00B06A47">
            <w:pPr>
              <w:spacing w:after="0" w:line="240" w:lineRule="auto"/>
              <w:jc w:val="center"/>
              <w:rPr>
                <w:rFonts w:ascii="Times New Roman" w:eastAsia="Times New Roman" w:hAnsi="Times New Roman" w:cs="Times New Roman"/>
                <w:color w:val="000000"/>
                <w:sz w:val="20"/>
                <w:szCs w:val="20"/>
                <w:lang w:eastAsia="ru-RU"/>
              </w:rPr>
            </w:pPr>
            <w:r w:rsidRPr="00CD0F6D">
              <w:rPr>
                <w:rFonts w:ascii="Times New Roman" w:eastAsia="Times New Roman" w:hAnsi="Times New Roman" w:cs="Times New Roman"/>
                <w:color w:val="000000"/>
                <w:sz w:val="20"/>
                <w:szCs w:val="20"/>
                <w:lang w:eastAsia="ru-RU"/>
              </w:rPr>
              <w:t>1</w:t>
            </w:r>
          </w:p>
        </w:tc>
        <w:tc>
          <w:tcPr>
            <w:tcW w:w="1843" w:type="dxa"/>
            <w:vMerge w:val="restart"/>
            <w:tcBorders>
              <w:top w:val="nil"/>
              <w:left w:val="single" w:sz="4" w:space="0" w:color="auto"/>
              <w:bottom w:val="single" w:sz="4" w:space="0" w:color="auto"/>
              <w:right w:val="single" w:sz="4" w:space="0" w:color="auto"/>
            </w:tcBorders>
            <w:shd w:val="clear" w:color="auto" w:fill="auto"/>
            <w:vAlign w:val="center"/>
            <w:hideMark/>
          </w:tcPr>
          <w:p w:rsidR="003411EF" w:rsidRPr="00EE147E" w:rsidRDefault="003411EF" w:rsidP="00917FAF">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Котельная №39</w:t>
            </w:r>
          </w:p>
        </w:tc>
        <w:tc>
          <w:tcPr>
            <w:tcW w:w="2693" w:type="dxa"/>
            <w:vMerge w:val="restart"/>
            <w:tcBorders>
              <w:top w:val="nil"/>
              <w:left w:val="single" w:sz="4" w:space="0" w:color="auto"/>
              <w:bottom w:val="single" w:sz="4" w:space="0" w:color="auto"/>
              <w:right w:val="single" w:sz="4" w:space="0" w:color="auto"/>
            </w:tcBorders>
            <w:shd w:val="clear" w:color="auto" w:fill="auto"/>
            <w:vAlign w:val="center"/>
            <w:hideMark/>
          </w:tcPr>
          <w:p w:rsidR="003411EF" w:rsidRPr="00EE147E" w:rsidRDefault="003411EF" w:rsidP="00617E5B">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п. Молодежный</w:t>
            </w:r>
          </w:p>
        </w:tc>
        <w:tc>
          <w:tcPr>
            <w:tcW w:w="233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411EF" w:rsidRPr="00CD0F6D" w:rsidRDefault="003411EF" w:rsidP="008A10F5">
            <w:pPr>
              <w:spacing w:after="0" w:line="240" w:lineRule="auto"/>
              <w:jc w:val="center"/>
              <w:rPr>
                <w:rFonts w:ascii="Times New Roman" w:eastAsia="Times New Roman" w:hAnsi="Times New Roman" w:cs="Times New Roman"/>
                <w:color w:val="000000"/>
                <w:sz w:val="20"/>
                <w:szCs w:val="20"/>
                <w:lang w:eastAsia="ru-RU"/>
              </w:rPr>
            </w:pPr>
            <w:r w:rsidRPr="003411EF">
              <w:rPr>
                <w:rFonts w:ascii="Times New Roman" w:eastAsia="Times New Roman" w:hAnsi="Times New Roman" w:cs="Times New Roman"/>
                <w:color w:val="000000"/>
                <w:sz w:val="20"/>
                <w:szCs w:val="20"/>
                <w:lang w:eastAsia="ru-RU"/>
              </w:rPr>
              <w:t>МУП «Теплосеть Наро-Фоминского городского округа»</w:t>
            </w:r>
          </w:p>
        </w:tc>
        <w:tc>
          <w:tcPr>
            <w:tcW w:w="1639" w:type="dxa"/>
            <w:tcBorders>
              <w:top w:val="nil"/>
              <w:left w:val="nil"/>
              <w:bottom w:val="single" w:sz="4" w:space="0" w:color="auto"/>
              <w:right w:val="single" w:sz="4" w:space="0" w:color="auto"/>
            </w:tcBorders>
            <w:shd w:val="clear" w:color="auto" w:fill="auto"/>
            <w:vAlign w:val="center"/>
          </w:tcPr>
          <w:p w:rsidR="003411EF" w:rsidRPr="00EE147E" w:rsidRDefault="003411EF" w:rsidP="00917FAF">
            <w:pPr>
              <w:spacing w:after="0" w:line="240" w:lineRule="auto"/>
              <w:jc w:val="center"/>
              <w:rPr>
                <w:rFonts w:ascii="Times New Roman" w:hAnsi="Times New Roman" w:cs="Times New Roman"/>
                <w:sz w:val="20"/>
                <w:szCs w:val="14"/>
              </w:rPr>
            </w:pPr>
            <w:r w:rsidRPr="00EE147E">
              <w:rPr>
                <w:rFonts w:ascii="Times New Roman" w:hAnsi="Times New Roman" w:cs="Times New Roman"/>
                <w:sz w:val="20"/>
                <w:szCs w:val="14"/>
              </w:rPr>
              <w:t>КВГМ-4,65</w:t>
            </w:r>
          </w:p>
        </w:tc>
        <w:tc>
          <w:tcPr>
            <w:tcW w:w="1526" w:type="dxa"/>
            <w:tcBorders>
              <w:top w:val="nil"/>
              <w:left w:val="nil"/>
              <w:bottom w:val="single" w:sz="4" w:space="0" w:color="auto"/>
              <w:right w:val="single" w:sz="4" w:space="0" w:color="auto"/>
            </w:tcBorders>
            <w:shd w:val="clear" w:color="auto" w:fill="auto"/>
            <w:vAlign w:val="center"/>
          </w:tcPr>
          <w:p w:rsidR="003411EF" w:rsidRPr="003E0B1F" w:rsidRDefault="003411EF" w:rsidP="003E0B1F">
            <w:pPr>
              <w:spacing w:after="0" w:line="240" w:lineRule="auto"/>
              <w:jc w:val="center"/>
              <w:rPr>
                <w:rFonts w:ascii="Times New Roman" w:hAnsi="Times New Roman" w:cs="Times New Roman"/>
                <w:color w:val="000000"/>
                <w:sz w:val="20"/>
              </w:rPr>
            </w:pPr>
            <w:r>
              <w:rPr>
                <w:rFonts w:ascii="Times New Roman" w:hAnsi="Times New Roman" w:cs="Times New Roman"/>
                <w:color w:val="000000"/>
                <w:sz w:val="20"/>
              </w:rPr>
              <w:t>2009</w:t>
            </w:r>
          </w:p>
        </w:tc>
        <w:tc>
          <w:tcPr>
            <w:tcW w:w="1535" w:type="dxa"/>
            <w:tcBorders>
              <w:top w:val="nil"/>
              <w:left w:val="nil"/>
              <w:bottom w:val="single" w:sz="4" w:space="0" w:color="auto"/>
              <w:right w:val="single" w:sz="4" w:space="0" w:color="auto"/>
            </w:tcBorders>
            <w:shd w:val="clear" w:color="auto" w:fill="auto"/>
            <w:vAlign w:val="center"/>
            <w:hideMark/>
          </w:tcPr>
          <w:p w:rsidR="003411EF" w:rsidRPr="003E0B1F" w:rsidRDefault="003411EF" w:rsidP="00B06A47">
            <w:pPr>
              <w:spacing w:after="0" w:line="240" w:lineRule="auto"/>
              <w:jc w:val="center"/>
              <w:rPr>
                <w:rFonts w:ascii="Times New Roman" w:eastAsia="Times New Roman" w:hAnsi="Times New Roman" w:cs="Times New Roman"/>
                <w:color w:val="000000"/>
                <w:sz w:val="20"/>
                <w:szCs w:val="20"/>
                <w:lang w:eastAsia="ru-RU"/>
              </w:rPr>
            </w:pPr>
            <w:r w:rsidRPr="003E0B1F">
              <w:rPr>
                <w:rFonts w:ascii="Times New Roman" w:eastAsia="Times New Roman" w:hAnsi="Times New Roman" w:cs="Times New Roman"/>
                <w:color w:val="000000"/>
                <w:sz w:val="20"/>
                <w:szCs w:val="20"/>
                <w:lang w:eastAsia="ru-RU"/>
              </w:rPr>
              <w:t>-</w:t>
            </w:r>
          </w:p>
        </w:tc>
        <w:tc>
          <w:tcPr>
            <w:tcW w:w="2609" w:type="dxa"/>
            <w:tcBorders>
              <w:top w:val="nil"/>
              <w:left w:val="nil"/>
              <w:bottom w:val="single" w:sz="4" w:space="0" w:color="auto"/>
              <w:right w:val="single" w:sz="4" w:space="0" w:color="auto"/>
            </w:tcBorders>
            <w:shd w:val="clear" w:color="auto" w:fill="auto"/>
            <w:vAlign w:val="center"/>
          </w:tcPr>
          <w:p w:rsidR="003411EF" w:rsidRPr="00CD0F6D" w:rsidRDefault="006122C4" w:rsidP="00B06A47">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2126" w:type="dxa"/>
            <w:tcBorders>
              <w:top w:val="nil"/>
              <w:left w:val="nil"/>
              <w:bottom w:val="single" w:sz="4" w:space="0" w:color="auto"/>
              <w:right w:val="single" w:sz="4" w:space="0" w:color="auto"/>
            </w:tcBorders>
            <w:shd w:val="clear" w:color="auto" w:fill="auto"/>
            <w:vAlign w:val="center"/>
          </w:tcPr>
          <w:p w:rsidR="003411EF" w:rsidRPr="00CD0F6D" w:rsidRDefault="003411EF" w:rsidP="00B06A47">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15</w:t>
            </w:r>
          </w:p>
        </w:tc>
        <w:tc>
          <w:tcPr>
            <w:tcW w:w="1985" w:type="dxa"/>
            <w:tcBorders>
              <w:top w:val="nil"/>
              <w:left w:val="nil"/>
              <w:bottom w:val="single" w:sz="4" w:space="0" w:color="auto"/>
              <w:right w:val="single" w:sz="4" w:space="0" w:color="auto"/>
            </w:tcBorders>
            <w:shd w:val="clear" w:color="auto" w:fill="auto"/>
            <w:vAlign w:val="center"/>
          </w:tcPr>
          <w:p w:rsidR="003411EF" w:rsidRPr="00D15E0A" w:rsidRDefault="003411EF" w:rsidP="0026431A">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r w:rsidR="0026431A">
              <w:rPr>
                <w:rFonts w:ascii="Times New Roman" w:hAnsi="Times New Roman" w:cs="Times New Roman"/>
                <w:color w:val="000000"/>
                <w:sz w:val="20"/>
                <w:szCs w:val="20"/>
              </w:rPr>
              <w:t>5</w:t>
            </w:r>
          </w:p>
        </w:tc>
        <w:tc>
          <w:tcPr>
            <w:tcW w:w="1560" w:type="dxa"/>
            <w:tcBorders>
              <w:top w:val="nil"/>
              <w:left w:val="nil"/>
              <w:bottom w:val="single" w:sz="4" w:space="0" w:color="auto"/>
              <w:right w:val="single" w:sz="4" w:space="0" w:color="auto"/>
            </w:tcBorders>
            <w:shd w:val="clear" w:color="auto" w:fill="auto"/>
            <w:vAlign w:val="center"/>
          </w:tcPr>
          <w:p w:rsidR="003411EF" w:rsidRPr="003E0B1F" w:rsidRDefault="003411EF" w:rsidP="007921D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60</w:t>
            </w:r>
          </w:p>
        </w:tc>
      </w:tr>
      <w:tr w:rsidR="003411EF" w:rsidRPr="00CD0F6D" w:rsidTr="006122C4">
        <w:trPr>
          <w:trHeight w:val="133"/>
        </w:trPr>
        <w:tc>
          <w:tcPr>
            <w:tcW w:w="724" w:type="dxa"/>
            <w:vMerge/>
            <w:tcBorders>
              <w:top w:val="nil"/>
              <w:left w:val="single" w:sz="4" w:space="0" w:color="auto"/>
              <w:bottom w:val="single" w:sz="4" w:space="0" w:color="auto"/>
              <w:right w:val="single" w:sz="4" w:space="0" w:color="auto"/>
            </w:tcBorders>
            <w:shd w:val="clear" w:color="auto" w:fill="auto"/>
            <w:vAlign w:val="center"/>
            <w:hideMark/>
          </w:tcPr>
          <w:p w:rsidR="003411EF" w:rsidRPr="00CD0F6D" w:rsidRDefault="003411EF" w:rsidP="00B06A47">
            <w:pPr>
              <w:spacing w:after="0" w:line="240" w:lineRule="auto"/>
              <w:rPr>
                <w:rFonts w:ascii="Times New Roman" w:eastAsia="Times New Roman" w:hAnsi="Times New Roman" w:cs="Times New Roman"/>
                <w:color w:val="000000"/>
                <w:sz w:val="20"/>
                <w:szCs w:val="20"/>
                <w:lang w:eastAsia="ru-RU"/>
              </w:rPr>
            </w:pPr>
          </w:p>
        </w:tc>
        <w:tc>
          <w:tcPr>
            <w:tcW w:w="1843" w:type="dxa"/>
            <w:vMerge/>
            <w:tcBorders>
              <w:top w:val="nil"/>
              <w:left w:val="single" w:sz="4" w:space="0" w:color="auto"/>
              <w:bottom w:val="single" w:sz="4" w:space="0" w:color="auto"/>
              <w:right w:val="single" w:sz="4" w:space="0" w:color="auto"/>
            </w:tcBorders>
            <w:shd w:val="clear" w:color="auto" w:fill="auto"/>
            <w:vAlign w:val="center"/>
            <w:hideMark/>
          </w:tcPr>
          <w:p w:rsidR="003411EF" w:rsidRPr="00CD0F6D" w:rsidRDefault="003411EF" w:rsidP="00B06A47">
            <w:pPr>
              <w:spacing w:after="0" w:line="240" w:lineRule="auto"/>
              <w:rPr>
                <w:rFonts w:ascii="Times New Roman" w:eastAsia="Times New Roman" w:hAnsi="Times New Roman" w:cs="Times New Roman"/>
                <w:color w:val="000000"/>
                <w:sz w:val="20"/>
                <w:szCs w:val="20"/>
                <w:lang w:eastAsia="ru-RU"/>
              </w:rPr>
            </w:pPr>
          </w:p>
        </w:tc>
        <w:tc>
          <w:tcPr>
            <w:tcW w:w="2693" w:type="dxa"/>
            <w:vMerge/>
            <w:tcBorders>
              <w:top w:val="nil"/>
              <w:left w:val="single" w:sz="4" w:space="0" w:color="auto"/>
              <w:bottom w:val="single" w:sz="4" w:space="0" w:color="auto"/>
              <w:right w:val="single" w:sz="4" w:space="0" w:color="auto"/>
            </w:tcBorders>
            <w:shd w:val="clear" w:color="auto" w:fill="auto"/>
            <w:vAlign w:val="center"/>
            <w:hideMark/>
          </w:tcPr>
          <w:p w:rsidR="003411EF" w:rsidRPr="00CD0F6D" w:rsidRDefault="003411EF" w:rsidP="00B06A47">
            <w:pPr>
              <w:spacing w:after="0" w:line="240" w:lineRule="auto"/>
              <w:rPr>
                <w:rFonts w:ascii="Times New Roman" w:eastAsia="Times New Roman" w:hAnsi="Times New Roman" w:cs="Times New Roman"/>
                <w:color w:val="000000"/>
                <w:sz w:val="20"/>
                <w:szCs w:val="20"/>
                <w:lang w:eastAsia="ru-RU"/>
              </w:rPr>
            </w:pPr>
          </w:p>
        </w:tc>
        <w:tc>
          <w:tcPr>
            <w:tcW w:w="233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411EF" w:rsidRPr="00CD0F6D" w:rsidRDefault="003411EF" w:rsidP="008A10F5">
            <w:pPr>
              <w:spacing w:after="0" w:line="240" w:lineRule="auto"/>
              <w:jc w:val="center"/>
              <w:rPr>
                <w:rFonts w:ascii="Times New Roman" w:eastAsia="Times New Roman" w:hAnsi="Times New Roman" w:cs="Times New Roman"/>
                <w:color w:val="000000"/>
                <w:sz w:val="20"/>
                <w:szCs w:val="20"/>
                <w:lang w:eastAsia="ru-RU"/>
              </w:rPr>
            </w:pPr>
          </w:p>
        </w:tc>
        <w:tc>
          <w:tcPr>
            <w:tcW w:w="1639" w:type="dxa"/>
            <w:tcBorders>
              <w:top w:val="nil"/>
              <w:left w:val="nil"/>
              <w:bottom w:val="single" w:sz="4" w:space="0" w:color="auto"/>
              <w:right w:val="single" w:sz="4" w:space="0" w:color="auto"/>
            </w:tcBorders>
            <w:shd w:val="clear" w:color="auto" w:fill="auto"/>
            <w:vAlign w:val="center"/>
          </w:tcPr>
          <w:p w:rsidR="003411EF" w:rsidRPr="00EE147E" w:rsidRDefault="003411EF" w:rsidP="00917FAF">
            <w:pPr>
              <w:spacing w:after="0" w:line="240" w:lineRule="auto"/>
              <w:jc w:val="center"/>
              <w:rPr>
                <w:rFonts w:ascii="Times New Roman" w:hAnsi="Times New Roman" w:cs="Times New Roman"/>
                <w:sz w:val="20"/>
                <w:szCs w:val="14"/>
              </w:rPr>
            </w:pPr>
            <w:r w:rsidRPr="00EE147E">
              <w:rPr>
                <w:rFonts w:ascii="Times New Roman" w:hAnsi="Times New Roman" w:cs="Times New Roman"/>
                <w:sz w:val="20"/>
                <w:szCs w:val="14"/>
              </w:rPr>
              <w:t>КВГМ-4,65</w:t>
            </w:r>
          </w:p>
        </w:tc>
        <w:tc>
          <w:tcPr>
            <w:tcW w:w="1526" w:type="dxa"/>
            <w:tcBorders>
              <w:top w:val="nil"/>
              <w:left w:val="nil"/>
              <w:bottom w:val="single" w:sz="4" w:space="0" w:color="auto"/>
              <w:right w:val="single" w:sz="4" w:space="0" w:color="auto"/>
            </w:tcBorders>
            <w:shd w:val="clear" w:color="auto" w:fill="auto"/>
            <w:vAlign w:val="center"/>
          </w:tcPr>
          <w:p w:rsidR="003411EF" w:rsidRDefault="003411EF" w:rsidP="003411EF">
            <w:pPr>
              <w:spacing w:after="0" w:line="240" w:lineRule="auto"/>
              <w:jc w:val="center"/>
            </w:pPr>
            <w:r w:rsidRPr="000D4D16">
              <w:rPr>
                <w:rFonts w:ascii="Times New Roman" w:hAnsi="Times New Roman" w:cs="Times New Roman"/>
                <w:color w:val="000000"/>
                <w:sz w:val="20"/>
              </w:rPr>
              <w:t>2009</w:t>
            </w:r>
          </w:p>
        </w:tc>
        <w:tc>
          <w:tcPr>
            <w:tcW w:w="1535" w:type="dxa"/>
            <w:tcBorders>
              <w:top w:val="nil"/>
              <w:left w:val="nil"/>
              <w:bottom w:val="single" w:sz="4" w:space="0" w:color="auto"/>
              <w:right w:val="single" w:sz="4" w:space="0" w:color="auto"/>
            </w:tcBorders>
            <w:shd w:val="clear" w:color="auto" w:fill="auto"/>
            <w:vAlign w:val="center"/>
            <w:hideMark/>
          </w:tcPr>
          <w:p w:rsidR="003411EF" w:rsidRPr="003E0B1F" w:rsidRDefault="003411EF" w:rsidP="003E0B1F">
            <w:pPr>
              <w:spacing w:after="0" w:line="240" w:lineRule="auto"/>
              <w:jc w:val="center"/>
              <w:rPr>
                <w:rFonts w:ascii="Times New Roman" w:hAnsi="Times New Roman" w:cs="Times New Roman"/>
              </w:rPr>
            </w:pPr>
            <w:r w:rsidRPr="003E0B1F">
              <w:rPr>
                <w:rFonts w:ascii="Times New Roman" w:eastAsia="Times New Roman" w:hAnsi="Times New Roman" w:cs="Times New Roman"/>
                <w:color w:val="000000"/>
                <w:sz w:val="20"/>
                <w:szCs w:val="20"/>
                <w:lang w:eastAsia="ru-RU"/>
              </w:rPr>
              <w:t>-</w:t>
            </w:r>
          </w:p>
        </w:tc>
        <w:tc>
          <w:tcPr>
            <w:tcW w:w="2609" w:type="dxa"/>
            <w:tcBorders>
              <w:top w:val="nil"/>
              <w:left w:val="nil"/>
              <w:bottom w:val="single" w:sz="4" w:space="0" w:color="auto"/>
              <w:right w:val="single" w:sz="4" w:space="0" w:color="auto"/>
            </w:tcBorders>
            <w:shd w:val="clear" w:color="auto" w:fill="auto"/>
            <w:vAlign w:val="center"/>
          </w:tcPr>
          <w:p w:rsidR="003411EF" w:rsidRPr="00CD0F6D" w:rsidRDefault="006122C4" w:rsidP="00B06A47">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2126" w:type="dxa"/>
            <w:tcBorders>
              <w:top w:val="nil"/>
              <w:left w:val="nil"/>
              <w:bottom w:val="single" w:sz="4" w:space="0" w:color="auto"/>
              <w:right w:val="single" w:sz="4" w:space="0" w:color="auto"/>
            </w:tcBorders>
            <w:shd w:val="clear" w:color="auto" w:fill="auto"/>
            <w:vAlign w:val="center"/>
          </w:tcPr>
          <w:p w:rsidR="003411EF" w:rsidRPr="00CD0F6D" w:rsidRDefault="003411EF" w:rsidP="00B06A47">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15</w:t>
            </w:r>
          </w:p>
        </w:tc>
        <w:tc>
          <w:tcPr>
            <w:tcW w:w="1985" w:type="dxa"/>
            <w:tcBorders>
              <w:top w:val="nil"/>
              <w:left w:val="nil"/>
              <w:bottom w:val="single" w:sz="4" w:space="0" w:color="auto"/>
              <w:right w:val="single" w:sz="4" w:space="0" w:color="auto"/>
            </w:tcBorders>
            <w:shd w:val="clear" w:color="auto" w:fill="auto"/>
            <w:vAlign w:val="center"/>
          </w:tcPr>
          <w:p w:rsidR="003411EF" w:rsidRPr="00D15E0A" w:rsidRDefault="003411EF" w:rsidP="0026431A">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r w:rsidR="0026431A">
              <w:rPr>
                <w:rFonts w:ascii="Times New Roman" w:hAnsi="Times New Roman" w:cs="Times New Roman"/>
                <w:color w:val="000000"/>
                <w:sz w:val="20"/>
                <w:szCs w:val="20"/>
              </w:rPr>
              <w:t>5</w:t>
            </w:r>
          </w:p>
        </w:tc>
        <w:tc>
          <w:tcPr>
            <w:tcW w:w="1560" w:type="dxa"/>
            <w:tcBorders>
              <w:top w:val="nil"/>
              <w:left w:val="nil"/>
              <w:bottom w:val="single" w:sz="4" w:space="0" w:color="auto"/>
              <w:right w:val="single" w:sz="4" w:space="0" w:color="auto"/>
            </w:tcBorders>
            <w:shd w:val="clear" w:color="auto" w:fill="auto"/>
            <w:vAlign w:val="center"/>
          </w:tcPr>
          <w:p w:rsidR="003411EF" w:rsidRPr="003E0B1F" w:rsidRDefault="003411EF" w:rsidP="007921D6">
            <w:pPr>
              <w:spacing w:after="0" w:line="240" w:lineRule="auto"/>
              <w:jc w:val="center"/>
              <w:rPr>
                <w:rFonts w:ascii="Times New Roman" w:hAnsi="Times New Roman" w:cs="Times New Roman"/>
                <w:sz w:val="20"/>
              </w:rPr>
            </w:pPr>
            <w:r>
              <w:rPr>
                <w:rFonts w:ascii="Times New Roman" w:hAnsi="Times New Roman" w:cs="Times New Roman"/>
                <w:sz w:val="20"/>
              </w:rPr>
              <w:t>60</w:t>
            </w:r>
          </w:p>
        </w:tc>
      </w:tr>
      <w:tr w:rsidR="003411EF" w:rsidRPr="00CD0F6D" w:rsidTr="006122C4">
        <w:trPr>
          <w:trHeight w:val="133"/>
        </w:trPr>
        <w:tc>
          <w:tcPr>
            <w:tcW w:w="724" w:type="dxa"/>
            <w:vMerge/>
            <w:tcBorders>
              <w:top w:val="nil"/>
              <w:left w:val="single" w:sz="4" w:space="0" w:color="auto"/>
              <w:bottom w:val="single" w:sz="4" w:space="0" w:color="auto"/>
              <w:right w:val="single" w:sz="4" w:space="0" w:color="auto"/>
            </w:tcBorders>
            <w:shd w:val="clear" w:color="auto" w:fill="auto"/>
            <w:vAlign w:val="center"/>
            <w:hideMark/>
          </w:tcPr>
          <w:p w:rsidR="003411EF" w:rsidRPr="00CD0F6D" w:rsidRDefault="003411EF" w:rsidP="00B06A47">
            <w:pPr>
              <w:spacing w:after="0" w:line="240" w:lineRule="auto"/>
              <w:rPr>
                <w:rFonts w:ascii="Times New Roman" w:eastAsia="Times New Roman" w:hAnsi="Times New Roman" w:cs="Times New Roman"/>
                <w:color w:val="000000"/>
                <w:sz w:val="20"/>
                <w:szCs w:val="20"/>
                <w:lang w:eastAsia="ru-RU"/>
              </w:rPr>
            </w:pPr>
          </w:p>
        </w:tc>
        <w:tc>
          <w:tcPr>
            <w:tcW w:w="1843" w:type="dxa"/>
            <w:vMerge/>
            <w:tcBorders>
              <w:top w:val="nil"/>
              <w:left w:val="single" w:sz="4" w:space="0" w:color="auto"/>
              <w:bottom w:val="single" w:sz="4" w:space="0" w:color="auto"/>
              <w:right w:val="single" w:sz="4" w:space="0" w:color="auto"/>
            </w:tcBorders>
            <w:shd w:val="clear" w:color="auto" w:fill="auto"/>
            <w:vAlign w:val="center"/>
            <w:hideMark/>
          </w:tcPr>
          <w:p w:rsidR="003411EF" w:rsidRPr="00CD0F6D" w:rsidRDefault="003411EF" w:rsidP="00B06A47">
            <w:pPr>
              <w:spacing w:after="0" w:line="240" w:lineRule="auto"/>
              <w:rPr>
                <w:rFonts w:ascii="Times New Roman" w:eastAsia="Times New Roman" w:hAnsi="Times New Roman" w:cs="Times New Roman"/>
                <w:color w:val="000000"/>
                <w:sz w:val="20"/>
                <w:szCs w:val="20"/>
                <w:lang w:eastAsia="ru-RU"/>
              </w:rPr>
            </w:pPr>
          </w:p>
        </w:tc>
        <w:tc>
          <w:tcPr>
            <w:tcW w:w="2693" w:type="dxa"/>
            <w:vMerge/>
            <w:tcBorders>
              <w:top w:val="nil"/>
              <w:left w:val="single" w:sz="4" w:space="0" w:color="auto"/>
              <w:bottom w:val="single" w:sz="4" w:space="0" w:color="auto"/>
              <w:right w:val="single" w:sz="4" w:space="0" w:color="auto"/>
            </w:tcBorders>
            <w:shd w:val="clear" w:color="auto" w:fill="auto"/>
            <w:vAlign w:val="center"/>
            <w:hideMark/>
          </w:tcPr>
          <w:p w:rsidR="003411EF" w:rsidRPr="00CD0F6D" w:rsidRDefault="003411EF" w:rsidP="00B06A47">
            <w:pPr>
              <w:spacing w:after="0" w:line="240" w:lineRule="auto"/>
              <w:rPr>
                <w:rFonts w:ascii="Times New Roman" w:eastAsia="Times New Roman" w:hAnsi="Times New Roman" w:cs="Times New Roman"/>
                <w:color w:val="000000"/>
                <w:sz w:val="20"/>
                <w:szCs w:val="20"/>
                <w:lang w:eastAsia="ru-RU"/>
              </w:rPr>
            </w:pPr>
          </w:p>
        </w:tc>
        <w:tc>
          <w:tcPr>
            <w:tcW w:w="233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411EF" w:rsidRPr="00CD0F6D" w:rsidRDefault="003411EF" w:rsidP="008A10F5">
            <w:pPr>
              <w:spacing w:after="0" w:line="240" w:lineRule="auto"/>
              <w:jc w:val="center"/>
              <w:rPr>
                <w:rFonts w:ascii="Times New Roman" w:eastAsia="Times New Roman" w:hAnsi="Times New Roman" w:cs="Times New Roman"/>
                <w:color w:val="000000"/>
                <w:sz w:val="20"/>
                <w:szCs w:val="20"/>
                <w:lang w:eastAsia="ru-RU"/>
              </w:rPr>
            </w:pPr>
          </w:p>
        </w:tc>
        <w:tc>
          <w:tcPr>
            <w:tcW w:w="1639" w:type="dxa"/>
            <w:tcBorders>
              <w:top w:val="nil"/>
              <w:left w:val="nil"/>
              <w:bottom w:val="single" w:sz="4" w:space="0" w:color="auto"/>
              <w:right w:val="single" w:sz="4" w:space="0" w:color="auto"/>
            </w:tcBorders>
            <w:shd w:val="clear" w:color="auto" w:fill="auto"/>
            <w:vAlign w:val="center"/>
          </w:tcPr>
          <w:p w:rsidR="003411EF" w:rsidRPr="00EE147E" w:rsidRDefault="003411EF" w:rsidP="00917FAF">
            <w:pPr>
              <w:spacing w:after="0" w:line="240" w:lineRule="auto"/>
              <w:jc w:val="center"/>
              <w:rPr>
                <w:rFonts w:ascii="Times New Roman" w:hAnsi="Times New Roman" w:cs="Times New Roman"/>
                <w:sz w:val="20"/>
                <w:szCs w:val="14"/>
              </w:rPr>
            </w:pPr>
            <w:r w:rsidRPr="00EE147E">
              <w:rPr>
                <w:rFonts w:ascii="Times New Roman" w:hAnsi="Times New Roman" w:cs="Times New Roman"/>
                <w:sz w:val="20"/>
                <w:szCs w:val="14"/>
              </w:rPr>
              <w:t>КВГМ-7,56</w:t>
            </w:r>
          </w:p>
        </w:tc>
        <w:tc>
          <w:tcPr>
            <w:tcW w:w="1526" w:type="dxa"/>
            <w:tcBorders>
              <w:top w:val="nil"/>
              <w:left w:val="nil"/>
              <w:bottom w:val="single" w:sz="4" w:space="0" w:color="auto"/>
              <w:right w:val="single" w:sz="4" w:space="0" w:color="auto"/>
            </w:tcBorders>
            <w:shd w:val="clear" w:color="auto" w:fill="auto"/>
            <w:vAlign w:val="center"/>
          </w:tcPr>
          <w:p w:rsidR="003411EF" w:rsidRDefault="003411EF" w:rsidP="003411EF">
            <w:pPr>
              <w:spacing w:after="0" w:line="240" w:lineRule="auto"/>
              <w:jc w:val="center"/>
            </w:pPr>
            <w:r w:rsidRPr="000D4D16">
              <w:rPr>
                <w:rFonts w:ascii="Times New Roman" w:hAnsi="Times New Roman" w:cs="Times New Roman"/>
                <w:color w:val="000000"/>
                <w:sz w:val="20"/>
              </w:rPr>
              <w:t>2009</w:t>
            </w:r>
          </w:p>
        </w:tc>
        <w:tc>
          <w:tcPr>
            <w:tcW w:w="1535" w:type="dxa"/>
            <w:tcBorders>
              <w:top w:val="nil"/>
              <w:left w:val="nil"/>
              <w:bottom w:val="single" w:sz="4" w:space="0" w:color="auto"/>
              <w:right w:val="single" w:sz="4" w:space="0" w:color="auto"/>
            </w:tcBorders>
            <w:shd w:val="clear" w:color="auto" w:fill="auto"/>
            <w:vAlign w:val="center"/>
            <w:hideMark/>
          </w:tcPr>
          <w:p w:rsidR="003411EF" w:rsidRPr="003E0B1F" w:rsidRDefault="003411EF" w:rsidP="003E0B1F">
            <w:pPr>
              <w:spacing w:after="0" w:line="240" w:lineRule="auto"/>
              <w:jc w:val="center"/>
              <w:rPr>
                <w:rFonts w:ascii="Times New Roman" w:hAnsi="Times New Roman" w:cs="Times New Roman"/>
              </w:rPr>
            </w:pPr>
            <w:r w:rsidRPr="003E0B1F">
              <w:rPr>
                <w:rFonts w:ascii="Times New Roman" w:eastAsia="Times New Roman" w:hAnsi="Times New Roman" w:cs="Times New Roman"/>
                <w:color w:val="000000"/>
                <w:sz w:val="20"/>
                <w:szCs w:val="20"/>
                <w:lang w:eastAsia="ru-RU"/>
              </w:rPr>
              <w:t>-</w:t>
            </w:r>
          </w:p>
        </w:tc>
        <w:tc>
          <w:tcPr>
            <w:tcW w:w="2609" w:type="dxa"/>
            <w:tcBorders>
              <w:top w:val="nil"/>
              <w:left w:val="nil"/>
              <w:bottom w:val="single" w:sz="4" w:space="0" w:color="auto"/>
              <w:right w:val="single" w:sz="4" w:space="0" w:color="auto"/>
            </w:tcBorders>
            <w:shd w:val="clear" w:color="auto" w:fill="auto"/>
            <w:vAlign w:val="center"/>
          </w:tcPr>
          <w:p w:rsidR="003411EF" w:rsidRPr="00CD0F6D" w:rsidRDefault="006122C4" w:rsidP="00B06A47">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2126" w:type="dxa"/>
            <w:tcBorders>
              <w:top w:val="nil"/>
              <w:left w:val="nil"/>
              <w:bottom w:val="single" w:sz="4" w:space="0" w:color="auto"/>
              <w:right w:val="single" w:sz="4" w:space="0" w:color="auto"/>
            </w:tcBorders>
            <w:shd w:val="clear" w:color="auto" w:fill="auto"/>
            <w:vAlign w:val="center"/>
          </w:tcPr>
          <w:p w:rsidR="003411EF" w:rsidRPr="00CD0F6D" w:rsidRDefault="003411EF" w:rsidP="00B06A47">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15</w:t>
            </w:r>
          </w:p>
        </w:tc>
        <w:tc>
          <w:tcPr>
            <w:tcW w:w="1985" w:type="dxa"/>
            <w:tcBorders>
              <w:top w:val="nil"/>
              <w:left w:val="nil"/>
              <w:bottom w:val="single" w:sz="4" w:space="0" w:color="auto"/>
              <w:right w:val="single" w:sz="4" w:space="0" w:color="auto"/>
            </w:tcBorders>
            <w:shd w:val="clear" w:color="auto" w:fill="auto"/>
            <w:vAlign w:val="center"/>
          </w:tcPr>
          <w:p w:rsidR="003411EF" w:rsidRPr="00D15E0A" w:rsidRDefault="003411EF" w:rsidP="0026431A">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r w:rsidR="0026431A">
              <w:rPr>
                <w:rFonts w:ascii="Times New Roman" w:hAnsi="Times New Roman" w:cs="Times New Roman"/>
                <w:color w:val="000000"/>
                <w:sz w:val="20"/>
                <w:szCs w:val="20"/>
              </w:rPr>
              <w:t>5</w:t>
            </w:r>
          </w:p>
        </w:tc>
        <w:tc>
          <w:tcPr>
            <w:tcW w:w="1560" w:type="dxa"/>
            <w:tcBorders>
              <w:top w:val="nil"/>
              <w:left w:val="nil"/>
              <w:bottom w:val="single" w:sz="4" w:space="0" w:color="auto"/>
              <w:right w:val="single" w:sz="4" w:space="0" w:color="auto"/>
            </w:tcBorders>
            <w:shd w:val="clear" w:color="auto" w:fill="auto"/>
            <w:vAlign w:val="center"/>
          </w:tcPr>
          <w:p w:rsidR="003411EF" w:rsidRPr="003E0B1F" w:rsidRDefault="003411EF" w:rsidP="003E0B1F">
            <w:pPr>
              <w:spacing w:after="0" w:line="240" w:lineRule="auto"/>
              <w:jc w:val="center"/>
              <w:rPr>
                <w:rFonts w:ascii="Times New Roman" w:hAnsi="Times New Roman" w:cs="Times New Roman"/>
                <w:sz w:val="20"/>
              </w:rPr>
            </w:pPr>
            <w:r>
              <w:rPr>
                <w:rFonts w:ascii="Times New Roman" w:hAnsi="Times New Roman" w:cs="Times New Roman"/>
                <w:sz w:val="20"/>
              </w:rPr>
              <w:t>60</w:t>
            </w:r>
          </w:p>
        </w:tc>
      </w:tr>
      <w:tr w:rsidR="003411EF" w:rsidRPr="00CD0F6D" w:rsidTr="006122C4">
        <w:trPr>
          <w:trHeight w:val="133"/>
        </w:trPr>
        <w:tc>
          <w:tcPr>
            <w:tcW w:w="724" w:type="dxa"/>
            <w:vMerge/>
            <w:tcBorders>
              <w:top w:val="nil"/>
              <w:left w:val="single" w:sz="4" w:space="0" w:color="auto"/>
              <w:bottom w:val="single" w:sz="4" w:space="0" w:color="auto"/>
              <w:right w:val="single" w:sz="4" w:space="0" w:color="auto"/>
            </w:tcBorders>
            <w:shd w:val="clear" w:color="auto" w:fill="auto"/>
            <w:vAlign w:val="center"/>
            <w:hideMark/>
          </w:tcPr>
          <w:p w:rsidR="003411EF" w:rsidRPr="00CD0F6D" w:rsidRDefault="003411EF" w:rsidP="00B06A47">
            <w:pPr>
              <w:spacing w:after="0" w:line="240" w:lineRule="auto"/>
              <w:rPr>
                <w:rFonts w:ascii="Times New Roman" w:eastAsia="Times New Roman" w:hAnsi="Times New Roman" w:cs="Times New Roman"/>
                <w:color w:val="000000"/>
                <w:sz w:val="20"/>
                <w:szCs w:val="20"/>
                <w:lang w:eastAsia="ru-RU"/>
              </w:rPr>
            </w:pPr>
          </w:p>
        </w:tc>
        <w:tc>
          <w:tcPr>
            <w:tcW w:w="1843" w:type="dxa"/>
            <w:vMerge/>
            <w:tcBorders>
              <w:top w:val="nil"/>
              <w:left w:val="single" w:sz="4" w:space="0" w:color="auto"/>
              <w:bottom w:val="single" w:sz="4" w:space="0" w:color="auto"/>
              <w:right w:val="single" w:sz="4" w:space="0" w:color="auto"/>
            </w:tcBorders>
            <w:shd w:val="clear" w:color="auto" w:fill="auto"/>
            <w:vAlign w:val="center"/>
            <w:hideMark/>
          </w:tcPr>
          <w:p w:rsidR="003411EF" w:rsidRPr="00CD0F6D" w:rsidRDefault="003411EF" w:rsidP="00B06A47">
            <w:pPr>
              <w:spacing w:after="0" w:line="240" w:lineRule="auto"/>
              <w:rPr>
                <w:rFonts w:ascii="Times New Roman" w:eastAsia="Times New Roman" w:hAnsi="Times New Roman" w:cs="Times New Roman"/>
                <w:color w:val="000000"/>
                <w:sz w:val="20"/>
                <w:szCs w:val="20"/>
                <w:lang w:eastAsia="ru-RU"/>
              </w:rPr>
            </w:pPr>
          </w:p>
        </w:tc>
        <w:tc>
          <w:tcPr>
            <w:tcW w:w="2693" w:type="dxa"/>
            <w:vMerge/>
            <w:tcBorders>
              <w:top w:val="nil"/>
              <w:left w:val="single" w:sz="4" w:space="0" w:color="auto"/>
              <w:bottom w:val="single" w:sz="4" w:space="0" w:color="auto"/>
              <w:right w:val="single" w:sz="4" w:space="0" w:color="auto"/>
            </w:tcBorders>
            <w:shd w:val="clear" w:color="auto" w:fill="auto"/>
            <w:vAlign w:val="center"/>
            <w:hideMark/>
          </w:tcPr>
          <w:p w:rsidR="003411EF" w:rsidRPr="00CD0F6D" w:rsidRDefault="003411EF" w:rsidP="00B06A47">
            <w:pPr>
              <w:spacing w:after="0" w:line="240" w:lineRule="auto"/>
              <w:rPr>
                <w:rFonts w:ascii="Times New Roman" w:eastAsia="Times New Roman" w:hAnsi="Times New Roman" w:cs="Times New Roman"/>
                <w:color w:val="000000"/>
                <w:sz w:val="20"/>
                <w:szCs w:val="20"/>
                <w:lang w:eastAsia="ru-RU"/>
              </w:rPr>
            </w:pPr>
          </w:p>
        </w:tc>
        <w:tc>
          <w:tcPr>
            <w:tcW w:w="233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411EF" w:rsidRPr="00CD0F6D" w:rsidRDefault="003411EF" w:rsidP="008A10F5">
            <w:pPr>
              <w:spacing w:after="0" w:line="240" w:lineRule="auto"/>
              <w:jc w:val="center"/>
              <w:rPr>
                <w:rFonts w:ascii="Times New Roman" w:eastAsia="Times New Roman" w:hAnsi="Times New Roman" w:cs="Times New Roman"/>
                <w:color w:val="000000"/>
                <w:sz w:val="20"/>
                <w:szCs w:val="20"/>
                <w:lang w:eastAsia="ru-RU"/>
              </w:rPr>
            </w:pPr>
          </w:p>
        </w:tc>
        <w:tc>
          <w:tcPr>
            <w:tcW w:w="1639" w:type="dxa"/>
            <w:tcBorders>
              <w:top w:val="nil"/>
              <w:left w:val="nil"/>
              <w:bottom w:val="single" w:sz="4" w:space="0" w:color="auto"/>
              <w:right w:val="single" w:sz="4" w:space="0" w:color="auto"/>
            </w:tcBorders>
            <w:shd w:val="clear" w:color="auto" w:fill="auto"/>
            <w:vAlign w:val="center"/>
          </w:tcPr>
          <w:p w:rsidR="003411EF" w:rsidRPr="00EE147E" w:rsidRDefault="003411EF" w:rsidP="00917FAF">
            <w:pPr>
              <w:spacing w:after="0" w:line="240" w:lineRule="auto"/>
              <w:jc w:val="center"/>
              <w:rPr>
                <w:rFonts w:ascii="Times New Roman" w:hAnsi="Times New Roman" w:cs="Times New Roman"/>
                <w:sz w:val="20"/>
                <w:szCs w:val="14"/>
              </w:rPr>
            </w:pPr>
            <w:r w:rsidRPr="00EE147E">
              <w:rPr>
                <w:rFonts w:ascii="Times New Roman" w:hAnsi="Times New Roman" w:cs="Times New Roman"/>
                <w:sz w:val="20"/>
                <w:szCs w:val="14"/>
              </w:rPr>
              <w:t>КВГМ-7,56</w:t>
            </w:r>
          </w:p>
        </w:tc>
        <w:tc>
          <w:tcPr>
            <w:tcW w:w="1526" w:type="dxa"/>
            <w:tcBorders>
              <w:top w:val="nil"/>
              <w:left w:val="nil"/>
              <w:bottom w:val="single" w:sz="4" w:space="0" w:color="auto"/>
              <w:right w:val="single" w:sz="4" w:space="0" w:color="auto"/>
            </w:tcBorders>
            <w:shd w:val="clear" w:color="auto" w:fill="auto"/>
            <w:vAlign w:val="center"/>
          </w:tcPr>
          <w:p w:rsidR="003411EF" w:rsidRDefault="003411EF" w:rsidP="003411EF">
            <w:pPr>
              <w:spacing w:after="0" w:line="240" w:lineRule="auto"/>
              <w:jc w:val="center"/>
            </w:pPr>
            <w:r w:rsidRPr="000D4D16">
              <w:rPr>
                <w:rFonts w:ascii="Times New Roman" w:hAnsi="Times New Roman" w:cs="Times New Roman"/>
                <w:color w:val="000000"/>
                <w:sz w:val="20"/>
              </w:rPr>
              <w:t>2009</w:t>
            </w:r>
          </w:p>
        </w:tc>
        <w:tc>
          <w:tcPr>
            <w:tcW w:w="1535" w:type="dxa"/>
            <w:tcBorders>
              <w:top w:val="nil"/>
              <w:left w:val="nil"/>
              <w:bottom w:val="single" w:sz="4" w:space="0" w:color="auto"/>
              <w:right w:val="single" w:sz="4" w:space="0" w:color="auto"/>
            </w:tcBorders>
            <w:shd w:val="clear" w:color="auto" w:fill="auto"/>
            <w:vAlign w:val="center"/>
            <w:hideMark/>
          </w:tcPr>
          <w:p w:rsidR="003411EF" w:rsidRPr="003E0B1F" w:rsidRDefault="003411EF" w:rsidP="003E0B1F">
            <w:pPr>
              <w:spacing w:after="0" w:line="240" w:lineRule="auto"/>
              <w:jc w:val="center"/>
              <w:rPr>
                <w:rFonts w:ascii="Times New Roman" w:hAnsi="Times New Roman" w:cs="Times New Roman"/>
              </w:rPr>
            </w:pPr>
            <w:r w:rsidRPr="003E0B1F">
              <w:rPr>
                <w:rFonts w:ascii="Times New Roman" w:eastAsia="Times New Roman" w:hAnsi="Times New Roman" w:cs="Times New Roman"/>
                <w:color w:val="000000"/>
                <w:sz w:val="20"/>
                <w:szCs w:val="20"/>
                <w:lang w:eastAsia="ru-RU"/>
              </w:rPr>
              <w:t>-</w:t>
            </w:r>
          </w:p>
        </w:tc>
        <w:tc>
          <w:tcPr>
            <w:tcW w:w="2609" w:type="dxa"/>
            <w:tcBorders>
              <w:top w:val="nil"/>
              <w:left w:val="nil"/>
              <w:bottom w:val="single" w:sz="4" w:space="0" w:color="auto"/>
              <w:right w:val="single" w:sz="4" w:space="0" w:color="auto"/>
            </w:tcBorders>
            <w:shd w:val="clear" w:color="auto" w:fill="auto"/>
            <w:vAlign w:val="center"/>
          </w:tcPr>
          <w:p w:rsidR="003411EF" w:rsidRPr="00CD0F6D" w:rsidRDefault="006122C4" w:rsidP="00B06A47">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2126" w:type="dxa"/>
            <w:tcBorders>
              <w:top w:val="nil"/>
              <w:left w:val="nil"/>
              <w:bottom w:val="single" w:sz="4" w:space="0" w:color="auto"/>
              <w:right w:val="single" w:sz="4" w:space="0" w:color="auto"/>
            </w:tcBorders>
            <w:shd w:val="clear" w:color="auto" w:fill="auto"/>
            <w:vAlign w:val="center"/>
          </w:tcPr>
          <w:p w:rsidR="003411EF" w:rsidRPr="00CD0F6D" w:rsidRDefault="003411EF" w:rsidP="00B06A47">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15</w:t>
            </w:r>
          </w:p>
        </w:tc>
        <w:tc>
          <w:tcPr>
            <w:tcW w:w="1985" w:type="dxa"/>
            <w:tcBorders>
              <w:top w:val="nil"/>
              <w:left w:val="nil"/>
              <w:bottom w:val="single" w:sz="4" w:space="0" w:color="auto"/>
              <w:right w:val="single" w:sz="4" w:space="0" w:color="auto"/>
            </w:tcBorders>
            <w:shd w:val="clear" w:color="auto" w:fill="auto"/>
            <w:vAlign w:val="center"/>
          </w:tcPr>
          <w:p w:rsidR="003411EF" w:rsidRPr="00D15E0A" w:rsidRDefault="003411EF" w:rsidP="0026431A">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r w:rsidR="0026431A">
              <w:rPr>
                <w:rFonts w:ascii="Times New Roman" w:hAnsi="Times New Roman" w:cs="Times New Roman"/>
                <w:color w:val="000000"/>
                <w:sz w:val="20"/>
                <w:szCs w:val="20"/>
              </w:rPr>
              <w:t>5</w:t>
            </w:r>
          </w:p>
        </w:tc>
        <w:tc>
          <w:tcPr>
            <w:tcW w:w="1560" w:type="dxa"/>
            <w:tcBorders>
              <w:top w:val="nil"/>
              <w:left w:val="nil"/>
              <w:bottom w:val="single" w:sz="4" w:space="0" w:color="auto"/>
              <w:right w:val="single" w:sz="4" w:space="0" w:color="auto"/>
            </w:tcBorders>
            <w:shd w:val="clear" w:color="auto" w:fill="auto"/>
            <w:vAlign w:val="center"/>
          </w:tcPr>
          <w:p w:rsidR="003411EF" w:rsidRPr="003E0B1F" w:rsidRDefault="003411EF" w:rsidP="003E0B1F">
            <w:pPr>
              <w:spacing w:after="0" w:line="240" w:lineRule="auto"/>
              <w:jc w:val="center"/>
              <w:rPr>
                <w:rFonts w:ascii="Times New Roman" w:hAnsi="Times New Roman" w:cs="Times New Roman"/>
                <w:sz w:val="20"/>
              </w:rPr>
            </w:pPr>
            <w:r>
              <w:rPr>
                <w:rFonts w:ascii="Times New Roman" w:hAnsi="Times New Roman" w:cs="Times New Roman"/>
                <w:sz w:val="20"/>
              </w:rPr>
              <w:t>60</w:t>
            </w:r>
          </w:p>
        </w:tc>
      </w:tr>
      <w:tr w:rsidR="003411EF" w:rsidRPr="00CD0F6D" w:rsidTr="006122C4">
        <w:trPr>
          <w:trHeight w:val="133"/>
        </w:trPr>
        <w:tc>
          <w:tcPr>
            <w:tcW w:w="724" w:type="dxa"/>
            <w:vMerge/>
            <w:tcBorders>
              <w:top w:val="nil"/>
              <w:left w:val="single" w:sz="4" w:space="0" w:color="auto"/>
              <w:bottom w:val="single" w:sz="4" w:space="0" w:color="auto"/>
              <w:right w:val="single" w:sz="4" w:space="0" w:color="auto"/>
            </w:tcBorders>
            <w:shd w:val="clear" w:color="auto" w:fill="auto"/>
            <w:vAlign w:val="center"/>
            <w:hideMark/>
          </w:tcPr>
          <w:p w:rsidR="003411EF" w:rsidRPr="00CD0F6D" w:rsidRDefault="003411EF" w:rsidP="00B06A47">
            <w:pPr>
              <w:spacing w:after="0" w:line="240" w:lineRule="auto"/>
              <w:rPr>
                <w:rFonts w:ascii="Times New Roman" w:eastAsia="Times New Roman" w:hAnsi="Times New Roman" w:cs="Times New Roman"/>
                <w:color w:val="000000"/>
                <w:sz w:val="20"/>
                <w:szCs w:val="20"/>
                <w:lang w:eastAsia="ru-RU"/>
              </w:rPr>
            </w:pPr>
          </w:p>
        </w:tc>
        <w:tc>
          <w:tcPr>
            <w:tcW w:w="1843" w:type="dxa"/>
            <w:vMerge/>
            <w:tcBorders>
              <w:top w:val="nil"/>
              <w:left w:val="single" w:sz="4" w:space="0" w:color="auto"/>
              <w:bottom w:val="single" w:sz="4" w:space="0" w:color="auto"/>
              <w:right w:val="single" w:sz="4" w:space="0" w:color="auto"/>
            </w:tcBorders>
            <w:shd w:val="clear" w:color="auto" w:fill="auto"/>
            <w:vAlign w:val="center"/>
            <w:hideMark/>
          </w:tcPr>
          <w:p w:rsidR="003411EF" w:rsidRPr="00CD0F6D" w:rsidRDefault="003411EF" w:rsidP="00B06A47">
            <w:pPr>
              <w:spacing w:after="0" w:line="240" w:lineRule="auto"/>
              <w:rPr>
                <w:rFonts w:ascii="Times New Roman" w:eastAsia="Times New Roman" w:hAnsi="Times New Roman" w:cs="Times New Roman"/>
                <w:color w:val="000000"/>
                <w:sz w:val="20"/>
                <w:szCs w:val="20"/>
                <w:lang w:eastAsia="ru-RU"/>
              </w:rPr>
            </w:pPr>
          </w:p>
        </w:tc>
        <w:tc>
          <w:tcPr>
            <w:tcW w:w="2693" w:type="dxa"/>
            <w:vMerge/>
            <w:tcBorders>
              <w:top w:val="nil"/>
              <w:left w:val="single" w:sz="4" w:space="0" w:color="auto"/>
              <w:bottom w:val="single" w:sz="4" w:space="0" w:color="auto"/>
              <w:right w:val="single" w:sz="4" w:space="0" w:color="auto"/>
            </w:tcBorders>
            <w:shd w:val="clear" w:color="auto" w:fill="auto"/>
            <w:vAlign w:val="center"/>
            <w:hideMark/>
          </w:tcPr>
          <w:p w:rsidR="003411EF" w:rsidRPr="00CD0F6D" w:rsidRDefault="003411EF" w:rsidP="00B06A47">
            <w:pPr>
              <w:spacing w:after="0" w:line="240" w:lineRule="auto"/>
              <w:rPr>
                <w:rFonts w:ascii="Times New Roman" w:eastAsia="Times New Roman" w:hAnsi="Times New Roman" w:cs="Times New Roman"/>
                <w:color w:val="000000"/>
                <w:sz w:val="20"/>
                <w:szCs w:val="20"/>
                <w:lang w:eastAsia="ru-RU"/>
              </w:rPr>
            </w:pPr>
          </w:p>
        </w:tc>
        <w:tc>
          <w:tcPr>
            <w:tcW w:w="233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411EF" w:rsidRPr="00CD0F6D" w:rsidRDefault="003411EF" w:rsidP="008A10F5">
            <w:pPr>
              <w:spacing w:after="0" w:line="240" w:lineRule="auto"/>
              <w:jc w:val="center"/>
              <w:rPr>
                <w:rFonts w:ascii="Times New Roman" w:eastAsia="Times New Roman" w:hAnsi="Times New Roman" w:cs="Times New Roman"/>
                <w:color w:val="000000"/>
                <w:sz w:val="20"/>
                <w:szCs w:val="20"/>
                <w:lang w:eastAsia="ru-RU"/>
              </w:rPr>
            </w:pPr>
          </w:p>
        </w:tc>
        <w:tc>
          <w:tcPr>
            <w:tcW w:w="1639" w:type="dxa"/>
            <w:tcBorders>
              <w:top w:val="nil"/>
              <w:left w:val="nil"/>
              <w:bottom w:val="single" w:sz="4" w:space="0" w:color="auto"/>
              <w:right w:val="single" w:sz="4" w:space="0" w:color="auto"/>
            </w:tcBorders>
            <w:shd w:val="clear" w:color="auto" w:fill="auto"/>
            <w:vAlign w:val="center"/>
          </w:tcPr>
          <w:p w:rsidR="003411EF" w:rsidRPr="00EE147E" w:rsidRDefault="003411EF" w:rsidP="00917FAF">
            <w:pPr>
              <w:spacing w:after="0" w:line="240" w:lineRule="auto"/>
              <w:jc w:val="center"/>
              <w:rPr>
                <w:rFonts w:ascii="Times New Roman" w:hAnsi="Times New Roman" w:cs="Times New Roman"/>
                <w:sz w:val="20"/>
                <w:szCs w:val="14"/>
              </w:rPr>
            </w:pPr>
            <w:r w:rsidRPr="00EE147E">
              <w:rPr>
                <w:rFonts w:ascii="Times New Roman" w:hAnsi="Times New Roman" w:cs="Times New Roman"/>
                <w:sz w:val="20"/>
                <w:szCs w:val="14"/>
              </w:rPr>
              <w:t>Е-1,0-09 ГМ</w:t>
            </w:r>
          </w:p>
        </w:tc>
        <w:tc>
          <w:tcPr>
            <w:tcW w:w="1526" w:type="dxa"/>
            <w:tcBorders>
              <w:top w:val="nil"/>
              <w:left w:val="nil"/>
              <w:bottom w:val="single" w:sz="4" w:space="0" w:color="auto"/>
              <w:right w:val="single" w:sz="4" w:space="0" w:color="auto"/>
            </w:tcBorders>
            <w:shd w:val="clear" w:color="auto" w:fill="auto"/>
            <w:vAlign w:val="center"/>
          </w:tcPr>
          <w:p w:rsidR="003411EF" w:rsidRDefault="003411EF" w:rsidP="003411EF">
            <w:pPr>
              <w:spacing w:after="0" w:line="240" w:lineRule="auto"/>
              <w:jc w:val="center"/>
            </w:pPr>
            <w:r w:rsidRPr="000D4D16">
              <w:rPr>
                <w:rFonts w:ascii="Times New Roman" w:hAnsi="Times New Roman" w:cs="Times New Roman"/>
                <w:color w:val="000000"/>
                <w:sz w:val="20"/>
              </w:rPr>
              <w:t>2009</w:t>
            </w:r>
          </w:p>
        </w:tc>
        <w:tc>
          <w:tcPr>
            <w:tcW w:w="1535" w:type="dxa"/>
            <w:tcBorders>
              <w:top w:val="nil"/>
              <w:left w:val="nil"/>
              <w:bottom w:val="single" w:sz="4" w:space="0" w:color="auto"/>
              <w:right w:val="single" w:sz="4" w:space="0" w:color="auto"/>
            </w:tcBorders>
            <w:shd w:val="clear" w:color="auto" w:fill="auto"/>
            <w:vAlign w:val="center"/>
            <w:hideMark/>
          </w:tcPr>
          <w:p w:rsidR="003411EF" w:rsidRPr="003E0B1F" w:rsidRDefault="003411EF" w:rsidP="003E0B1F">
            <w:pPr>
              <w:spacing w:after="0" w:line="240" w:lineRule="auto"/>
              <w:jc w:val="center"/>
              <w:rPr>
                <w:rFonts w:ascii="Times New Roman" w:hAnsi="Times New Roman" w:cs="Times New Roman"/>
              </w:rPr>
            </w:pPr>
            <w:r w:rsidRPr="003E0B1F">
              <w:rPr>
                <w:rFonts w:ascii="Times New Roman" w:eastAsia="Times New Roman" w:hAnsi="Times New Roman" w:cs="Times New Roman"/>
                <w:color w:val="000000"/>
                <w:sz w:val="20"/>
                <w:szCs w:val="20"/>
                <w:lang w:eastAsia="ru-RU"/>
              </w:rPr>
              <w:t>-</w:t>
            </w:r>
          </w:p>
        </w:tc>
        <w:tc>
          <w:tcPr>
            <w:tcW w:w="2609" w:type="dxa"/>
            <w:tcBorders>
              <w:top w:val="nil"/>
              <w:left w:val="nil"/>
              <w:bottom w:val="single" w:sz="4" w:space="0" w:color="auto"/>
              <w:right w:val="single" w:sz="4" w:space="0" w:color="auto"/>
            </w:tcBorders>
            <w:shd w:val="clear" w:color="auto" w:fill="auto"/>
            <w:vAlign w:val="center"/>
          </w:tcPr>
          <w:p w:rsidR="003411EF" w:rsidRPr="00CD0F6D" w:rsidRDefault="006122C4" w:rsidP="00B06A47">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2126" w:type="dxa"/>
            <w:tcBorders>
              <w:top w:val="nil"/>
              <w:left w:val="nil"/>
              <w:bottom w:val="single" w:sz="4" w:space="0" w:color="auto"/>
              <w:right w:val="single" w:sz="4" w:space="0" w:color="auto"/>
            </w:tcBorders>
            <w:shd w:val="clear" w:color="auto" w:fill="auto"/>
            <w:vAlign w:val="center"/>
          </w:tcPr>
          <w:p w:rsidR="003411EF" w:rsidRPr="00CD0F6D" w:rsidRDefault="003411EF" w:rsidP="00B06A47">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15</w:t>
            </w:r>
          </w:p>
        </w:tc>
        <w:tc>
          <w:tcPr>
            <w:tcW w:w="1985" w:type="dxa"/>
            <w:tcBorders>
              <w:top w:val="nil"/>
              <w:left w:val="nil"/>
              <w:bottom w:val="single" w:sz="4" w:space="0" w:color="auto"/>
              <w:right w:val="single" w:sz="4" w:space="0" w:color="auto"/>
            </w:tcBorders>
            <w:shd w:val="clear" w:color="auto" w:fill="auto"/>
            <w:vAlign w:val="center"/>
          </w:tcPr>
          <w:p w:rsidR="003411EF" w:rsidRPr="00D15E0A" w:rsidRDefault="003411EF" w:rsidP="0026431A">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r w:rsidR="0026431A">
              <w:rPr>
                <w:rFonts w:ascii="Times New Roman" w:hAnsi="Times New Roman" w:cs="Times New Roman"/>
                <w:color w:val="000000"/>
                <w:sz w:val="20"/>
                <w:szCs w:val="20"/>
              </w:rPr>
              <w:t>5</w:t>
            </w:r>
          </w:p>
        </w:tc>
        <w:tc>
          <w:tcPr>
            <w:tcW w:w="1560" w:type="dxa"/>
            <w:tcBorders>
              <w:top w:val="nil"/>
              <w:left w:val="nil"/>
              <w:bottom w:val="single" w:sz="4" w:space="0" w:color="auto"/>
              <w:right w:val="single" w:sz="4" w:space="0" w:color="auto"/>
            </w:tcBorders>
            <w:shd w:val="clear" w:color="auto" w:fill="auto"/>
            <w:vAlign w:val="center"/>
          </w:tcPr>
          <w:p w:rsidR="003411EF" w:rsidRPr="003E0B1F" w:rsidRDefault="003411EF" w:rsidP="003E0B1F">
            <w:pPr>
              <w:spacing w:after="0" w:line="240" w:lineRule="auto"/>
              <w:jc w:val="center"/>
              <w:rPr>
                <w:rFonts w:ascii="Times New Roman" w:hAnsi="Times New Roman" w:cs="Times New Roman"/>
                <w:sz w:val="20"/>
              </w:rPr>
            </w:pPr>
            <w:r>
              <w:rPr>
                <w:rFonts w:ascii="Times New Roman" w:hAnsi="Times New Roman" w:cs="Times New Roman"/>
                <w:sz w:val="20"/>
              </w:rPr>
              <w:t>60</w:t>
            </w:r>
          </w:p>
        </w:tc>
      </w:tr>
      <w:tr w:rsidR="003411EF" w:rsidRPr="00CD0F6D" w:rsidTr="006122C4">
        <w:trPr>
          <w:trHeight w:val="133"/>
        </w:trPr>
        <w:tc>
          <w:tcPr>
            <w:tcW w:w="724" w:type="dxa"/>
            <w:vMerge/>
            <w:tcBorders>
              <w:top w:val="nil"/>
              <w:left w:val="single" w:sz="4" w:space="0" w:color="auto"/>
              <w:bottom w:val="single" w:sz="4" w:space="0" w:color="auto"/>
              <w:right w:val="single" w:sz="4" w:space="0" w:color="auto"/>
            </w:tcBorders>
            <w:shd w:val="clear" w:color="auto" w:fill="auto"/>
            <w:vAlign w:val="center"/>
            <w:hideMark/>
          </w:tcPr>
          <w:p w:rsidR="003411EF" w:rsidRPr="00CD0F6D" w:rsidRDefault="003411EF" w:rsidP="00B06A47">
            <w:pPr>
              <w:spacing w:after="0" w:line="240" w:lineRule="auto"/>
              <w:rPr>
                <w:rFonts w:ascii="Times New Roman" w:eastAsia="Times New Roman" w:hAnsi="Times New Roman" w:cs="Times New Roman"/>
                <w:color w:val="000000"/>
                <w:sz w:val="20"/>
                <w:szCs w:val="20"/>
                <w:lang w:eastAsia="ru-RU"/>
              </w:rPr>
            </w:pPr>
          </w:p>
        </w:tc>
        <w:tc>
          <w:tcPr>
            <w:tcW w:w="1843" w:type="dxa"/>
            <w:vMerge/>
            <w:tcBorders>
              <w:top w:val="nil"/>
              <w:left w:val="single" w:sz="4" w:space="0" w:color="auto"/>
              <w:bottom w:val="single" w:sz="4" w:space="0" w:color="auto"/>
              <w:right w:val="single" w:sz="4" w:space="0" w:color="auto"/>
            </w:tcBorders>
            <w:shd w:val="clear" w:color="auto" w:fill="auto"/>
            <w:vAlign w:val="center"/>
            <w:hideMark/>
          </w:tcPr>
          <w:p w:rsidR="003411EF" w:rsidRPr="00CD0F6D" w:rsidRDefault="003411EF" w:rsidP="00B06A47">
            <w:pPr>
              <w:spacing w:after="0" w:line="240" w:lineRule="auto"/>
              <w:rPr>
                <w:rFonts w:ascii="Times New Roman" w:eastAsia="Times New Roman" w:hAnsi="Times New Roman" w:cs="Times New Roman"/>
                <w:color w:val="000000"/>
                <w:sz w:val="20"/>
                <w:szCs w:val="20"/>
                <w:lang w:eastAsia="ru-RU"/>
              </w:rPr>
            </w:pPr>
          </w:p>
        </w:tc>
        <w:tc>
          <w:tcPr>
            <w:tcW w:w="2693" w:type="dxa"/>
            <w:vMerge/>
            <w:tcBorders>
              <w:top w:val="nil"/>
              <w:left w:val="single" w:sz="4" w:space="0" w:color="auto"/>
              <w:bottom w:val="single" w:sz="4" w:space="0" w:color="auto"/>
              <w:right w:val="single" w:sz="4" w:space="0" w:color="auto"/>
            </w:tcBorders>
            <w:shd w:val="clear" w:color="auto" w:fill="auto"/>
            <w:vAlign w:val="center"/>
            <w:hideMark/>
          </w:tcPr>
          <w:p w:rsidR="003411EF" w:rsidRPr="00CD0F6D" w:rsidRDefault="003411EF" w:rsidP="00B06A47">
            <w:pPr>
              <w:spacing w:after="0" w:line="240" w:lineRule="auto"/>
              <w:rPr>
                <w:rFonts w:ascii="Times New Roman" w:eastAsia="Times New Roman" w:hAnsi="Times New Roman" w:cs="Times New Roman"/>
                <w:color w:val="000000"/>
                <w:sz w:val="20"/>
                <w:szCs w:val="20"/>
                <w:lang w:eastAsia="ru-RU"/>
              </w:rPr>
            </w:pPr>
          </w:p>
        </w:tc>
        <w:tc>
          <w:tcPr>
            <w:tcW w:w="233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3411EF" w:rsidRPr="00CD0F6D" w:rsidRDefault="003411EF" w:rsidP="008A10F5">
            <w:pPr>
              <w:spacing w:after="0" w:line="240" w:lineRule="auto"/>
              <w:jc w:val="center"/>
              <w:rPr>
                <w:rFonts w:ascii="Times New Roman" w:eastAsia="Times New Roman" w:hAnsi="Times New Roman" w:cs="Times New Roman"/>
                <w:color w:val="000000"/>
                <w:sz w:val="20"/>
                <w:szCs w:val="20"/>
                <w:lang w:eastAsia="ru-RU"/>
              </w:rPr>
            </w:pPr>
          </w:p>
        </w:tc>
        <w:tc>
          <w:tcPr>
            <w:tcW w:w="1639" w:type="dxa"/>
            <w:tcBorders>
              <w:top w:val="nil"/>
              <w:left w:val="nil"/>
              <w:bottom w:val="single" w:sz="4" w:space="0" w:color="auto"/>
              <w:right w:val="single" w:sz="4" w:space="0" w:color="auto"/>
            </w:tcBorders>
            <w:shd w:val="clear" w:color="auto" w:fill="auto"/>
            <w:vAlign w:val="center"/>
          </w:tcPr>
          <w:p w:rsidR="003411EF" w:rsidRPr="00EE147E" w:rsidRDefault="003411EF" w:rsidP="00917FAF">
            <w:pPr>
              <w:spacing w:after="0" w:line="240" w:lineRule="auto"/>
              <w:jc w:val="center"/>
              <w:rPr>
                <w:rFonts w:ascii="Times New Roman" w:hAnsi="Times New Roman" w:cs="Times New Roman"/>
                <w:sz w:val="20"/>
                <w:szCs w:val="14"/>
              </w:rPr>
            </w:pPr>
            <w:r w:rsidRPr="00EE147E">
              <w:rPr>
                <w:rFonts w:ascii="Times New Roman" w:hAnsi="Times New Roman" w:cs="Times New Roman"/>
                <w:sz w:val="20"/>
                <w:szCs w:val="14"/>
              </w:rPr>
              <w:t>Е-1,0-0,9ГМ</w:t>
            </w:r>
          </w:p>
        </w:tc>
        <w:tc>
          <w:tcPr>
            <w:tcW w:w="1526" w:type="dxa"/>
            <w:tcBorders>
              <w:top w:val="nil"/>
              <w:left w:val="nil"/>
              <w:bottom w:val="single" w:sz="4" w:space="0" w:color="auto"/>
              <w:right w:val="single" w:sz="4" w:space="0" w:color="auto"/>
            </w:tcBorders>
            <w:shd w:val="clear" w:color="auto" w:fill="auto"/>
            <w:vAlign w:val="center"/>
          </w:tcPr>
          <w:p w:rsidR="003411EF" w:rsidRDefault="003411EF" w:rsidP="003411EF">
            <w:pPr>
              <w:spacing w:after="0" w:line="240" w:lineRule="auto"/>
              <w:jc w:val="center"/>
            </w:pPr>
            <w:r w:rsidRPr="000D4D16">
              <w:rPr>
                <w:rFonts w:ascii="Times New Roman" w:hAnsi="Times New Roman" w:cs="Times New Roman"/>
                <w:color w:val="000000"/>
                <w:sz w:val="20"/>
              </w:rPr>
              <w:t>2009</w:t>
            </w:r>
          </w:p>
        </w:tc>
        <w:tc>
          <w:tcPr>
            <w:tcW w:w="1535" w:type="dxa"/>
            <w:tcBorders>
              <w:top w:val="nil"/>
              <w:left w:val="nil"/>
              <w:bottom w:val="single" w:sz="4" w:space="0" w:color="auto"/>
              <w:right w:val="single" w:sz="4" w:space="0" w:color="auto"/>
            </w:tcBorders>
            <w:shd w:val="clear" w:color="auto" w:fill="auto"/>
            <w:vAlign w:val="center"/>
            <w:hideMark/>
          </w:tcPr>
          <w:p w:rsidR="003411EF" w:rsidRPr="003E0B1F" w:rsidRDefault="003411EF" w:rsidP="003E0B1F">
            <w:pPr>
              <w:spacing w:after="0" w:line="240" w:lineRule="auto"/>
              <w:jc w:val="center"/>
              <w:rPr>
                <w:rFonts w:ascii="Times New Roman" w:hAnsi="Times New Roman" w:cs="Times New Roman"/>
              </w:rPr>
            </w:pPr>
            <w:r w:rsidRPr="003E0B1F">
              <w:rPr>
                <w:rFonts w:ascii="Times New Roman" w:eastAsia="Times New Roman" w:hAnsi="Times New Roman" w:cs="Times New Roman"/>
                <w:color w:val="000000"/>
                <w:sz w:val="20"/>
                <w:szCs w:val="20"/>
                <w:lang w:eastAsia="ru-RU"/>
              </w:rPr>
              <w:t>-</w:t>
            </w:r>
          </w:p>
        </w:tc>
        <w:tc>
          <w:tcPr>
            <w:tcW w:w="2609" w:type="dxa"/>
            <w:tcBorders>
              <w:top w:val="nil"/>
              <w:left w:val="nil"/>
              <w:bottom w:val="single" w:sz="4" w:space="0" w:color="auto"/>
              <w:right w:val="single" w:sz="4" w:space="0" w:color="auto"/>
            </w:tcBorders>
            <w:shd w:val="clear" w:color="auto" w:fill="auto"/>
            <w:vAlign w:val="center"/>
          </w:tcPr>
          <w:p w:rsidR="003411EF" w:rsidRPr="00CD0F6D" w:rsidRDefault="006122C4" w:rsidP="00B06A47">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c>
          <w:tcPr>
            <w:tcW w:w="2126" w:type="dxa"/>
            <w:tcBorders>
              <w:top w:val="nil"/>
              <w:left w:val="nil"/>
              <w:bottom w:val="single" w:sz="4" w:space="0" w:color="auto"/>
              <w:right w:val="single" w:sz="4" w:space="0" w:color="auto"/>
            </w:tcBorders>
            <w:shd w:val="clear" w:color="auto" w:fill="auto"/>
            <w:vAlign w:val="center"/>
          </w:tcPr>
          <w:p w:rsidR="003411EF" w:rsidRPr="00CD0F6D" w:rsidRDefault="003411EF" w:rsidP="00B06A47">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15</w:t>
            </w:r>
          </w:p>
        </w:tc>
        <w:tc>
          <w:tcPr>
            <w:tcW w:w="1985" w:type="dxa"/>
            <w:tcBorders>
              <w:top w:val="nil"/>
              <w:left w:val="nil"/>
              <w:bottom w:val="single" w:sz="4" w:space="0" w:color="auto"/>
              <w:right w:val="single" w:sz="4" w:space="0" w:color="auto"/>
            </w:tcBorders>
            <w:shd w:val="clear" w:color="auto" w:fill="auto"/>
            <w:vAlign w:val="center"/>
          </w:tcPr>
          <w:p w:rsidR="003411EF" w:rsidRPr="002722A8" w:rsidRDefault="003411EF" w:rsidP="0026431A">
            <w:pPr>
              <w:spacing w:after="0" w:line="240" w:lineRule="auto"/>
              <w:jc w:val="center"/>
              <w:rPr>
                <w:rFonts w:ascii="Times New Roman" w:hAnsi="Times New Roman" w:cs="Times New Roman"/>
                <w:color w:val="000000"/>
                <w:sz w:val="20"/>
                <w:szCs w:val="20"/>
                <w:lang w:val="en-US"/>
              </w:rPr>
            </w:pPr>
            <w:r>
              <w:rPr>
                <w:rFonts w:ascii="Times New Roman" w:hAnsi="Times New Roman" w:cs="Times New Roman"/>
                <w:color w:val="000000"/>
                <w:sz w:val="20"/>
                <w:szCs w:val="20"/>
              </w:rPr>
              <w:t>1</w:t>
            </w:r>
            <w:r w:rsidR="0026431A">
              <w:rPr>
                <w:rFonts w:ascii="Times New Roman" w:hAnsi="Times New Roman" w:cs="Times New Roman"/>
                <w:color w:val="000000"/>
                <w:sz w:val="20"/>
                <w:szCs w:val="20"/>
              </w:rPr>
              <w:t>5</w:t>
            </w:r>
          </w:p>
        </w:tc>
        <w:tc>
          <w:tcPr>
            <w:tcW w:w="1560" w:type="dxa"/>
            <w:tcBorders>
              <w:top w:val="nil"/>
              <w:left w:val="nil"/>
              <w:bottom w:val="single" w:sz="4" w:space="0" w:color="auto"/>
              <w:right w:val="single" w:sz="4" w:space="0" w:color="auto"/>
            </w:tcBorders>
            <w:shd w:val="clear" w:color="auto" w:fill="auto"/>
            <w:vAlign w:val="center"/>
          </w:tcPr>
          <w:p w:rsidR="003411EF" w:rsidRPr="003E0B1F" w:rsidRDefault="003411EF" w:rsidP="003E0B1F">
            <w:pPr>
              <w:spacing w:after="0" w:line="240" w:lineRule="auto"/>
              <w:jc w:val="center"/>
              <w:rPr>
                <w:rFonts w:ascii="Times New Roman" w:hAnsi="Times New Roman" w:cs="Times New Roman"/>
                <w:sz w:val="20"/>
              </w:rPr>
            </w:pPr>
            <w:r>
              <w:rPr>
                <w:rFonts w:ascii="Times New Roman" w:hAnsi="Times New Roman" w:cs="Times New Roman"/>
                <w:sz w:val="20"/>
              </w:rPr>
              <w:t>60</w:t>
            </w:r>
          </w:p>
        </w:tc>
      </w:tr>
    </w:tbl>
    <w:p w:rsidR="0023657F" w:rsidRDefault="0023657F">
      <w:r>
        <w:br w:type="page"/>
      </w:r>
    </w:p>
    <w:p w:rsidR="00AA61BB" w:rsidRDefault="00AA61BB" w:rsidP="00AA61BB">
      <w:pPr>
        <w:jc w:val="both"/>
        <w:rPr>
          <w:bCs/>
          <w:color w:val="000000" w:themeColor="text1"/>
          <w:sz w:val="24"/>
          <w:szCs w:val="24"/>
        </w:rPr>
        <w:sectPr w:rsidR="00AA61BB" w:rsidSect="002B1E78">
          <w:pgSz w:w="23814" w:h="16840" w:orient="landscape" w:code="8"/>
          <w:pgMar w:top="1134" w:right="1134" w:bottom="851" w:left="1134" w:header="709" w:footer="709" w:gutter="0"/>
          <w:cols w:space="708"/>
          <w:docGrid w:linePitch="360"/>
        </w:sectPr>
      </w:pPr>
    </w:p>
    <w:p w:rsidR="00937AA5" w:rsidRDefault="0019710C" w:rsidP="00AA61BB">
      <w:pPr>
        <w:pStyle w:val="1"/>
        <w:jc w:val="both"/>
        <w:rPr>
          <w:color w:val="auto"/>
        </w:rPr>
      </w:pPr>
      <w:bookmarkStart w:id="13" w:name="_Toc119852392"/>
      <w:r>
        <w:rPr>
          <w:color w:val="auto"/>
        </w:rPr>
        <w:lastRenderedPageBreak/>
        <w:t>1.2</w:t>
      </w:r>
      <w:r w:rsidR="00AA61BB" w:rsidRPr="00AA61BB">
        <w:rPr>
          <w:color w:val="auto"/>
        </w:rPr>
        <w:t>.</w:t>
      </w:r>
      <w:r>
        <w:rPr>
          <w:color w:val="auto"/>
        </w:rPr>
        <w:t>7</w:t>
      </w:r>
      <w:r w:rsidR="001B5327">
        <w:rPr>
          <w:color w:val="auto"/>
        </w:rPr>
        <w:t xml:space="preserve">. </w:t>
      </w:r>
      <w:r w:rsidRPr="0019710C">
        <w:rPr>
          <w:color w:val="auto"/>
        </w:rPr>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bookmarkEnd w:id="13"/>
    </w:p>
    <w:p w:rsidR="00AA61BB" w:rsidRDefault="00764A5E" w:rsidP="005B774B">
      <w:pPr>
        <w:spacing w:before="240" w:after="0" w:line="360" w:lineRule="auto"/>
        <w:jc w:val="both"/>
        <w:rPr>
          <w:rFonts w:ascii="Times New Roman" w:hAnsi="Times New Roman" w:cs="Times New Roman"/>
          <w:sz w:val="28"/>
          <w:szCs w:val="28"/>
        </w:rPr>
      </w:pPr>
      <w:r w:rsidRPr="00764A5E">
        <w:rPr>
          <w:rFonts w:ascii="Times New Roman" w:hAnsi="Times New Roman" w:cs="Times New Roman"/>
          <w:sz w:val="28"/>
          <w:szCs w:val="28"/>
        </w:rPr>
        <w:t xml:space="preserve">Таблица </w:t>
      </w:r>
      <w:r w:rsidR="00422086">
        <w:rPr>
          <w:rFonts w:ascii="Times New Roman" w:hAnsi="Times New Roman" w:cs="Times New Roman"/>
          <w:sz w:val="28"/>
          <w:szCs w:val="28"/>
        </w:rPr>
        <w:t>1.</w:t>
      </w:r>
      <w:r w:rsidR="0019710C">
        <w:rPr>
          <w:rFonts w:ascii="Times New Roman" w:hAnsi="Times New Roman" w:cs="Times New Roman"/>
          <w:sz w:val="28"/>
          <w:szCs w:val="28"/>
        </w:rPr>
        <w:t>2.7</w:t>
      </w:r>
      <w:r w:rsidRPr="00764A5E">
        <w:rPr>
          <w:rFonts w:ascii="Times New Roman" w:hAnsi="Times New Roman" w:cs="Times New Roman"/>
          <w:sz w:val="28"/>
          <w:szCs w:val="28"/>
        </w:rPr>
        <w:t>.1 – Схемы выдачи тепловой мощности на источник</w:t>
      </w:r>
      <w:r w:rsidR="003411EF">
        <w:rPr>
          <w:rFonts w:ascii="Times New Roman" w:hAnsi="Times New Roman" w:cs="Times New Roman"/>
          <w:sz w:val="28"/>
          <w:szCs w:val="28"/>
        </w:rPr>
        <w:t>е</w:t>
      </w:r>
      <w:r w:rsidRPr="00764A5E">
        <w:rPr>
          <w:rFonts w:ascii="Times New Roman" w:hAnsi="Times New Roman" w:cs="Times New Roman"/>
          <w:sz w:val="28"/>
          <w:szCs w:val="28"/>
        </w:rPr>
        <w:t xml:space="preserve"> теплоснабжения</w:t>
      </w:r>
    </w:p>
    <w:tbl>
      <w:tblPr>
        <w:tblW w:w="9310" w:type="dxa"/>
        <w:jc w:val="center"/>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8"/>
        <w:gridCol w:w="6032"/>
      </w:tblGrid>
      <w:tr w:rsidR="005B774B" w:rsidRPr="0084694C" w:rsidTr="00897292">
        <w:trPr>
          <w:trHeight w:val="255"/>
          <w:jc w:val="center"/>
        </w:trPr>
        <w:tc>
          <w:tcPr>
            <w:tcW w:w="9310" w:type="dxa"/>
            <w:gridSpan w:val="2"/>
            <w:shd w:val="clear" w:color="auto" w:fill="auto"/>
            <w:vAlign w:val="bottom"/>
            <w:hideMark/>
          </w:tcPr>
          <w:p w:rsidR="005B774B" w:rsidRPr="003411EF" w:rsidRDefault="003411EF" w:rsidP="00617E5B">
            <w:pPr>
              <w:spacing w:after="0" w:line="240" w:lineRule="auto"/>
              <w:jc w:val="center"/>
              <w:rPr>
                <w:rFonts w:ascii="Times New Roman" w:eastAsia="Times New Roman" w:hAnsi="Times New Roman" w:cs="Times New Roman"/>
                <w:b/>
                <w:bCs/>
                <w:color w:val="000000"/>
                <w:sz w:val="20"/>
                <w:szCs w:val="20"/>
                <w:lang w:eastAsia="ru-RU"/>
              </w:rPr>
            </w:pPr>
            <w:r w:rsidRPr="003411EF">
              <w:rPr>
                <w:rFonts w:ascii="Times New Roman" w:eastAsia="Times New Roman" w:hAnsi="Times New Roman" w:cs="Times New Roman"/>
                <w:b/>
                <w:bCs/>
                <w:color w:val="000000"/>
                <w:sz w:val="20"/>
                <w:szCs w:val="20"/>
                <w:lang w:eastAsia="ru-RU"/>
              </w:rPr>
              <w:t>Кот</w:t>
            </w:r>
            <w:r>
              <w:rPr>
                <w:rFonts w:ascii="Times New Roman" w:eastAsia="Times New Roman" w:hAnsi="Times New Roman" w:cs="Times New Roman"/>
                <w:b/>
                <w:bCs/>
                <w:color w:val="000000"/>
                <w:sz w:val="20"/>
                <w:szCs w:val="20"/>
                <w:lang w:eastAsia="ru-RU"/>
              </w:rPr>
              <w:t>ельная №39</w:t>
            </w:r>
            <w:r>
              <w:rPr>
                <w:rFonts w:ascii="Times New Roman" w:eastAsia="Times New Roman" w:hAnsi="Times New Roman" w:cs="Times New Roman"/>
                <w:b/>
                <w:bCs/>
                <w:color w:val="000000"/>
                <w:sz w:val="20"/>
                <w:szCs w:val="20"/>
                <w:lang w:eastAsia="ru-RU"/>
              </w:rPr>
              <w:tab/>
              <w:t xml:space="preserve">п. </w:t>
            </w:r>
            <w:proofErr w:type="gramStart"/>
            <w:r>
              <w:rPr>
                <w:rFonts w:ascii="Times New Roman" w:eastAsia="Times New Roman" w:hAnsi="Times New Roman" w:cs="Times New Roman"/>
                <w:b/>
                <w:bCs/>
                <w:color w:val="000000"/>
                <w:sz w:val="20"/>
                <w:szCs w:val="20"/>
                <w:lang w:eastAsia="ru-RU"/>
              </w:rPr>
              <w:t>Молодежный</w:t>
            </w:r>
            <w:proofErr w:type="gramEnd"/>
          </w:p>
        </w:tc>
      </w:tr>
      <w:tr w:rsidR="005B774B" w:rsidRPr="00CD0F6D" w:rsidTr="0087616B">
        <w:trPr>
          <w:trHeight w:val="300"/>
          <w:jc w:val="center"/>
        </w:trPr>
        <w:tc>
          <w:tcPr>
            <w:tcW w:w="3278" w:type="dxa"/>
            <w:shd w:val="clear" w:color="auto" w:fill="auto"/>
            <w:vAlign w:val="center"/>
            <w:hideMark/>
          </w:tcPr>
          <w:p w:rsidR="005B774B" w:rsidRPr="00CD0F6D" w:rsidRDefault="005B774B" w:rsidP="005B774B">
            <w:pPr>
              <w:spacing w:after="0" w:line="240" w:lineRule="auto"/>
              <w:rPr>
                <w:rFonts w:ascii="Times New Roman" w:eastAsia="Times New Roman" w:hAnsi="Times New Roman" w:cs="Times New Roman"/>
                <w:b/>
                <w:bCs/>
                <w:color w:val="000000"/>
                <w:sz w:val="20"/>
                <w:szCs w:val="20"/>
                <w:lang w:eastAsia="ru-RU"/>
              </w:rPr>
            </w:pPr>
            <w:r w:rsidRPr="00CD0F6D">
              <w:rPr>
                <w:rFonts w:ascii="Times New Roman" w:eastAsia="Times New Roman" w:hAnsi="Times New Roman" w:cs="Times New Roman"/>
                <w:b/>
                <w:bCs/>
                <w:color w:val="000000"/>
                <w:sz w:val="20"/>
                <w:szCs w:val="20"/>
                <w:lang w:eastAsia="ru-RU"/>
              </w:rPr>
              <w:t>Тип источника теплоснабжения</w:t>
            </w:r>
          </w:p>
        </w:tc>
        <w:tc>
          <w:tcPr>
            <w:tcW w:w="6032" w:type="dxa"/>
            <w:shd w:val="clear" w:color="auto" w:fill="auto"/>
            <w:vAlign w:val="bottom"/>
            <w:hideMark/>
          </w:tcPr>
          <w:p w:rsidR="005B774B" w:rsidRPr="00CD0F6D" w:rsidRDefault="005B774B" w:rsidP="005B774B">
            <w:pPr>
              <w:spacing w:after="0" w:line="240" w:lineRule="auto"/>
              <w:jc w:val="both"/>
              <w:rPr>
                <w:rFonts w:ascii="Times New Roman" w:eastAsia="Times New Roman" w:hAnsi="Times New Roman" w:cs="Times New Roman"/>
                <w:color w:val="000000"/>
                <w:sz w:val="20"/>
                <w:szCs w:val="20"/>
                <w:lang w:eastAsia="ru-RU"/>
              </w:rPr>
            </w:pPr>
            <w:r w:rsidRPr="00CD0F6D">
              <w:rPr>
                <w:rFonts w:ascii="Times New Roman" w:eastAsia="Times New Roman" w:hAnsi="Times New Roman" w:cs="Times New Roman"/>
                <w:color w:val="000000"/>
                <w:sz w:val="20"/>
                <w:szCs w:val="20"/>
                <w:lang w:eastAsia="ru-RU"/>
              </w:rPr>
              <w:t>Водогрейная котельная</w:t>
            </w:r>
          </w:p>
        </w:tc>
      </w:tr>
      <w:tr w:rsidR="005B774B" w:rsidRPr="00CD0F6D" w:rsidTr="0087616B">
        <w:trPr>
          <w:trHeight w:val="300"/>
          <w:jc w:val="center"/>
        </w:trPr>
        <w:tc>
          <w:tcPr>
            <w:tcW w:w="3278" w:type="dxa"/>
            <w:shd w:val="clear" w:color="auto" w:fill="auto"/>
            <w:vAlign w:val="center"/>
            <w:hideMark/>
          </w:tcPr>
          <w:p w:rsidR="005B774B" w:rsidRPr="00CD0F6D" w:rsidRDefault="005B774B" w:rsidP="005B774B">
            <w:pPr>
              <w:spacing w:after="0" w:line="240" w:lineRule="auto"/>
              <w:rPr>
                <w:rFonts w:ascii="Times New Roman" w:eastAsia="Times New Roman" w:hAnsi="Times New Roman" w:cs="Times New Roman"/>
                <w:b/>
                <w:bCs/>
                <w:color w:val="000000"/>
                <w:sz w:val="20"/>
                <w:szCs w:val="20"/>
                <w:lang w:eastAsia="ru-RU"/>
              </w:rPr>
            </w:pPr>
            <w:r w:rsidRPr="00CD0F6D">
              <w:rPr>
                <w:rFonts w:ascii="Times New Roman" w:eastAsia="Times New Roman" w:hAnsi="Times New Roman" w:cs="Times New Roman"/>
                <w:b/>
                <w:bCs/>
                <w:color w:val="000000"/>
                <w:sz w:val="20"/>
                <w:szCs w:val="20"/>
                <w:lang w:eastAsia="ru-RU"/>
              </w:rPr>
              <w:t>Производство тепловой энергии</w:t>
            </w:r>
          </w:p>
        </w:tc>
        <w:tc>
          <w:tcPr>
            <w:tcW w:w="6032" w:type="dxa"/>
            <w:shd w:val="clear" w:color="auto" w:fill="auto"/>
            <w:vAlign w:val="bottom"/>
            <w:hideMark/>
          </w:tcPr>
          <w:p w:rsidR="005B774B" w:rsidRPr="00CD0F6D" w:rsidRDefault="005B774B" w:rsidP="005B774B">
            <w:pPr>
              <w:spacing w:after="0" w:line="240" w:lineRule="auto"/>
              <w:jc w:val="both"/>
              <w:rPr>
                <w:rFonts w:ascii="Times New Roman" w:eastAsia="Times New Roman" w:hAnsi="Times New Roman" w:cs="Times New Roman"/>
                <w:color w:val="000000"/>
                <w:sz w:val="20"/>
                <w:szCs w:val="20"/>
                <w:lang w:eastAsia="ru-RU"/>
              </w:rPr>
            </w:pPr>
            <w:r w:rsidRPr="00CD0F6D">
              <w:rPr>
                <w:rFonts w:ascii="Times New Roman" w:eastAsia="Times New Roman" w:hAnsi="Times New Roman" w:cs="Times New Roman"/>
                <w:color w:val="000000"/>
                <w:sz w:val="20"/>
                <w:szCs w:val="20"/>
                <w:lang w:eastAsia="ru-RU"/>
              </w:rPr>
              <w:t>Нагретая вода</w:t>
            </w:r>
          </w:p>
        </w:tc>
      </w:tr>
      <w:tr w:rsidR="005B774B" w:rsidRPr="00CD0F6D" w:rsidTr="0087616B">
        <w:trPr>
          <w:trHeight w:val="300"/>
          <w:jc w:val="center"/>
        </w:trPr>
        <w:tc>
          <w:tcPr>
            <w:tcW w:w="3278" w:type="dxa"/>
            <w:shd w:val="clear" w:color="auto" w:fill="auto"/>
            <w:vAlign w:val="center"/>
            <w:hideMark/>
          </w:tcPr>
          <w:p w:rsidR="005B774B" w:rsidRPr="00CD0F6D" w:rsidRDefault="005B774B" w:rsidP="005B774B">
            <w:pPr>
              <w:spacing w:after="0" w:line="240" w:lineRule="auto"/>
              <w:rPr>
                <w:rFonts w:ascii="Times New Roman" w:eastAsia="Times New Roman" w:hAnsi="Times New Roman" w:cs="Times New Roman"/>
                <w:b/>
                <w:bCs/>
                <w:color w:val="000000"/>
                <w:sz w:val="20"/>
                <w:szCs w:val="20"/>
                <w:lang w:eastAsia="ru-RU"/>
              </w:rPr>
            </w:pPr>
            <w:r w:rsidRPr="00CD0F6D">
              <w:rPr>
                <w:rFonts w:ascii="Times New Roman" w:eastAsia="Times New Roman" w:hAnsi="Times New Roman" w:cs="Times New Roman"/>
                <w:b/>
                <w:bCs/>
                <w:color w:val="000000"/>
                <w:sz w:val="20"/>
                <w:szCs w:val="20"/>
                <w:lang w:eastAsia="ru-RU"/>
              </w:rPr>
              <w:t>Отпуск тепловой энергии в сеть</w:t>
            </w:r>
          </w:p>
        </w:tc>
        <w:tc>
          <w:tcPr>
            <w:tcW w:w="6032" w:type="dxa"/>
            <w:shd w:val="clear" w:color="auto" w:fill="auto"/>
            <w:vAlign w:val="bottom"/>
            <w:hideMark/>
          </w:tcPr>
          <w:p w:rsidR="005B774B" w:rsidRPr="00CD0F6D" w:rsidRDefault="003436CE" w:rsidP="00A66688">
            <w:pPr>
              <w:spacing w:after="0" w:line="240" w:lineRule="auto"/>
              <w:jc w:val="both"/>
              <w:rPr>
                <w:rFonts w:ascii="Times New Roman" w:eastAsia="Times New Roman" w:hAnsi="Times New Roman" w:cs="Times New Roman"/>
                <w:color w:val="000000"/>
                <w:sz w:val="20"/>
                <w:szCs w:val="20"/>
                <w:lang w:eastAsia="ru-RU"/>
              </w:rPr>
            </w:pPr>
            <w:r w:rsidRPr="00CD0F6D">
              <w:rPr>
                <w:rFonts w:ascii="Times New Roman" w:eastAsia="Times New Roman" w:hAnsi="Times New Roman" w:cs="Times New Roman"/>
                <w:color w:val="000000"/>
                <w:sz w:val="20"/>
                <w:szCs w:val="20"/>
                <w:lang w:eastAsia="ru-RU"/>
              </w:rPr>
              <w:t>Нагретая вода, температурный график 95/70</w:t>
            </w:r>
            <w:proofErr w:type="gramStart"/>
            <w:r w:rsidRPr="00CD0F6D">
              <w:rPr>
                <w:rFonts w:ascii="Times New Roman" w:eastAsia="Times New Roman" w:hAnsi="Times New Roman" w:cs="Times New Roman"/>
                <w:color w:val="000000"/>
                <w:sz w:val="20"/>
                <w:szCs w:val="20"/>
                <w:lang w:eastAsia="ru-RU"/>
              </w:rPr>
              <w:t>°С</w:t>
            </w:r>
            <w:proofErr w:type="gramEnd"/>
          </w:p>
        </w:tc>
      </w:tr>
      <w:tr w:rsidR="005B774B" w:rsidRPr="00CD0F6D" w:rsidTr="0087616B">
        <w:trPr>
          <w:trHeight w:val="780"/>
          <w:jc w:val="center"/>
        </w:trPr>
        <w:tc>
          <w:tcPr>
            <w:tcW w:w="3278" w:type="dxa"/>
            <w:shd w:val="clear" w:color="auto" w:fill="auto"/>
            <w:vAlign w:val="center"/>
            <w:hideMark/>
          </w:tcPr>
          <w:p w:rsidR="005B774B" w:rsidRPr="00CD0F6D" w:rsidRDefault="005B774B" w:rsidP="005B774B">
            <w:pPr>
              <w:spacing w:after="0" w:line="240" w:lineRule="auto"/>
              <w:rPr>
                <w:rFonts w:ascii="Times New Roman" w:eastAsia="Times New Roman" w:hAnsi="Times New Roman" w:cs="Times New Roman"/>
                <w:b/>
                <w:bCs/>
                <w:color w:val="000000"/>
                <w:sz w:val="20"/>
                <w:szCs w:val="20"/>
                <w:lang w:eastAsia="ru-RU"/>
              </w:rPr>
            </w:pPr>
            <w:r w:rsidRPr="00CD0F6D">
              <w:rPr>
                <w:rFonts w:ascii="Times New Roman" w:eastAsia="Times New Roman" w:hAnsi="Times New Roman" w:cs="Times New Roman"/>
                <w:b/>
                <w:bCs/>
                <w:color w:val="000000"/>
                <w:sz w:val="20"/>
                <w:szCs w:val="20"/>
                <w:lang w:eastAsia="ru-RU"/>
              </w:rPr>
              <w:t>Способ присоединения абонентов</w:t>
            </w:r>
          </w:p>
        </w:tc>
        <w:tc>
          <w:tcPr>
            <w:tcW w:w="6032" w:type="dxa"/>
            <w:shd w:val="clear" w:color="auto" w:fill="auto"/>
            <w:vAlign w:val="center"/>
            <w:hideMark/>
          </w:tcPr>
          <w:p w:rsidR="005B774B" w:rsidRPr="00CD0F6D" w:rsidRDefault="003436CE" w:rsidP="001B5EB8">
            <w:pPr>
              <w:spacing w:after="0" w:line="240" w:lineRule="auto"/>
              <w:jc w:val="both"/>
              <w:rPr>
                <w:rFonts w:ascii="Times New Roman" w:eastAsia="Times New Roman" w:hAnsi="Times New Roman" w:cs="Times New Roman"/>
                <w:color w:val="000000"/>
                <w:sz w:val="20"/>
                <w:szCs w:val="20"/>
                <w:lang w:eastAsia="ru-RU"/>
              </w:rPr>
            </w:pPr>
            <w:r w:rsidRPr="00CD0F6D">
              <w:rPr>
                <w:rFonts w:ascii="Times New Roman" w:eastAsia="Times New Roman" w:hAnsi="Times New Roman" w:cs="Times New Roman"/>
                <w:color w:val="000000"/>
                <w:sz w:val="20"/>
                <w:szCs w:val="20"/>
                <w:lang w:eastAsia="ru-RU"/>
              </w:rPr>
              <w:t xml:space="preserve">Отопление присоединено по зависимой схеме. ГВС </w:t>
            </w:r>
            <w:r w:rsidR="001B5EB8">
              <w:rPr>
                <w:rFonts w:ascii="Times New Roman" w:eastAsia="Times New Roman" w:hAnsi="Times New Roman" w:cs="Times New Roman"/>
                <w:color w:val="000000"/>
                <w:sz w:val="20"/>
                <w:szCs w:val="20"/>
                <w:lang w:eastAsia="ru-RU"/>
              </w:rPr>
              <w:t>о</w:t>
            </w:r>
            <w:r w:rsidR="003411EF">
              <w:rPr>
                <w:rFonts w:ascii="Times New Roman" w:eastAsia="Times New Roman" w:hAnsi="Times New Roman" w:cs="Times New Roman"/>
                <w:color w:val="000000"/>
                <w:sz w:val="20"/>
                <w:szCs w:val="20"/>
                <w:lang w:eastAsia="ru-RU"/>
              </w:rPr>
              <w:t>т котельной</w:t>
            </w:r>
            <w:r w:rsidRPr="00CD0F6D">
              <w:rPr>
                <w:rFonts w:ascii="Times New Roman" w:eastAsia="Times New Roman" w:hAnsi="Times New Roman" w:cs="Times New Roman"/>
                <w:color w:val="000000"/>
                <w:sz w:val="20"/>
                <w:szCs w:val="20"/>
                <w:lang w:eastAsia="ru-RU"/>
              </w:rPr>
              <w:t>.</w:t>
            </w:r>
          </w:p>
        </w:tc>
      </w:tr>
      <w:tr w:rsidR="005B774B" w:rsidRPr="00CD0F6D" w:rsidTr="0087616B">
        <w:trPr>
          <w:trHeight w:val="300"/>
          <w:jc w:val="center"/>
        </w:trPr>
        <w:tc>
          <w:tcPr>
            <w:tcW w:w="3278" w:type="dxa"/>
            <w:shd w:val="clear" w:color="auto" w:fill="auto"/>
            <w:vAlign w:val="center"/>
            <w:hideMark/>
          </w:tcPr>
          <w:p w:rsidR="005B774B" w:rsidRPr="00CD0F6D" w:rsidRDefault="005B774B" w:rsidP="005B774B">
            <w:pPr>
              <w:spacing w:after="0" w:line="240" w:lineRule="auto"/>
              <w:rPr>
                <w:rFonts w:ascii="Times New Roman" w:eastAsia="Times New Roman" w:hAnsi="Times New Roman" w:cs="Times New Roman"/>
                <w:b/>
                <w:bCs/>
                <w:color w:val="000000"/>
                <w:sz w:val="20"/>
                <w:szCs w:val="20"/>
                <w:lang w:eastAsia="ru-RU"/>
              </w:rPr>
            </w:pPr>
            <w:r w:rsidRPr="00CD0F6D">
              <w:rPr>
                <w:rFonts w:ascii="Times New Roman" w:eastAsia="Times New Roman" w:hAnsi="Times New Roman" w:cs="Times New Roman"/>
                <w:b/>
                <w:bCs/>
                <w:color w:val="000000"/>
                <w:sz w:val="20"/>
                <w:szCs w:val="20"/>
                <w:lang w:eastAsia="ru-RU"/>
              </w:rPr>
              <w:t>Характеристика тепловых сетей</w:t>
            </w:r>
          </w:p>
        </w:tc>
        <w:tc>
          <w:tcPr>
            <w:tcW w:w="6032" w:type="dxa"/>
            <w:shd w:val="clear" w:color="auto" w:fill="auto"/>
            <w:vAlign w:val="bottom"/>
            <w:hideMark/>
          </w:tcPr>
          <w:p w:rsidR="005B774B" w:rsidRPr="00CD0F6D" w:rsidRDefault="003436CE" w:rsidP="003411EF">
            <w:pPr>
              <w:spacing w:after="0" w:line="240" w:lineRule="auto"/>
              <w:jc w:val="both"/>
              <w:rPr>
                <w:rFonts w:ascii="Times New Roman" w:eastAsia="Times New Roman" w:hAnsi="Times New Roman" w:cs="Times New Roman"/>
                <w:color w:val="000000"/>
                <w:sz w:val="20"/>
                <w:szCs w:val="20"/>
                <w:lang w:eastAsia="ru-RU"/>
              </w:rPr>
            </w:pPr>
            <w:r w:rsidRPr="00CD0F6D">
              <w:rPr>
                <w:rFonts w:ascii="Times New Roman" w:eastAsia="Times New Roman" w:hAnsi="Times New Roman" w:cs="Times New Roman"/>
                <w:color w:val="000000"/>
                <w:sz w:val="20"/>
                <w:szCs w:val="20"/>
                <w:lang w:eastAsia="ru-RU"/>
              </w:rPr>
              <w:t xml:space="preserve">От котельной до потребителей тепловая сеть </w:t>
            </w:r>
            <w:r w:rsidR="003411EF">
              <w:rPr>
                <w:rFonts w:ascii="Times New Roman" w:eastAsia="Times New Roman" w:hAnsi="Times New Roman" w:cs="Times New Roman"/>
                <w:color w:val="000000"/>
                <w:sz w:val="20"/>
                <w:szCs w:val="20"/>
                <w:lang w:eastAsia="ru-RU"/>
              </w:rPr>
              <w:t>4</w:t>
            </w:r>
            <w:r w:rsidRPr="00CD0F6D">
              <w:rPr>
                <w:rFonts w:ascii="Times New Roman" w:eastAsia="Times New Roman" w:hAnsi="Times New Roman" w:cs="Times New Roman"/>
                <w:color w:val="000000"/>
                <w:sz w:val="20"/>
                <w:szCs w:val="20"/>
                <w:lang w:eastAsia="ru-RU"/>
              </w:rPr>
              <w:t>-хтрубная.</w:t>
            </w:r>
          </w:p>
        </w:tc>
      </w:tr>
    </w:tbl>
    <w:p w:rsidR="005B774B" w:rsidRDefault="005B774B" w:rsidP="002C2113">
      <w:pPr>
        <w:tabs>
          <w:tab w:val="left" w:pos="14640"/>
        </w:tabs>
        <w:sectPr w:rsidR="005B774B" w:rsidSect="005B774B">
          <w:pgSz w:w="11907" w:h="16840" w:code="9"/>
          <w:pgMar w:top="1134" w:right="851" w:bottom="1134" w:left="1134" w:header="709" w:footer="709" w:gutter="0"/>
          <w:cols w:space="708"/>
          <w:docGrid w:linePitch="360"/>
        </w:sectPr>
      </w:pPr>
    </w:p>
    <w:p w:rsidR="00DC42D9" w:rsidRPr="00DC42D9" w:rsidRDefault="001B5327" w:rsidP="00DC42D9">
      <w:pPr>
        <w:pStyle w:val="1"/>
        <w:jc w:val="both"/>
        <w:rPr>
          <w:color w:val="auto"/>
        </w:rPr>
      </w:pPr>
      <w:bookmarkStart w:id="14" w:name="_Toc119852393"/>
      <w:r>
        <w:rPr>
          <w:color w:val="auto"/>
        </w:rPr>
        <w:lastRenderedPageBreak/>
        <w:t>1.2.8</w:t>
      </w:r>
      <w:r w:rsidR="00DC42D9" w:rsidRPr="00DC42D9">
        <w:rPr>
          <w:color w:val="auto"/>
        </w:rPr>
        <w:t>.</w:t>
      </w:r>
      <w:r w:rsidRPr="001B5327">
        <w:rPr>
          <w:rFonts w:ascii="Times New Roman" w:eastAsia="Times New Roman" w:hAnsi="Times New Roman" w:cs="Times New Roman"/>
          <w:b w:val="0"/>
          <w:bCs w:val="0"/>
          <w:color w:val="000000" w:themeColor="text1"/>
          <w:sz w:val="24"/>
          <w:szCs w:val="24"/>
          <w:lang w:eastAsia="ru-RU"/>
        </w:rPr>
        <w:t xml:space="preserve"> </w:t>
      </w:r>
      <w:r w:rsidRPr="001B5327">
        <w:rPr>
          <w:color w:val="auto"/>
        </w:rPr>
        <w:t>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bookmarkEnd w:id="14"/>
    </w:p>
    <w:p w:rsidR="00DC42D9" w:rsidRPr="000F623D" w:rsidRDefault="001B5327" w:rsidP="00A02FDC">
      <w:pPr>
        <w:spacing w:before="240"/>
        <w:jc w:val="both"/>
        <w:rPr>
          <w:rFonts w:ascii="Times New Roman" w:hAnsi="Times New Roman" w:cs="Times New Roman"/>
          <w:sz w:val="28"/>
          <w:szCs w:val="28"/>
        </w:rPr>
      </w:pPr>
      <w:r>
        <w:rPr>
          <w:rFonts w:ascii="Times New Roman" w:hAnsi="Times New Roman" w:cs="Times New Roman"/>
          <w:sz w:val="28"/>
          <w:szCs w:val="28"/>
        </w:rPr>
        <w:t xml:space="preserve">Таблица </w:t>
      </w:r>
      <w:r w:rsidR="0019710C">
        <w:rPr>
          <w:rFonts w:ascii="Times New Roman" w:hAnsi="Times New Roman" w:cs="Times New Roman"/>
          <w:sz w:val="28"/>
          <w:szCs w:val="28"/>
        </w:rPr>
        <w:t>1.</w:t>
      </w:r>
      <w:r>
        <w:rPr>
          <w:rFonts w:ascii="Times New Roman" w:hAnsi="Times New Roman" w:cs="Times New Roman"/>
          <w:sz w:val="28"/>
          <w:szCs w:val="28"/>
        </w:rPr>
        <w:t>2.8</w:t>
      </w:r>
      <w:r w:rsidR="00C00769" w:rsidRPr="00A02FDC">
        <w:rPr>
          <w:rFonts w:ascii="Times New Roman" w:hAnsi="Times New Roman" w:cs="Times New Roman"/>
          <w:sz w:val="28"/>
          <w:szCs w:val="28"/>
        </w:rPr>
        <w:t xml:space="preserve">.1 </w:t>
      </w:r>
      <w:r w:rsidR="00A02FDC" w:rsidRPr="00A02FDC">
        <w:rPr>
          <w:rFonts w:ascii="Times New Roman" w:hAnsi="Times New Roman" w:cs="Times New Roman"/>
          <w:sz w:val="28"/>
          <w:szCs w:val="28"/>
        </w:rPr>
        <w:t>–</w:t>
      </w:r>
      <w:r w:rsidR="00C00769" w:rsidRPr="00A02FDC">
        <w:rPr>
          <w:rFonts w:ascii="Times New Roman" w:hAnsi="Times New Roman" w:cs="Times New Roman"/>
          <w:sz w:val="28"/>
          <w:szCs w:val="28"/>
        </w:rPr>
        <w:t xml:space="preserve"> </w:t>
      </w:r>
      <w:r w:rsidR="00A02FDC" w:rsidRPr="00A02FDC">
        <w:rPr>
          <w:rFonts w:ascii="Times New Roman" w:hAnsi="Times New Roman" w:cs="Times New Roman"/>
          <w:sz w:val="28"/>
          <w:szCs w:val="28"/>
        </w:rPr>
        <w:t>Способ регулирования и температурные графики отпуска тепловой энергии от источников теплоснабжения</w:t>
      </w:r>
    </w:p>
    <w:tbl>
      <w:tblPr>
        <w:tblW w:w="14697" w:type="dxa"/>
        <w:tblInd w:w="91" w:type="dxa"/>
        <w:tblLook w:val="04A0" w:firstRow="1" w:lastRow="0" w:firstColumn="1" w:lastColumn="0" w:noHBand="0" w:noVBand="1"/>
      </w:tblPr>
      <w:tblGrid>
        <w:gridCol w:w="589"/>
        <w:gridCol w:w="3104"/>
        <w:gridCol w:w="2034"/>
        <w:gridCol w:w="2272"/>
        <w:gridCol w:w="2304"/>
        <w:gridCol w:w="2268"/>
        <w:gridCol w:w="2126"/>
      </w:tblGrid>
      <w:tr w:rsidR="00DD137D" w:rsidRPr="00AA2AF5" w:rsidTr="00DD137D">
        <w:trPr>
          <w:trHeight w:val="215"/>
          <w:tblHeader/>
        </w:trPr>
        <w:tc>
          <w:tcPr>
            <w:tcW w:w="589"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tcPr>
          <w:p w:rsidR="00DD137D" w:rsidRPr="00AA2AF5" w:rsidRDefault="00DD137D" w:rsidP="003854A8">
            <w:pPr>
              <w:spacing w:after="0" w:line="240" w:lineRule="auto"/>
              <w:jc w:val="center"/>
              <w:rPr>
                <w:rFonts w:ascii="Times New Roman" w:eastAsia="Times New Roman" w:hAnsi="Times New Roman" w:cs="Times New Roman"/>
                <w:b/>
                <w:bCs/>
                <w:color w:val="000000"/>
                <w:lang w:eastAsia="ru-RU"/>
              </w:rPr>
            </w:pPr>
            <w:r w:rsidRPr="00AA2AF5">
              <w:rPr>
                <w:rFonts w:ascii="Times New Roman" w:eastAsia="Times New Roman" w:hAnsi="Times New Roman" w:cs="Times New Roman"/>
                <w:b/>
                <w:bCs/>
                <w:color w:val="000000"/>
                <w:lang w:eastAsia="ru-RU"/>
              </w:rPr>
              <w:t xml:space="preserve">№ </w:t>
            </w:r>
            <w:proofErr w:type="gramStart"/>
            <w:r w:rsidRPr="00AA2AF5">
              <w:rPr>
                <w:rFonts w:ascii="Times New Roman" w:eastAsia="Times New Roman" w:hAnsi="Times New Roman" w:cs="Times New Roman"/>
                <w:b/>
                <w:bCs/>
                <w:color w:val="000000"/>
                <w:lang w:eastAsia="ru-RU"/>
              </w:rPr>
              <w:t>п</w:t>
            </w:r>
            <w:proofErr w:type="gramEnd"/>
            <w:r w:rsidRPr="00AA2AF5">
              <w:rPr>
                <w:rFonts w:ascii="Times New Roman" w:eastAsia="Times New Roman" w:hAnsi="Times New Roman" w:cs="Times New Roman"/>
                <w:b/>
                <w:bCs/>
                <w:color w:val="000000"/>
                <w:lang w:eastAsia="ru-RU"/>
              </w:rPr>
              <w:t>/п</w:t>
            </w:r>
          </w:p>
        </w:tc>
        <w:tc>
          <w:tcPr>
            <w:tcW w:w="3104" w:type="dxa"/>
            <w:tcBorders>
              <w:top w:val="single" w:sz="4" w:space="0" w:color="auto"/>
              <w:left w:val="single" w:sz="4" w:space="0" w:color="auto"/>
              <w:bottom w:val="single" w:sz="4" w:space="0" w:color="auto"/>
              <w:right w:val="single" w:sz="4" w:space="0" w:color="auto"/>
            </w:tcBorders>
            <w:shd w:val="clear" w:color="auto" w:fill="B2A1C7" w:themeFill="accent4" w:themeFillTint="99"/>
            <w:noWrap/>
            <w:vAlign w:val="center"/>
            <w:hideMark/>
          </w:tcPr>
          <w:p w:rsidR="00DD137D" w:rsidRPr="00AA2AF5" w:rsidRDefault="00DD137D" w:rsidP="003854A8">
            <w:pPr>
              <w:spacing w:after="0" w:line="240" w:lineRule="auto"/>
              <w:jc w:val="center"/>
              <w:rPr>
                <w:rFonts w:ascii="Times New Roman" w:eastAsia="Times New Roman" w:hAnsi="Times New Roman" w:cs="Times New Roman"/>
                <w:b/>
                <w:bCs/>
                <w:color w:val="000000"/>
                <w:lang w:eastAsia="ru-RU"/>
              </w:rPr>
            </w:pPr>
            <w:r w:rsidRPr="00AA2AF5">
              <w:rPr>
                <w:rFonts w:ascii="Times New Roman" w:eastAsia="Times New Roman" w:hAnsi="Times New Roman" w:cs="Times New Roman"/>
                <w:b/>
                <w:bCs/>
                <w:color w:val="000000"/>
                <w:lang w:eastAsia="ru-RU"/>
              </w:rPr>
              <w:t>Котельная</w:t>
            </w:r>
          </w:p>
        </w:tc>
        <w:tc>
          <w:tcPr>
            <w:tcW w:w="2034"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tcPr>
          <w:p w:rsidR="00DD137D" w:rsidRPr="00AA2AF5" w:rsidRDefault="00DD137D" w:rsidP="00DD137D">
            <w:pPr>
              <w:spacing w:after="0" w:line="240" w:lineRule="auto"/>
              <w:jc w:val="center"/>
              <w:rPr>
                <w:rFonts w:ascii="Times New Roman" w:eastAsia="Times New Roman" w:hAnsi="Times New Roman" w:cs="Times New Roman"/>
                <w:b/>
                <w:bCs/>
                <w:color w:val="000000"/>
                <w:lang w:eastAsia="ru-RU"/>
              </w:rPr>
            </w:pPr>
            <w:r>
              <w:rPr>
                <w:rFonts w:ascii="Times New Roman" w:eastAsia="Times New Roman" w:hAnsi="Times New Roman" w:cs="Times New Roman"/>
                <w:b/>
                <w:bCs/>
                <w:color w:val="000000"/>
                <w:lang w:eastAsia="ru-RU"/>
              </w:rPr>
              <w:t>Адрес</w:t>
            </w:r>
          </w:p>
        </w:tc>
        <w:tc>
          <w:tcPr>
            <w:tcW w:w="2272" w:type="dxa"/>
            <w:tcBorders>
              <w:top w:val="single" w:sz="4" w:space="0" w:color="auto"/>
              <w:left w:val="single" w:sz="4" w:space="0" w:color="auto"/>
              <w:bottom w:val="single" w:sz="4" w:space="0" w:color="auto"/>
              <w:right w:val="single" w:sz="4" w:space="0" w:color="auto"/>
            </w:tcBorders>
            <w:shd w:val="clear" w:color="auto" w:fill="B2A1C7" w:themeFill="accent4" w:themeFillTint="99"/>
          </w:tcPr>
          <w:p w:rsidR="00DD137D" w:rsidRPr="00AA2AF5" w:rsidRDefault="00DD137D" w:rsidP="003854A8">
            <w:pPr>
              <w:spacing w:after="0" w:line="240" w:lineRule="auto"/>
              <w:jc w:val="center"/>
              <w:rPr>
                <w:rFonts w:ascii="Times New Roman" w:eastAsia="Times New Roman" w:hAnsi="Times New Roman" w:cs="Times New Roman"/>
                <w:b/>
                <w:bCs/>
                <w:color w:val="000000"/>
                <w:lang w:eastAsia="ru-RU"/>
              </w:rPr>
            </w:pPr>
            <w:r w:rsidRPr="00AA2AF5">
              <w:rPr>
                <w:rFonts w:ascii="Times New Roman" w:eastAsia="Times New Roman" w:hAnsi="Times New Roman" w:cs="Times New Roman"/>
                <w:b/>
                <w:bCs/>
                <w:color w:val="000000"/>
                <w:lang w:eastAsia="ru-RU"/>
              </w:rPr>
              <w:t>Способ регулирования отпуска тепловой энергии</w:t>
            </w:r>
          </w:p>
        </w:tc>
        <w:tc>
          <w:tcPr>
            <w:tcW w:w="2304"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DD137D" w:rsidRPr="00AA2AF5" w:rsidRDefault="00DD137D" w:rsidP="003854A8">
            <w:pPr>
              <w:spacing w:after="0" w:line="240" w:lineRule="auto"/>
              <w:jc w:val="center"/>
              <w:rPr>
                <w:rFonts w:ascii="Times New Roman" w:eastAsia="Times New Roman" w:hAnsi="Times New Roman" w:cs="Times New Roman"/>
                <w:b/>
                <w:bCs/>
                <w:color w:val="000000"/>
                <w:lang w:eastAsia="ru-RU"/>
              </w:rPr>
            </w:pPr>
            <w:r w:rsidRPr="00AA2AF5">
              <w:rPr>
                <w:rFonts w:ascii="Times New Roman" w:eastAsia="Times New Roman" w:hAnsi="Times New Roman" w:cs="Times New Roman"/>
                <w:b/>
                <w:bCs/>
                <w:color w:val="000000"/>
                <w:lang w:eastAsia="ru-RU"/>
              </w:rPr>
              <w:t>Проектный температурный график</w:t>
            </w:r>
          </w:p>
        </w:tc>
        <w:tc>
          <w:tcPr>
            <w:tcW w:w="2268"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DD137D" w:rsidRPr="00AA2AF5" w:rsidRDefault="00DD137D" w:rsidP="003854A8">
            <w:pPr>
              <w:spacing w:after="0" w:line="240" w:lineRule="auto"/>
              <w:jc w:val="center"/>
              <w:rPr>
                <w:rFonts w:ascii="Times New Roman" w:eastAsia="Times New Roman" w:hAnsi="Times New Roman" w:cs="Times New Roman"/>
                <w:b/>
                <w:bCs/>
                <w:color w:val="000000"/>
                <w:lang w:eastAsia="ru-RU"/>
              </w:rPr>
            </w:pPr>
            <w:r w:rsidRPr="00AA2AF5">
              <w:rPr>
                <w:rFonts w:ascii="Times New Roman" w:eastAsia="Times New Roman" w:hAnsi="Times New Roman" w:cs="Times New Roman"/>
                <w:b/>
                <w:bCs/>
                <w:color w:val="000000"/>
                <w:lang w:eastAsia="ru-RU"/>
              </w:rPr>
              <w:t>Фактический температурный график</w:t>
            </w:r>
          </w:p>
        </w:tc>
        <w:tc>
          <w:tcPr>
            <w:tcW w:w="2126"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DD137D" w:rsidRPr="00AA2AF5" w:rsidRDefault="00DD137D" w:rsidP="003854A8">
            <w:pPr>
              <w:spacing w:after="0" w:line="240" w:lineRule="auto"/>
              <w:jc w:val="center"/>
              <w:rPr>
                <w:rFonts w:ascii="Times New Roman" w:eastAsia="Times New Roman" w:hAnsi="Times New Roman" w:cs="Times New Roman"/>
                <w:b/>
                <w:bCs/>
                <w:color w:val="000000"/>
                <w:lang w:eastAsia="ru-RU"/>
              </w:rPr>
            </w:pPr>
            <w:r w:rsidRPr="00AA2AF5">
              <w:rPr>
                <w:rFonts w:ascii="Times New Roman" w:eastAsia="Times New Roman" w:hAnsi="Times New Roman" w:cs="Times New Roman"/>
                <w:b/>
                <w:bCs/>
                <w:color w:val="000000"/>
                <w:lang w:eastAsia="ru-RU"/>
              </w:rPr>
              <w:t>Теплоноситель</w:t>
            </w:r>
          </w:p>
        </w:tc>
      </w:tr>
      <w:tr w:rsidR="003411EF" w:rsidRPr="00CD0F6D" w:rsidTr="0087616B">
        <w:trPr>
          <w:trHeight w:val="83"/>
        </w:trPr>
        <w:tc>
          <w:tcPr>
            <w:tcW w:w="589" w:type="dxa"/>
            <w:tcBorders>
              <w:top w:val="single" w:sz="4" w:space="0" w:color="auto"/>
              <w:left w:val="single" w:sz="4" w:space="0" w:color="auto"/>
              <w:bottom w:val="single" w:sz="4" w:space="0" w:color="auto"/>
              <w:right w:val="single" w:sz="4" w:space="0" w:color="auto"/>
            </w:tcBorders>
            <w:shd w:val="clear" w:color="auto" w:fill="auto"/>
            <w:vAlign w:val="center"/>
          </w:tcPr>
          <w:p w:rsidR="003411EF" w:rsidRPr="00CD0F6D" w:rsidRDefault="003411EF" w:rsidP="003854A8">
            <w:pPr>
              <w:spacing w:after="0" w:line="240" w:lineRule="auto"/>
              <w:jc w:val="center"/>
              <w:rPr>
                <w:rFonts w:ascii="Times New Roman" w:eastAsia="Times New Roman" w:hAnsi="Times New Roman" w:cs="Times New Roman"/>
                <w:lang w:eastAsia="ru-RU"/>
              </w:rPr>
            </w:pPr>
            <w:r w:rsidRPr="00CD0F6D">
              <w:rPr>
                <w:rFonts w:ascii="Times New Roman" w:eastAsia="Times New Roman" w:hAnsi="Times New Roman" w:cs="Times New Roman"/>
                <w:lang w:eastAsia="ru-RU"/>
              </w:rPr>
              <w:t>1</w:t>
            </w:r>
          </w:p>
        </w:tc>
        <w:tc>
          <w:tcPr>
            <w:tcW w:w="3104" w:type="dxa"/>
            <w:tcBorders>
              <w:top w:val="single" w:sz="4" w:space="0" w:color="auto"/>
              <w:left w:val="single" w:sz="4" w:space="0" w:color="auto"/>
              <w:bottom w:val="single" w:sz="4" w:space="0" w:color="auto"/>
              <w:right w:val="single" w:sz="4" w:space="0" w:color="auto"/>
            </w:tcBorders>
            <w:shd w:val="clear" w:color="auto" w:fill="auto"/>
            <w:vAlign w:val="center"/>
          </w:tcPr>
          <w:p w:rsidR="003411EF" w:rsidRPr="00EE147E" w:rsidRDefault="003411EF" w:rsidP="00917FAF">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Котельная №39</w:t>
            </w:r>
          </w:p>
        </w:tc>
        <w:tc>
          <w:tcPr>
            <w:tcW w:w="2034" w:type="dxa"/>
            <w:tcBorders>
              <w:top w:val="nil"/>
              <w:left w:val="single" w:sz="4" w:space="0" w:color="auto"/>
              <w:bottom w:val="single" w:sz="4" w:space="0" w:color="auto"/>
              <w:right w:val="single" w:sz="4" w:space="0" w:color="auto"/>
            </w:tcBorders>
            <w:shd w:val="clear" w:color="auto" w:fill="auto"/>
            <w:vAlign w:val="center"/>
          </w:tcPr>
          <w:p w:rsidR="003411EF" w:rsidRPr="00EE147E" w:rsidRDefault="003411EF" w:rsidP="00617E5B">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п. Молодежный</w:t>
            </w:r>
          </w:p>
        </w:tc>
        <w:tc>
          <w:tcPr>
            <w:tcW w:w="2272" w:type="dxa"/>
            <w:tcBorders>
              <w:top w:val="nil"/>
              <w:left w:val="single" w:sz="4" w:space="0" w:color="auto"/>
              <w:bottom w:val="single" w:sz="4" w:space="0" w:color="auto"/>
              <w:right w:val="single" w:sz="4" w:space="0" w:color="auto"/>
            </w:tcBorders>
            <w:shd w:val="clear" w:color="auto" w:fill="auto"/>
            <w:vAlign w:val="center"/>
          </w:tcPr>
          <w:p w:rsidR="003411EF" w:rsidRPr="003411EF" w:rsidRDefault="003411EF" w:rsidP="003854A8">
            <w:pPr>
              <w:spacing w:after="0" w:line="240" w:lineRule="auto"/>
              <w:jc w:val="center"/>
              <w:rPr>
                <w:rFonts w:ascii="Times New Roman" w:eastAsia="Times New Roman" w:hAnsi="Times New Roman" w:cs="Times New Roman"/>
                <w:sz w:val="20"/>
                <w:lang w:eastAsia="ru-RU"/>
              </w:rPr>
            </w:pPr>
            <w:r w:rsidRPr="003411EF">
              <w:rPr>
                <w:rFonts w:ascii="Times New Roman" w:eastAsia="Times New Roman" w:hAnsi="Times New Roman" w:cs="Times New Roman"/>
                <w:sz w:val="20"/>
                <w:lang w:eastAsia="ru-RU"/>
              </w:rPr>
              <w:t>Качественный</w:t>
            </w:r>
          </w:p>
        </w:tc>
        <w:tc>
          <w:tcPr>
            <w:tcW w:w="2304" w:type="dxa"/>
            <w:tcBorders>
              <w:top w:val="nil"/>
              <w:left w:val="single" w:sz="4" w:space="0" w:color="auto"/>
              <w:bottom w:val="single" w:sz="4" w:space="0" w:color="auto"/>
              <w:right w:val="single" w:sz="4" w:space="0" w:color="auto"/>
            </w:tcBorders>
            <w:shd w:val="clear" w:color="auto" w:fill="auto"/>
            <w:noWrap/>
            <w:vAlign w:val="center"/>
          </w:tcPr>
          <w:p w:rsidR="003411EF" w:rsidRPr="003411EF" w:rsidRDefault="003411EF" w:rsidP="001F12B9">
            <w:pPr>
              <w:spacing w:after="0" w:line="240" w:lineRule="auto"/>
              <w:jc w:val="center"/>
              <w:rPr>
                <w:rFonts w:ascii="Times New Roman" w:eastAsia="Times New Roman" w:hAnsi="Times New Roman" w:cs="Times New Roman"/>
                <w:sz w:val="20"/>
                <w:lang w:eastAsia="ru-RU"/>
              </w:rPr>
            </w:pPr>
            <w:r w:rsidRPr="003411EF">
              <w:rPr>
                <w:rFonts w:ascii="Times New Roman" w:eastAsia="Times New Roman" w:hAnsi="Times New Roman" w:cs="Times New Roman"/>
                <w:sz w:val="20"/>
                <w:lang w:eastAsia="ru-RU"/>
              </w:rPr>
              <w:t>95-70</w:t>
            </w:r>
            <w:proofErr w:type="gramStart"/>
            <w:r w:rsidRPr="003411EF">
              <w:rPr>
                <w:rFonts w:ascii="Times New Roman" w:eastAsia="Times New Roman" w:hAnsi="Times New Roman" w:cs="Times New Roman"/>
                <w:sz w:val="20"/>
                <w:lang w:eastAsia="ru-RU"/>
              </w:rPr>
              <w:t>º С</w:t>
            </w:r>
            <w:proofErr w:type="gramEnd"/>
          </w:p>
        </w:tc>
        <w:tc>
          <w:tcPr>
            <w:tcW w:w="2268" w:type="dxa"/>
            <w:tcBorders>
              <w:top w:val="nil"/>
              <w:left w:val="nil"/>
              <w:bottom w:val="single" w:sz="4" w:space="0" w:color="auto"/>
              <w:right w:val="single" w:sz="4" w:space="0" w:color="auto"/>
            </w:tcBorders>
            <w:shd w:val="clear" w:color="auto" w:fill="auto"/>
            <w:noWrap/>
            <w:vAlign w:val="center"/>
          </w:tcPr>
          <w:p w:rsidR="003411EF" w:rsidRPr="003411EF" w:rsidRDefault="003411EF" w:rsidP="001F12B9">
            <w:pPr>
              <w:spacing w:after="0" w:line="240" w:lineRule="auto"/>
              <w:jc w:val="center"/>
              <w:rPr>
                <w:rFonts w:ascii="Times New Roman" w:eastAsia="Times New Roman" w:hAnsi="Times New Roman" w:cs="Times New Roman"/>
                <w:sz w:val="20"/>
                <w:lang w:eastAsia="ru-RU"/>
              </w:rPr>
            </w:pPr>
            <w:r w:rsidRPr="003411EF">
              <w:rPr>
                <w:rFonts w:ascii="Times New Roman" w:eastAsia="Times New Roman" w:hAnsi="Times New Roman" w:cs="Times New Roman"/>
                <w:sz w:val="20"/>
                <w:lang w:eastAsia="ru-RU"/>
              </w:rPr>
              <w:t>95-70</w:t>
            </w:r>
            <w:proofErr w:type="gramStart"/>
            <w:r w:rsidRPr="003411EF">
              <w:rPr>
                <w:rFonts w:ascii="Times New Roman" w:eastAsia="Times New Roman" w:hAnsi="Times New Roman" w:cs="Times New Roman"/>
                <w:sz w:val="20"/>
                <w:lang w:eastAsia="ru-RU"/>
              </w:rPr>
              <w:t>º С</w:t>
            </w:r>
            <w:proofErr w:type="gramEnd"/>
          </w:p>
        </w:tc>
        <w:tc>
          <w:tcPr>
            <w:tcW w:w="2126" w:type="dxa"/>
            <w:tcBorders>
              <w:top w:val="nil"/>
              <w:left w:val="nil"/>
              <w:bottom w:val="single" w:sz="4" w:space="0" w:color="auto"/>
              <w:right w:val="single" w:sz="4" w:space="0" w:color="auto"/>
            </w:tcBorders>
            <w:shd w:val="clear" w:color="auto" w:fill="auto"/>
            <w:noWrap/>
            <w:vAlign w:val="center"/>
          </w:tcPr>
          <w:p w:rsidR="003411EF" w:rsidRPr="003411EF" w:rsidRDefault="003411EF" w:rsidP="001F12B9">
            <w:pPr>
              <w:spacing w:after="0" w:line="240" w:lineRule="auto"/>
              <w:jc w:val="center"/>
              <w:rPr>
                <w:rFonts w:ascii="Times New Roman" w:eastAsia="Times New Roman" w:hAnsi="Times New Roman" w:cs="Times New Roman"/>
                <w:sz w:val="20"/>
                <w:lang w:eastAsia="ru-RU"/>
              </w:rPr>
            </w:pPr>
            <w:r w:rsidRPr="003411EF">
              <w:rPr>
                <w:rFonts w:ascii="Times New Roman" w:eastAsia="Times New Roman" w:hAnsi="Times New Roman" w:cs="Times New Roman"/>
                <w:sz w:val="20"/>
                <w:lang w:eastAsia="ru-RU"/>
              </w:rPr>
              <w:t>Нагретая вода</w:t>
            </w:r>
          </w:p>
        </w:tc>
      </w:tr>
    </w:tbl>
    <w:p w:rsidR="00A02FDC" w:rsidRDefault="00A02FDC">
      <w:r>
        <w:br w:type="page"/>
      </w:r>
    </w:p>
    <w:p w:rsidR="00E7457A" w:rsidRDefault="00E7457A" w:rsidP="00A02FDC">
      <w:pPr>
        <w:pStyle w:val="1"/>
        <w:rPr>
          <w:color w:val="auto"/>
        </w:rPr>
        <w:sectPr w:rsidR="00E7457A" w:rsidSect="00C00769">
          <w:pgSz w:w="16840" w:h="11907" w:orient="landscape" w:code="9"/>
          <w:pgMar w:top="1134" w:right="1134" w:bottom="851" w:left="1134" w:header="709" w:footer="709" w:gutter="0"/>
          <w:cols w:space="708"/>
          <w:docGrid w:linePitch="360"/>
        </w:sectPr>
      </w:pPr>
    </w:p>
    <w:p w:rsidR="00C00769" w:rsidRDefault="001B5327" w:rsidP="009B0816">
      <w:pPr>
        <w:pStyle w:val="1"/>
        <w:spacing w:before="0"/>
        <w:rPr>
          <w:color w:val="auto"/>
        </w:rPr>
      </w:pPr>
      <w:bookmarkStart w:id="15" w:name="_Toc119852394"/>
      <w:r>
        <w:rPr>
          <w:color w:val="auto"/>
        </w:rPr>
        <w:lastRenderedPageBreak/>
        <w:t>1.</w:t>
      </w:r>
      <w:r w:rsidR="00A02FDC" w:rsidRPr="00A02FDC">
        <w:rPr>
          <w:color w:val="auto"/>
        </w:rPr>
        <w:t>2.</w:t>
      </w:r>
      <w:r>
        <w:rPr>
          <w:color w:val="auto"/>
        </w:rPr>
        <w:t>9</w:t>
      </w:r>
      <w:r w:rsidR="00A02FDC" w:rsidRPr="00A02FDC">
        <w:rPr>
          <w:color w:val="auto"/>
        </w:rPr>
        <w:t>.</w:t>
      </w:r>
      <w:r w:rsidRPr="001B5327">
        <w:rPr>
          <w:rFonts w:ascii="Times New Roman" w:eastAsia="Times New Roman" w:hAnsi="Times New Roman" w:cs="Times New Roman"/>
          <w:b w:val="0"/>
          <w:bCs w:val="0"/>
          <w:color w:val="000000" w:themeColor="text1"/>
          <w:sz w:val="24"/>
          <w:szCs w:val="24"/>
          <w:lang w:eastAsia="ru-RU"/>
        </w:rPr>
        <w:t xml:space="preserve"> </w:t>
      </w:r>
      <w:r w:rsidRPr="001B5327">
        <w:rPr>
          <w:color w:val="auto"/>
        </w:rPr>
        <w:t>Среднегодовая загрузка оборудования</w:t>
      </w:r>
      <w:bookmarkEnd w:id="15"/>
    </w:p>
    <w:p w:rsidR="00A02FDC" w:rsidRDefault="00E7457A" w:rsidP="00C20CD0">
      <w:pPr>
        <w:spacing w:before="240" w:after="0"/>
        <w:jc w:val="both"/>
        <w:rPr>
          <w:rFonts w:ascii="Times New Roman" w:hAnsi="Times New Roman" w:cs="Times New Roman"/>
          <w:sz w:val="28"/>
          <w:szCs w:val="28"/>
        </w:rPr>
      </w:pPr>
      <w:r w:rsidRPr="00E7457A">
        <w:rPr>
          <w:rFonts w:ascii="Times New Roman" w:hAnsi="Times New Roman" w:cs="Times New Roman"/>
          <w:sz w:val="28"/>
          <w:szCs w:val="28"/>
        </w:rPr>
        <w:t xml:space="preserve">Таблица </w:t>
      </w:r>
      <w:r w:rsidR="0019710C">
        <w:rPr>
          <w:rFonts w:ascii="Times New Roman" w:hAnsi="Times New Roman" w:cs="Times New Roman"/>
          <w:sz w:val="28"/>
          <w:szCs w:val="28"/>
        </w:rPr>
        <w:t>1.</w:t>
      </w:r>
      <w:r w:rsidRPr="00E7457A">
        <w:rPr>
          <w:rFonts w:ascii="Times New Roman" w:hAnsi="Times New Roman" w:cs="Times New Roman"/>
          <w:sz w:val="28"/>
          <w:szCs w:val="28"/>
        </w:rPr>
        <w:t>2.</w:t>
      </w:r>
      <w:r w:rsidR="001B5327">
        <w:rPr>
          <w:rFonts w:ascii="Times New Roman" w:hAnsi="Times New Roman" w:cs="Times New Roman"/>
          <w:sz w:val="28"/>
          <w:szCs w:val="28"/>
        </w:rPr>
        <w:t>9</w:t>
      </w:r>
      <w:r w:rsidRPr="00E7457A">
        <w:rPr>
          <w:rFonts w:ascii="Times New Roman" w:hAnsi="Times New Roman" w:cs="Times New Roman"/>
          <w:sz w:val="28"/>
          <w:szCs w:val="28"/>
        </w:rPr>
        <w:t>.1 – Среднегодовая загрузка оборудования источников тепловой энергии</w:t>
      </w:r>
    </w:p>
    <w:tbl>
      <w:tblPr>
        <w:tblW w:w="14695" w:type="dxa"/>
        <w:tblInd w:w="93" w:type="dxa"/>
        <w:tblLook w:val="04A0" w:firstRow="1" w:lastRow="0" w:firstColumn="1" w:lastColumn="0" w:noHBand="0" w:noVBand="1"/>
      </w:tblPr>
      <w:tblGrid>
        <w:gridCol w:w="798"/>
        <w:gridCol w:w="2755"/>
        <w:gridCol w:w="1997"/>
        <w:gridCol w:w="2330"/>
        <w:gridCol w:w="1613"/>
        <w:gridCol w:w="882"/>
        <w:gridCol w:w="1431"/>
        <w:gridCol w:w="1581"/>
        <w:gridCol w:w="1308"/>
      </w:tblGrid>
      <w:tr w:rsidR="00DD137D" w:rsidRPr="008E5AB4" w:rsidTr="00E6097F">
        <w:trPr>
          <w:trHeight w:val="456"/>
          <w:tblHeader/>
        </w:trPr>
        <w:tc>
          <w:tcPr>
            <w:tcW w:w="798" w:type="dxa"/>
            <w:tcBorders>
              <w:top w:val="single" w:sz="4" w:space="0" w:color="auto"/>
              <w:left w:val="single" w:sz="4" w:space="0" w:color="auto"/>
              <w:bottom w:val="single" w:sz="4" w:space="0" w:color="auto"/>
              <w:right w:val="single" w:sz="4" w:space="0" w:color="auto"/>
            </w:tcBorders>
            <w:shd w:val="clear" w:color="000000" w:fill="B2A1C7"/>
            <w:noWrap/>
            <w:vAlign w:val="center"/>
            <w:hideMark/>
          </w:tcPr>
          <w:p w:rsidR="00DD137D" w:rsidRPr="008E5AB4" w:rsidRDefault="00DD137D" w:rsidP="008E5AB4">
            <w:pPr>
              <w:spacing w:after="0" w:line="240" w:lineRule="auto"/>
              <w:jc w:val="center"/>
              <w:rPr>
                <w:rFonts w:ascii="Times New Roman" w:eastAsia="Times New Roman" w:hAnsi="Times New Roman" w:cs="Times New Roman"/>
                <w:b/>
                <w:bCs/>
                <w:color w:val="000000"/>
                <w:sz w:val="20"/>
                <w:szCs w:val="20"/>
                <w:lang w:eastAsia="ru-RU"/>
              </w:rPr>
            </w:pPr>
            <w:r w:rsidRPr="008E5AB4">
              <w:rPr>
                <w:rFonts w:ascii="Times New Roman" w:eastAsia="Times New Roman" w:hAnsi="Times New Roman" w:cs="Times New Roman"/>
                <w:b/>
                <w:bCs/>
                <w:color w:val="000000"/>
                <w:sz w:val="20"/>
                <w:szCs w:val="20"/>
                <w:lang w:eastAsia="ru-RU"/>
              </w:rPr>
              <w:t xml:space="preserve">№ </w:t>
            </w:r>
            <w:proofErr w:type="gramStart"/>
            <w:r w:rsidRPr="008E5AB4">
              <w:rPr>
                <w:rFonts w:ascii="Times New Roman" w:eastAsia="Times New Roman" w:hAnsi="Times New Roman" w:cs="Times New Roman"/>
                <w:b/>
                <w:bCs/>
                <w:color w:val="000000"/>
                <w:sz w:val="20"/>
                <w:szCs w:val="20"/>
                <w:lang w:eastAsia="ru-RU"/>
              </w:rPr>
              <w:t>п</w:t>
            </w:r>
            <w:proofErr w:type="gramEnd"/>
            <w:r w:rsidRPr="008E5AB4">
              <w:rPr>
                <w:rFonts w:ascii="Times New Roman" w:eastAsia="Times New Roman" w:hAnsi="Times New Roman" w:cs="Times New Roman"/>
                <w:b/>
                <w:bCs/>
                <w:color w:val="000000"/>
                <w:sz w:val="20"/>
                <w:szCs w:val="20"/>
                <w:lang w:eastAsia="ru-RU"/>
              </w:rPr>
              <w:t>/п</w:t>
            </w:r>
          </w:p>
        </w:tc>
        <w:tc>
          <w:tcPr>
            <w:tcW w:w="2755" w:type="dxa"/>
            <w:tcBorders>
              <w:top w:val="single" w:sz="4" w:space="0" w:color="auto"/>
              <w:left w:val="nil"/>
              <w:bottom w:val="single" w:sz="4" w:space="0" w:color="auto"/>
              <w:right w:val="single" w:sz="4" w:space="0" w:color="auto"/>
            </w:tcBorders>
            <w:shd w:val="clear" w:color="000000" w:fill="B2A1C7"/>
            <w:noWrap/>
            <w:vAlign w:val="center"/>
            <w:hideMark/>
          </w:tcPr>
          <w:p w:rsidR="00DD137D" w:rsidRPr="008E5AB4" w:rsidRDefault="00DD137D" w:rsidP="008E5AB4">
            <w:pPr>
              <w:spacing w:after="0" w:line="240" w:lineRule="auto"/>
              <w:jc w:val="center"/>
              <w:rPr>
                <w:rFonts w:ascii="Times New Roman" w:eastAsia="Times New Roman" w:hAnsi="Times New Roman" w:cs="Times New Roman"/>
                <w:b/>
                <w:bCs/>
                <w:color w:val="000000"/>
                <w:sz w:val="20"/>
                <w:szCs w:val="20"/>
                <w:lang w:eastAsia="ru-RU"/>
              </w:rPr>
            </w:pPr>
            <w:r w:rsidRPr="008E5AB4">
              <w:rPr>
                <w:rFonts w:ascii="Times New Roman" w:eastAsia="Times New Roman" w:hAnsi="Times New Roman" w:cs="Times New Roman"/>
                <w:b/>
                <w:bCs/>
                <w:color w:val="000000"/>
                <w:sz w:val="20"/>
                <w:szCs w:val="20"/>
                <w:lang w:eastAsia="ru-RU"/>
              </w:rPr>
              <w:t>Тепловой источник</w:t>
            </w:r>
          </w:p>
        </w:tc>
        <w:tc>
          <w:tcPr>
            <w:tcW w:w="1997" w:type="dxa"/>
            <w:tcBorders>
              <w:top w:val="single" w:sz="4" w:space="0" w:color="auto"/>
              <w:left w:val="nil"/>
              <w:bottom w:val="single" w:sz="4" w:space="0" w:color="auto"/>
              <w:right w:val="single" w:sz="4" w:space="0" w:color="auto"/>
            </w:tcBorders>
            <w:shd w:val="clear" w:color="000000" w:fill="B2A1C7"/>
            <w:vAlign w:val="center"/>
          </w:tcPr>
          <w:p w:rsidR="00DD137D" w:rsidRPr="008E5AB4" w:rsidRDefault="00E6097F" w:rsidP="00E6097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Адрес</w:t>
            </w:r>
          </w:p>
        </w:tc>
        <w:tc>
          <w:tcPr>
            <w:tcW w:w="2330"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DD137D" w:rsidRPr="008E5AB4" w:rsidRDefault="00DD137D" w:rsidP="008E5AB4">
            <w:pPr>
              <w:spacing w:after="0" w:line="240" w:lineRule="auto"/>
              <w:jc w:val="center"/>
              <w:rPr>
                <w:rFonts w:ascii="Times New Roman" w:eastAsia="Times New Roman" w:hAnsi="Times New Roman" w:cs="Times New Roman"/>
                <w:b/>
                <w:bCs/>
                <w:color w:val="000000"/>
                <w:sz w:val="20"/>
                <w:szCs w:val="20"/>
                <w:lang w:eastAsia="ru-RU"/>
              </w:rPr>
            </w:pPr>
            <w:r w:rsidRPr="008E5AB4">
              <w:rPr>
                <w:rFonts w:ascii="Times New Roman" w:eastAsia="Times New Roman" w:hAnsi="Times New Roman" w:cs="Times New Roman"/>
                <w:b/>
                <w:bCs/>
                <w:color w:val="000000"/>
                <w:sz w:val="20"/>
                <w:szCs w:val="20"/>
                <w:lang w:eastAsia="ru-RU"/>
              </w:rPr>
              <w:t>Теплоснабжающая организация</w:t>
            </w:r>
          </w:p>
        </w:tc>
        <w:tc>
          <w:tcPr>
            <w:tcW w:w="1613" w:type="dxa"/>
            <w:tcBorders>
              <w:top w:val="single" w:sz="4" w:space="0" w:color="auto"/>
              <w:left w:val="nil"/>
              <w:bottom w:val="single" w:sz="4" w:space="0" w:color="auto"/>
              <w:right w:val="single" w:sz="4" w:space="0" w:color="auto"/>
            </w:tcBorders>
            <w:shd w:val="clear" w:color="000000" w:fill="B2A1C7"/>
            <w:vAlign w:val="center"/>
            <w:hideMark/>
          </w:tcPr>
          <w:p w:rsidR="00DD137D" w:rsidRPr="008E5AB4" w:rsidRDefault="00DD137D" w:rsidP="008E5AB4">
            <w:pPr>
              <w:spacing w:after="0" w:line="240" w:lineRule="auto"/>
              <w:jc w:val="center"/>
              <w:rPr>
                <w:rFonts w:ascii="Times New Roman" w:eastAsia="Times New Roman" w:hAnsi="Times New Roman" w:cs="Times New Roman"/>
                <w:b/>
                <w:bCs/>
                <w:color w:val="000000"/>
                <w:sz w:val="20"/>
                <w:szCs w:val="20"/>
                <w:lang w:eastAsia="ru-RU"/>
              </w:rPr>
            </w:pPr>
            <w:r w:rsidRPr="008E5AB4">
              <w:rPr>
                <w:rFonts w:ascii="Times New Roman" w:eastAsia="Times New Roman" w:hAnsi="Times New Roman" w:cs="Times New Roman"/>
                <w:b/>
                <w:bCs/>
                <w:color w:val="000000"/>
                <w:sz w:val="20"/>
                <w:szCs w:val="20"/>
                <w:lang w:eastAsia="ru-RU"/>
              </w:rPr>
              <w:t>Установленная мощность, Гкал/</w:t>
            </w:r>
            <w:proofErr w:type="gramStart"/>
            <w:r w:rsidRPr="008E5AB4">
              <w:rPr>
                <w:rFonts w:ascii="Times New Roman" w:eastAsia="Times New Roman" w:hAnsi="Times New Roman" w:cs="Times New Roman"/>
                <w:b/>
                <w:bCs/>
                <w:color w:val="000000"/>
                <w:sz w:val="20"/>
                <w:szCs w:val="20"/>
                <w:lang w:eastAsia="ru-RU"/>
              </w:rPr>
              <w:t>ч</w:t>
            </w:r>
            <w:proofErr w:type="gramEnd"/>
          </w:p>
        </w:tc>
        <w:tc>
          <w:tcPr>
            <w:tcW w:w="882" w:type="dxa"/>
            <w:tcBorders>
              <w:top w:val="single" w:sz="4" w:space="0" w:color="auto"/>
              <w:left w:val="nil"/>
              <w:bottom w:val="single" w:sz="4" w:space="0" w:color="auto"/>
              <w:right w:val="single" w:sz="4" w:space="0" w:color="auto"/>
            </w:tcBorders>
            <w:shd w:val="clear" w:color="000000" w:fill="B2A1C7"/>
            <w:vAlign w:val="center"/>
            <w:hideMark/>
          </w:tcPr>
          <w:p w:rsidR="00DD137D" w:rsidRPr="008E5AB4" w:rsidRDefault="00DD137D" w:rsidP="008E5AB4">
            <w:pPr>
              <w:spacing w:after="0" w:line="240" w:lineRule="auto"/>
              <w:jc w:val="center"/>
              <w:rPr>
                <w:rFonts w:ascii="Times New Roman" w:eastAsia="Times New Roman" w:hAnsi="Times New Roman" w:cs="Times New Roman"/>
                <w:b/>
                <w:bCs/>
                <w:color w:val="000000"/>
                <w:sz w:val="20"/>
                <w:szCs w:val="20"/>
                <w:lang w:eastAsia="ru-RU"/>
              </w:rPr>
            </w:pPr>
            <w:r w:rsidRPr="008E5AB4">
              <w:rPr>
                <w:rFonts w:ascii="Times New Roman" w:eastAsia="Times New Roman" w:hAnsi="Times New Roman" w:cs="Times New Roman"/>
                <w:b/>
                <w:bCs/>
                <w:color w:val="000000"/>
                <w:sz w:val="20"/>
                <w:szCs w:val="20"/>
                <w:lang w:eastAsia="ru-RU"/>
              </w:rPr>
              <w:t>Число часов работы в год</w:t>
            </w:r>
          </w:p>
        </w:tc>
        <w:tc>
          <w:tcPr>
            <w:tcW w:w="1431" w:type="dxa"/>
            <w:tcBorders>
              <w:top w:val="single" w:sz="4" w:space="0" w:color="auto"/>
              <w:left w:val="nil"/>
              <w:bottom w:val="single" w:sz="4" w:space="0" w:color="auto"/>
              <w:right w:val="single" w:sz="4" w:space="0" w:color="auto"/>
            </w:tcBorders>
            <w:shd w:val="clear" w:color="000000" w:fill="B2A1C7"/>
            <w:vAlign w:val="center"/>
            <w:hideMark/>
          </w:tcPr>
          <w:p w:rsidR="00DD137D" w:rsidRPr="008E5AB4" w:rsidRDefault="00DD137D" w:rsidP="008E5AB4">
            <w:pPr>
              <w:spacing w:after="0" w:line="240" w:lineRule="auto"/>
              <w:jc w:val="center"/>
              <w:rPr>
                <w:rFonts w:ascii="Times New Roman" w:eastAsia="Times New Roman" w:hAnsi="Times New Roman" w:cs="Times New Roman"/>
                <w:b/>
                <w:bCs/>
                <w:color w:val="000000"/>
                <w:sz w:val="20"/>
                <w:szCs w:val="20"/>
                <w:lang w:eastAsia="ru-RU"/>
              </w:rPr>
            </w:pPr>
            <w:r w:rsidRPr="008E5AB4">
              <w:rPr>
                <w:rFonts w:ascii="Times New Roman" w:eastAsia="Times New Roman" w:hAnsi="Times New Roman" w:cs="Times New Roman"/>
                <w:b/>
                <w:bCs/>
                <w:color w:val="000000"/>
                <w:sz w:val="20"/>
                <w:szCs w:val="20"/>
                <w:lang w:eastAsia="ru-RU"/>
              </w:rPr>
              <w:t>Фактическая выработка</w:t>
            </w:r>
            <w:proofErr w:type="gramStart"/>
            <w:r w:rsidRPr="008E5AB4">
              <w:rPr>
                <w:rFonts w:ascii="Times New Roman" w:eastAsia="Times New Roman" w:hAnsi="Times New Roman" w:cs="Times New Roman"/>
                <w:b/>
                <w:bCs/>
                <w:color w:val="000000"/>
                <w:sz w:val="20"/>
                <w:szCs w:val="20"/>
                <w:lang w:eastAsia="ru-RU"/>
              </w:rPr>
              <w:t xml:space="preserve"> ,</w:t>
            </w:r>
            <w:proofErr w:type="gramEnd"/>
            <w:r w:rsidRPr="008E5AB4">
              <w:rPr>
                <w:rFonts w:ascii="Times New Roman" w:eastAsia="Times New Roman" w:hAnsi="Times New Roman" w:cs="Times New Roman"/>
                <w:b/>
                <w:bCs/>
                <w:color w:val="000000"/>
                <w:sz w:val="20"/>
                <w:szCs w:val="20"/>
                <w:lang w:eastAsia="ru-RU"/>
              </w:rPr>
              <w:t xml:space="preserve"> Гкал</w:t>
            </w:r>
          </w:p>
        </w:tc>
        <w:tc>
          <w:tcPr>
            <w:tcW w:w="1581" w:type="dxa"/>
            <w:tcBorders>
              <w:top w:val="single" w:sz="4" w:space="0" w:color="auto"/>
              <w:left w:val="nil"/>
              <w:bottom w:val="single" w:sz="4" w:space="0" w:color="auto"/>
              <w:right w:val="single" w:sz="4" w:space="0" w:color="auto"/>
            </w:tcBorders>
            <w:shd w:val="clear" w:color="000000" w:fill="B2A1C7"/>
            <w:vAlign w:val="center"/>
            <w:hideMark/>
          </w:tcPr>
          <w:p w:rsidR="00DD137D" w:rsidRPr="008E5AB4" w:rsidRDefault="00DD137D" w:rsidP="008E5AB4">
            <w:pPr>
              <w:spacing w:after="0" w:line="240" w:lineRule="auto"/>
              <w:jc w:val="center"/>
              <w:rPr>
                <w:rFonts w:ascii="Times New Roman" w:eastAsia="Times New Roman" w:hAnsi="Times New Roman" w:cs="Times New Roman"/>
                <w:b/>
                <w:bCs/>
                <w:color w:val="000000"/>
                <w:sz w:val="20"/>
                <w:szCs w:val="20"/>
                <w:lang w:eastAsia="ru-RU"/>
              </w:rPr>
            </w:pPr>
            <w:r w:rsidRPr="008E5AB4">
              <w:rPr>
                <w:rFonts w:ascii="Times New Roman" w:eastAsia="Times New Roman" w:hAnsi="Times New Roman" w:cs="Times New Roman"/>
                <w:b/>
                <w:bCs/>
                <w:color w:val="000000"/>
                <w:sz w:val="20"/>
                <w:szCs w:val="20"/>
                <w:lang w:eastAsia="ru-RU"/>
              </w:rPr>
              <w:t>Кол-во часов использования УТМ, ч/год</w:t>
            </w:r>
          </w:p>
        </w:tc>
        <w:tc>
          <w:tcPr>
            <w:tcW w:w="1308" w:type="dxa"/>
            <w:tcBorders>
              <w:top w:val="single" w:sz="4" w:space="0" w:color="auto"/>
              <w:left w:val="nil"/>
              <w:bottom w:val="single" w:sz="4" w:space="0" w:color="auto"/>
              <w:right w:val="single" w:sz="4" w:space="0" w:color="auto"/>
            </w:tcBorders>
            <w:shd w:val="clear" w:color="000000" w:fill="B2A1C7"/>
            <w:vAlign w:val="center"/>
            <w:hideMark/>
          </w:tcPr>
          <w:p w:rsidR="00DD137D" w:rsidRPr="008E5AB4" w:rsidRDefault="00DD137D" w:rsidP="008E5AB4">
            <w:pPr>
              <w:spacing w:after="0" w:line="240" w:lineRule="auto"/>
              <w:jc w:val="center"/>
              <w:rPr>
                <w:rFonts w:ascii="Times New Roman" w:eastAsia="Times New Roman" w:hAnsi="Times New Roman" w:cs="Times New Roman"/>
                <w:b/>
                <w:bCs/>
                <w:color w:val="000000"/>
                <w:sz w:val="16"/>
                <w:szCs w:val="16"/>
                <w:lang w:eastAsia="ru-RU"/>
              </w:rPr>
            </w:pPr>
            <w:r w:rsidRPr="008E5AB4">
              <w:rPr>
                <w:rFonts w:ascii="Times New Roman" w:eastAsia="Times New Roman" w:hAnsi="Times New Roman" w:cs="Times New Roman"/>
                <w:b/>
                <w:bCs/>
                <w:color w:val="000000"/>
                <w:sz w:val="16"/>
                <w:szCs w:val="16"/>
                <w:lang w:eastAsia="ru-RU"/>
              </w:rPr>
              <w:t>Коэффициент использования установленной мощности, %</w:t>
            </w:r>
          </w:p>
        </w:tc>
      </w:tr>
      <w:tr w:rsidR="00C652B6" w:rsidRPr="00A15F0C" w:rsidTr="00C652B6">
        <w:trPr>
          <w:trHeight w:val="304"/>
        </w:trPr>
        <w:tc>
          <w:tcPr>
            <w:tcW w:w="798" w:type="dxa"/>
            <w:tcBorders>
              <w:top w:val="nil"/>
              <w:left w:val="single" w:sz="4" w:space="0" w:color="auto"/>
              <w:bottom w:val="single" w:sz="4" w:space="0" w:color="auto"/>
              <w:right w:val="single" w:sz="4" w:space="0" w:color="auto"/>
            </w:tcBorders>
            <w:shd w:val="clear" w:color="auto" w:fill="auto"/>
            <w:noWrap/>
            <w:vAlign w:val="center"/>
            <w:hideMark/>
          </w:tcPr>
          <w:p w:rsidR="00C652B6" w:rsidRPr="00A15F0C" w:rsidRDefault="00C652B6" w:rsidP="008E5AB4">
            <w:pPr>
              <w:spacing w:after="0" w:line="240" w:lineRule="auto"/>
              <w:jc w:val="center"/>
              <w:rPr>
                <w:rFonts w:ascii="Times New Roman" w:eastAsia="Times New Roman" w:hAnsi="Times New Roman" w:cs="Times New Roman"/>
                <w:color w:val="000000"/>
                <w:sz w:val="20"/>
                <w:szCs w:val="20"/>
                <w:lang w:eastAsia="ru-RU"/>
              </w:rPr>
            </w:pPr>
            <w:r w:rsidRPr="00A15F0C">
              <w:rPr>
                <w:rFonts w:ascii="Times New Roman" w:eastAsia="Times New Roman" w:hAnsi="Times New Roman" w:cs="Times New Roman"/>
                <w:color w:val="000000"/>
                <w:sz w:val="20"/>
                <w:szCs w:val="20"/>
                <w:lang w:eastAsia="ru-RU"/>
              </w:rPr>
              <w:t>1</w:t>
            </w:r>
          </w:p>
        </w:tc>
        <w:tc>
          <w:tcPr>
            <w:tcW w:w="2755" w:type="dxa"/>
            <w:tcBorders>
              <w:top w:val="nil"/>
              <w:left w:val="nil"/>
              <w:bottom w:val="single" w:sz="4" w:space="0" w:color="auto"/>
              <w:right w:val="single" w:sz="4" w:space="0" w:color="auto"/>
            </w:tcBorders>
            <w:shd w:val="clear" w:color="auto" w:fill="auto"/>
            <w:vAlign w:val="center"/>
            <w:hideMark/>
          </w:tcPr>
          <w:p w:rsidR="00C652B6" w:rsidRPr="00EE147E" w:rsidRDefault="00C652B6" w:rsidP="00917FAF">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Котельная №39</w:t>
            </w:r>
          </w:p>
        </w:tc>
        <w:tc>
          <w:tcPr>
            <w:tcW w:w="1997" w:type="dxa"/>
            <w:tcBorders>
              <w:top w:val="single" w:sz="4" w:space="0" w:color="auto"/>
              <w:left w:val="nil"/>
              <w:bottom w:val="single" w:sz="4" w:space="0" w:color="auto"/>
              <w:right w:val="single" w:sz="4" w:space="0" w:color="auto"/>
            </w:tcBorders>
            <w:shd w:val="clear" w:color="auto" w:fill="auto"/>
            <w:vAlign w:val="center"/>
          </w:tcPr>
          <w:p w:rsidR="00C652B6" w:rsidRPr="00EE147E" w:rsidRDefault="00C652B6" w:rsidP="00617E5B">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п. Молодежный</w:t>
            </w:r>
          </w:p>
        </w:tc>
        <w:tc>
          <w:tcPr>
            <w:tcW w:w="2330" w:type="dxa"/>
            <w:tcBorders>
              <w:top w:val="nil"/>
              <w:left w:val="single" w:sz="4" w:space="0" w:color="auto"/>
              <w:bottom w:val="single" w:sz="4" w:space="0" w:color="auto"/>
              <w:right w:val="single" w:sz="4" w:space="0" w:color="auto"/>
            </w:tcBorders>
            <w:shd w:val="clear" w:color="auto" w:fill="auto"/>
            <w:vAlign w:val="center"/>
            <w:hideMark/>
          </w:tcPr>
          <w:p w:rsidR="00C652B6" w:rsidRPr="00CD0F6D" w:rsidRDefault="00C652B6" w:rsidP="00917FAF">
            <w:pPr>
              <w:spacing w:after="0" w:line="240" w:lineRule="auto"/>
              <w:jc w:val="center"/>
              <w:rPr>
                <w:rFonts w:ascii="Times New Roman" w:eastAsia="Times New Roman" w:hAnsi="Times New Roman" w:cs="Times New Roman"/>
                <w:color w:val="000000"/>
                <w:sz w:val="20"/>
                <w:szCs w:val="20"/>
                <w:lang w:eastAsia="ru-RU"/>
              </w:rPr>
            </w:pPr>
            <w:r w:rsidRPr="003411EF">
              <w:rPr>
                <w:rFonts w:ascii="Times New Roman" w:eastAsia="Times New Roman" w:hAnsi="Times New Roman" w:cs="Times New Roman"/>
                <w:color w:val="000000"/>
                <w:sz w:val="20"/>
                <w:szCs w:val="20"/>
                <w:lang w:eastAsia="ru-RU"/>
              </w:rPr>
              <w:t>МУП «Теплосеть Наро-Фоминского городского округа»</w:t>
            </w:r>
          </w:p>
        </w:tc>
        <w:tc>
          <w:tcPr>
            <w:tcW w:w="1613" w:type="dxa"/>
            <w:tcBorders>
              <w:top w:val="nil"/>
              <w:left w:val="nil"/>
              <w:bottom w:val="single" w:sz="4" w:space="0" w:color="auto"/>
              <w:right w:val="single" w:sz="4" w:space="0" w:color="auto"/>
            </w:tcBorders>
            <w:shd w:val="clear" w:color="auto" w:fill="auto"/>
            <w:vAlign w:val="center"/>
            <w:hideMark/>
          </w:tcPr>
          <w:p w:rsidR="00C652B6" w:rsidRPr="00BC5379" w:rsidRDefault="00C652B6" w:rsidP="00924A48">
            <w:pPr>
              <w:spacing w:after="0" w:line="240" w:lineRule="auto"/>
              <w:jc w:val="center"/>
              <w:rPr>
                <w:rFonts w:ascii="Times New Roman" w:eastAsia="Times New Roman" w:hAnsi="Times New Roman" w:cs="Times New Roman"/>
                <w:color w:val="000000"/>
                <w:sz w:val="20"/>
                <w:lang w:eastAsia="ru-RU"/>
              </w:rPr>
            </w:pPr>
            <w:r w:rsidRPr="001F2EFE">
              <w:rPr>
                <w:rFonts w:ascii="Times New Roman" w:eastAsia="Times New Roman" w:hAnsi="Times New Roman" w:cs="Times New Roman"/>
                <w:color w:val="000000"/>
                <w:sz w:val="20"/>
                <w:lang w:eastAsia="ru-RU"/>
              </w:rPr>
              <w:t>22,300</w:t>
            </w:r>
          </w:p>
        </w:tc>
        <w:tc>
          <w:tcPr>
            <w:tcW w:w="882" w:type="dxa"/>
            <w:tcBorders>
              <w:top w:val="nil"/>
              <w:left w:val="nil"/>
              <w:bottom w:val="single" w:sz="4" w:space="0" w:color="auto"/>
              <w:right w:val="single" w:sz="4" w:space="0" w:color="auto"/>
            </w:tcBorders>
            <w:shd w:val="clear" w:color="auto" w:fill="auto"/>
            <w:vAlign w:val="center"/>
            <w:hideMark/>
          </w:tcPr>
          <w:p w:rsidR="00C652B6" w:rsidRPr="00835D15" w:rsidRDefault="00C652B6" w:rsidP="00835D15">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8400</w:t>
            </w:r>
          </w:p>
        </w:tc>
        <w:tc>
          <w:tcPr>
            <w:tcW w:w="1431" w:type="dxa"/>
            <w:tcBorders>
              <w:top w:val="nil"/>
              <w:left w:val="nil"/>
              <w:bottom w:val="single" w:sz="4" w:space="0" w:color="auto"/>
              <w:right w:val="single" w:sz="4" w:space="0" w:color="auto"/>
            </w:tcBorders>
            <w:shd w:val="clear" w:color="auto" w:fill="auto"/>
            <w:vAlign w:val="center"/>
            <w:hideMark/>
          </w:tcPr>
          <w:p w:rsidR="00C652B6" w:rsidRPr="00A15F0C" w:rsidRDefault="00C652B6" w:rsidP="00C652B6">
            <w:pPr>
              <w:spacing w:after="0" w:line="240" w:lineRule="auto"/>
              <w:jc w:val="center"/>
              <w:rPr>
                <w:rFonts w:ascii="Times New Roman" w:eastAsia="Times New Roman" w:hAnsi="Times New Roman" w:cs="Times New Roman"/>
                <w:color w:val="000000"/>
                <w:sz w:val="20"/>
                <w:szCs w:val="20"/>
                <w:lang w:eastAsia="ru-RU"/>
              </w:rPr>
            </w:pPr>
            <w:r w:rsidRPr="00C652B6">
              <w:rPr>
                <w:rFonts w:ascii="Times New Roman" w:eastAsia="Times New Roman" w:hAnsi="Times New Roman" w:cs="Times New Roman"/>
                <w:color w:val="000000"/>
                <w:sz w:val="20"/>
                <w:szCs w:val="20"/>
                <w:lang w:eastAsia="ru-RU"/>
              </w:rPr>
              <w:t>27428</w:t>
            </w:r>
            <w:r>
              <w:rPr>
                <w:rFonts w:ascii="Times New Roman" w:eastAsia="Times New Roman" w:hAnsi="Times New Roman" w:cs="Times New Roman"/>
                <w:color w:val="000000"/>
                <w:sz w:val="20"/>
                <w:szCs w:val="20"/>
                <w:lang w:eastAsia="ru-RU"/>
              </w:rPr>
              <w:t>,</w:t>
            </w:r>
            <w:r w:rsidRPr="00C652B6">
              <w:rPr>
                <w:rFonts w:ascii="Times New Roman" w:eastAsia="Times New Roman" w:hAnsi="Times New Roman" w:cs="Times New Roman"/>
                <w:color w:val="000000"/>
                <w:sz w:val="20"/>
                <w:szCs w:val="20"/>
                <w:lang w:eastAsia="ru-RU"/>
              </w:rPr>
              <w:t>294</w:t>
            </w:r>
          </w:p>
        </w:tc>
        <w:tc>
          <w:tcPr>
            <w:tcW w:w="1581" w:type="dxa"/>
            <w:tcBorders>
              <w:top w:val="nil"/>
              <w:left w:val="nil"/>
              <w:bottom w:val="single" w:sz="4" w:space="0" w:color="auto"/>
              <w:right w:val="single" w:sz="4" w:space="0" w:color="auto"/>
            </w:tcBorders>
            <w:shd w:val="clear" w:color="auto" w:fill="auto"/>
            <w:vAlign w:val="center"/>
          </w:tcPr>
          <w:p w:rsidR="00C652B6" w:rsidRPr="00C652B6" w:rsidRDefault="00C652B6" w:rsidP="00C652B6">
            <w:pPr>
              <w:spacing w:after="0" w:line="240" w:lineRule="auto"/>
              <w:jc w:val="center"/>
              <w:rPr>
                <w:rFonts w:ascii="Times New Roman" w:hAnsi="Times New Roman" w:cs="Times New Roman"/>
                <w:color w:val="000000"/>
                <w:sz w:val="20"/>
              </w:rPr>
            </w:pPr>
            <w:r w:rsidRPr="00C652B6">
              <w:rPr>
                <w:rFonts w:ascii="Times New Roman" w:hAnsi="Times New Roman" w:cs="Times New Roman"/>
                <w:color w:val="000000"/>
                <w:sz w:val="20"/>
              </w:rPr>
              <w:t>1230</w:t>
            </w:r>
          </w:p>
        </w:tc>
        <w:tc>
          <w:tcPr>
            <w:tcW w:w="1308" w:type="dxa"/>
            <w:tcBorders>
              <w:top w:val="nil"/>
              <w:left w:val="nil"/>
              <w:bottom w:val="single" w:sz="4" w:space="0" w:color="auto"/>
              <w:right w:val="single" w:sz="4" w:space="0" w:color="auto"/>
            </w:tcBorders>
            <w:shd w:val="clear" w:color="auto" w:fill="auto"/>
            <w:vAlign w:val="center"/>
          </w:tcPr>
          <w:p w:rsidR="00C652B6" w:rsidRPr="00C652B6" w:rsidRDefault="00C652B6" w:rsidP="00C652B6">
            <w:pPr>
              <w:spacing w:after="0" w:line="240" w:lineRule="auto"/>
              <w:jc w:val="center"/>
              <w:rPr>
                <w:rFonts w:ascii="Times New Roman" w:hAnsi="Times New Roman" w:cs="Times New Roman"/>
                <w:color w:val="000000"/>
                <w:sz w:val="20"/>
              </w:rPr>
            </w:pPr>
            <w:r w:rsidRPr="00C652B6">
              <w:rPr>
                <w:rFonts w:ascii="Times New Roman" w:hAnsi="Times New Roman" w:cs="Times New Roman"/>
                <w:color w:val="000000"/>
                <w:sz w:val="20"/>
              </w:rPr>
              <w:t>15</w:t>
            </w:r>
          </w:p>
        </w:tc>
      </w:tr>
      <w:tr w:rsidR="00DD137D" w:rsidRPr="008E5AB4" w:rsidTr="00C652B6">
        <w:trPr>
          <w:trHeight w:val="229"/>
        </w:trPr>
        <w:tc>
          <w:tcPr>
            <w:tcW w:w="788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DD137D" w:rsidRPr="00A15F0C" w:rsidRDefault="00DD137D" w:rsidP="00DD137D">
            <w:pPr>
              <w:spacing w:after="0" w:line="240" w:lineRule="auto"/>
              <w:jc w:val="right"/>
              <w:rPr>
                <w:rFonts w:ascii="Times New Roman" w:eastAsia="Times New Roman" w:hAnsi="Times New Roman" w:cs="Times New Roman"/>
                <w:color w:val="000000"/>
                <w:sz w:val="20"/>
                <w:szCs w:val="20"/>
                <w:lang w:eastAsia="ru-RU"/>
              </w:rPr>
            </w:pPr>
            <w:r w:rsidRPr="00A15F0C">
              <w:rPr>
                <w:rFonts w:ascii="Times New Roman" w:eastAsia="Times New Roman" w:hAnsi="Times New Roman" w:cs="Times New Roman"/>
                <w:color w:val="000000"/>
                <w:sz w:val="20"/>
                <w:szCs w:val="20"/>
                <w:lang w:eastAsia="ru-RU"/>
              </w:rPr>
              <w:t>Итого</w:t>
            </w:r>
          </w:p>
        </w:tc>
        <w:tc>
          <w:tcPr>
            <w:tcW w:w="1613" w:type="dxa"/>
            <w:tcBorders>
              <w:top w:val="single" w:sz="4" w:space="0" w:color="auto"/>
              <w:left w:val="nil"/>
              <w:bottom w:val="single" w:sz="4" w:space="0" w:color="auto"/>
              <w:right w:val="single" w:sz="4" w:space="0" w:color="auto"/>
            </w:tcBorders>
            <w:shd w:val="clear" w:color="auto" w:fill="auto"/>
            <w:vAlign w:val="center"/>
          </w:tcPr>
          <w:p w:rsidR="00DD137D" w:rsidRPr="00A15F0C" w:rsidRDefault="001F2EFE" w:rsidP="008E5AB4">
            <w:pPr>
              <w:spacing w:after="0" w:line="240" w:lineRule="auto"/>
              <w:jc w:val="center"/>
              <w:rPr>
                <w:rFonts w:ascii="Times New Roman" w:eastAsia="Times New Roman" w:hAnsi="Times New Roman" w:cs="Times New Roman"/>
                <w:color w:val="000000"/>
                <w:sz w:val="20"/>
                <w:szCs w:val="20"/>
                <w:lang w:eastAsia="ru-RU"/>
              </w:rPr>
            </w:pPr>
            <w:r w:rsidRPr="001F2EFE">
              <w:rPr>
                <w:rFonts w:ascii="Times New Roman" w:eastAsia="Times New Roman" w:hAnsi="Times New Roman" w:cs="Times New Roman"/>
                <w:color w:val="000000"/>
                <w:sz w:val="20"/>
                <w:szCs w:val="20"/>
                <w:lang w:eastAsia="ru-RU"/>
              </w:rPr>
              <w:t>22,300</w:t>
            </w:r>
          </w:p>
        </w:tc>
        <w:tc>
          <w:tcPr>
            <w:tcW w:w="882" w:type="dxa"/>
            <w:tcBorders>
              <w:top w:val="single" w:sz="4" w:space="0" w:color="auto"/>
              <w:left w:val="nil"/>
              <w:bottom w:val="single" w:sz="4" w:space="0" w:color="auto"/>
              <w:right w:val="single" w:sz="4" w:space="0" w:color="auto"/>
            </w:tcBorders>
            <w:shd w:val="clear" w:color="auto" w:fill="auto"/>
            <w:vAlign w:val="center"/>
          </w:tcPr>
          <w:p w:rsidR="00DD137D" w:rsidRPr="00A15F0C" w:rsidRDefault="00DD137D" w:rsidP="008E5AB4">
            <w:pPr>
              <w:spacing w:after="0" w:line="240" w:lineRule="auto"/>
              <w:jc w:val="center"/>
              <w:rPr>
                <w:rFonts w:ascii="Times New Roman" w:eastAsia="Times New Roman" w:hAnsi="Times New Roman" w:cs="Times New Roman"/>
                <w:color w:val="000000"/>
                <w:sz w:val="20"/>
                <w:szCs w:val="20"/>
                <w:lang w:eastAsia="ru-RU"/>
              </w:rPr>
            </w:pPr>
            <w:r w:rsidRPr="00A15F0C">
              <w:rPr>
                <w:rFonts w:ascii="Times New Roman" w:eastAsia="Times New Roman" w:hAnsi="Times New Roman" w:cs="Times New Roman"/>
                <w:color w:val="000000"/>
                <w:sz w:val="20"/>
                <w:szCs w:val="20"/>
                <w:lang w:eastAsia="ru-RU"/>
              </w:rPr>
              <w:t>-</w:t>
            </w:r>
          </w:p>
        </w:tc>
        <w:tc>
          <w:tcPr>
            <w:tcW w:w="1431" w:type="dxa"/>
            <w:tcBorders>
              <w:top w:val="single" w:sz="4" w:space="0" w:color="auto"/>
              <w:left w:val="nil"/>
              <w:bottom w:val="single" w:sz="4" w:space="0" w:color="auto"/>
              <w:right w:val="single" w:sz="4" w:space="0" w:color="auto"/>
            </w:tcBorders>
            <w:shd w:val="clear" w:color="auto" w:fill="auto"/>
            <w:vAlign w:val="center"/>
          </w:tcPr>
          <w:p w:rsidR="00DD137D" w:rsidRPr="00A15F0C" w:rsidRDefault="00C652B6" w:rsidP="008E5AB4">
            <w:pPr>
              <w:spacing w:after="0" w:line="240" w:lineRule="auto"/>
              <w:jc w:val="center"/>
              <w:rPr>
                <w:rFonts w:ascii="Times New Roman" w:eastAsia="Times New Roman" w:hAnsi="Times New Roman" w:cs="Times New Roman"/>
                <w:color w:val="000000"/>
                <w:sz w:val="20"/>
                <w:szCs w:val="20"/>
                <w:lang w:eastAsia="ru-RU"/>
              </w:rPr>
            </w:pPr>
            <w:r w:rsidRPr="00C652B6">
              <w:rPr>
                <w:rFonts w:ascii="Times New Roman" w:eastAsia="Times New Roman" w:hAnsi="Times New Roman" w:cs="Times New Roman"/>
                <w:color w:val="000000"/>
                <w:sz w:val="20"/>
                <w:szCs w:val="20"/>
                <w:lang w:eastAsia="ru-RU"/>
              </w:rPr>
              <w:t>27428,294</w:t>
            </w:r>
          </w:p>
        </w:tc>
        <w:tc>
          <w:tcPr>
            <w:tcW w:w="1581" w:type="dxa"/>
            <w:tcBorders>
              <w:top w:val="single" w:sz="4" w:space="0" w:color="auto"/>
              <w:left w:val="nil"/>
              <w:bottom w:val="single" w:sz="4" w:space="0" w:color="auto"/>
              <w:right w:val="single" w:sz="4" w:space="0" w:color="auto"/>
            </w:tcBorders>
            <w:shd w:val="clear" w:color="auto" w:fill="auto"/>
            <w:vAlign w:val="center"/>
          </w:tcPr>
          <w:p w:rsidR="00DD137D" w:rsidRPr="00A15F0C" w:rsidRDefault="00DD137D" w:rsidP="008E5AB4">
            <w:pPr>
              <w:spacing w:after="0" w:line="240" w:lineRule="auto"/>
              <w:jc w:val="center"/>
              <w:rPr>
                <w:rFonts w:ascii="Times New Roman" w:eastAsia="Times New Roman" w:hAnsi="Times New Roman" w:cs="Times New Roman"/>
                <w:color w:val="000000"/>
                <w:sz w:val="20"/>
                <w:szCs w:val="20"/>
                <w:lang w:eastAsia="ru-RU"/>
              </w:rPr>
            </w:pPr>
            <w:r w:rsidRPr="00A15F0C">
              <w:rPr>
                <w:rFonts w:ascii="Times New Roman" w:eastAsia="Times New Roman" w:hAnsi="Times New Roman" w:cs="Times New Roman"/>
                <w:color w:val="000000"/>
                <w:sz w:val="20"/>
                <w:szCs w:val="20"/>
                <w:lang w:eastAsia="ru-RU"/>
              </w:rPr>
              <w:t>-</w:t>
            </w:r>
          </w:p>
        </w:tc>
        <w:tc>
          <w:tcPr>
            <w:tcW w:w="1308" w:type="dxa"/>
            <w:tcBorders>
              <w:top w:val="single" w:sz="4" w:space="0" w:color="auto"/>
              <w:left w:val="nil"/>
              <w:bottom w:val="single" w:sz="4" w:space="0" w:color="auto"/>
              <w:right w:val="single" w:sz="4" w:space="0" w:color="auto"/>
            </w:tcBorders>
            <w:shd w:val="clear" w:color="auto" w:fill="auto"/>
            <w:vAlign w:val="center"/>
          </w:tcPr>
          <w:p w:rsidR="00DD137D" w:rsidRPr="00CD7840" w:rsidRDefault="00DD137D" w:rsidP="008E5AB4">
            <w:pPr>
              <w:spacing w:after="0" w:line="240" w:lineRule="auto"/>
              <w:jc w:val="center"/>
              <w:rPr>
                <w:rFonts w:ascii="Times New Roman" w:eastAsia="Times New Roman" w:hAnsi="Times New Roman" w:cs="Times New Roman"/>
                <w:color w:val="000000"/>
                <w:sz w:val="20"/>
                <w:szCs w:val="20"/>
                <w:lang w:val="en-US" w:eastAsia="ru-RU"/>
              </w:rPr>
            </w:pPr>
            <w:r w:rsidRPr="00A15F0C">
              <w:rPr>
                <w:rFonts w:ascii="Times New Roman" w:eastAsia="Times New Roman" w:hAnsi="Times New Roman" w:cs="Times New Roman"/>
                <w:color w:val="000000"/>
                <w:sz w:val="20"/>
                <w:szCs w:val="20"/>
                <w:lang w:eastAsia="ru-RU"/>
              </w:rPr>
              <w:t>-</w:t>
            </w:r>
          </w:p>
        </w:tc>
      </w:tr>
    </w:tbl>
    <w:p w:rsidR="00B24A33" w:rsidRDefault="00B24A33" w:rsidP="00C20CD0">
      <w:pPr>
        <w:spacing w:before="240" w:after="0"/>
        <w:jc w:val="both"/>
        <w:rPr>
          <w:rFonts w:ascii="Times New Roman" w:hAnsi="Times New Roman" w:cs="Times New Roman"/>
          <w:sz w:val="28"/>
          <w:szCs w:val="28"/>
        </w:rPr>
      </w:pPr>
    </w:p>
    <w:p w:rsidR="00C20CD0" w:rsidRDefault="00C20CD0">
      <w:pPr>
        <w:sectPr w:rsidR="00C20CD0" w:rsidSect="00F43E85">
          <w:pgSz w:w="16840" w:h="11907" w:orient="landscape" w:code="9"/>
          <w:pgMar w:top="1134" w:right="1134" w:bottom="851" w:left="1134" w:header="709" w:footer="709" w:gutter="0"/>
          <w:cols w:space="708"/>
          <w:docGrid w:linePitch="360"/>
        </w:sectPr>
      </w:pPr>
    </w:p>
    <w:p w:rsidR="00A02FDC" w:rsidRDefault="001B5327" w:rsidP="00C31D19">
      <w:pPr>
        <w:pStyle w:val="1"/>
        <w:rPr>
          <w:color w:val="auto"/>
        </w:rPr>
      </w:pPr>
      <w:bookmarkStart w:id="16" w:name="_Toc119852395"/>
      <w:r>
        <w:rPr>
          <w:color w:val="auto"/>
        </w:rPr>
        <w:lastRenderedPageBreak/>
        <w:t>1.2.10</w:t>
      </w:r>
      <w:r w:rsidR="00C31D19" w:rsidRPr="00C31D19">
        <w:rPr>
          <w:color w:val="auto"/>
        </w:rPr>
        <w:t>.</w:t>
      </w:r>
      <w:r w:rsidRPr="001B5327">
        <w:rPr>
          <w:rFonts w:ascii="Times New Roman" w:eastAsia="Times New Roman" w:hAnsi="Times New Roman" w:cs="Times New Roman"/>
          <w:b w:val="0"/>
          <w:bCs w:val="0"/>
          <w:color w:val="000000" w:themeColor="text1"/>
          <w:sz w:val="24"/>
          <w:szCs w:val="24"/>
          <w:lang w:eastAsia="ru-RU"/>
        </w:rPr>
        <w:t xml:space="preserve"> </w:t>
      </w:r>
      <w:r w:rsidRPr="001B5327">
        <w:rPr>
          <w:color w:val="auto"/>
        </w:rPr>
        <w:t>Способы учета тепловой энергии, отпущенной в тепловые сети</w:t>
      </w:r>
      <w:bookmarkEnd w:id="16"/>
    </w:p>
    <w:p w:rsidR="006E4D5C" w:rsidRDefault="001B5327" w:rsidP="006E4D5C">
      <w:pPr>
        <w:spacing w:before="240"/>
        <w:ind w:firstLine="851"/>
        <w:jc w:val="both"/>
        <w:rPr>
          <w:rFonts w:ascii="Times New Roman" w:hAnsi="Times New Roman" w:cs="Times New Roman"/>
          <w:sz w:val="28"/>
          <w:szCs w:val="28"/>
        </w:rPr>
      </w:pPr>
      <w:r>
        <w:rPr>
          <w:rFonts w:ascii="Times New Roman" w:eastAsia="Times New Roman" w:hAnsi="Times New Roman" w:cs="Times New Roman"/>
          <w:bCs/>
          <w:sz w:val="28"/>
          <w:szCs w:val="28"/>
          <w:lang w:eastAsia="ru-RU"/>
        </w:rPr>
        <w:t xml:space="preserve">В таблице </w:t>
      </w:r>
      <w:r w:rsidR="0019710C">
        <w:rPr>
          <w:rFonts w:ascii="Times New Roman" w:eastAsia="Times New Roman" w:hAnsi="Times New Roman" w:cs="Times New Roman"/>
          <w:bCs/>
          <w:sz w:val="28"/>
          <w:szCs w:val="28"/>
          <w:lang w:eastAsia="ru-RU"/>
        </w:rPr>
        <w:t>1.</w:t>
      </w:r>
      <w:r>
        <w:rPr>
          <w:rFonts w:ascii="Times New Roman" w:eastAsia="Times New Roman" w:hAnsi="Times New Roman" w:cs="Times New Roman"/>
          <w:bCs/>
          <w:sz w:val="28"/>
          <w:szCs w:val="28"/>
          <w:lang w:eastAsia="ru-RU"/>
        </w:rPr>
        <w:t>2</w:t>
      </w:r>
      <w:r w:rsidR="006E4D5C" w:rsidRPr="006E4D5C">
        <w:rPr>
          <w:rFonts w:ascii="Times New Roman" w:eastAsia="Times New Roman" w:hAnsi="Times New Roman" w:cs="Times New Roman"/>
          <w:bCs/>
          <w:sz w:val="28"/>
          <w:szCs w:val="28"/>
          <w:lang w:eastAsia="ru-RU"/>
        </w:rPr>
        <w:t>.</w:t>
      </w:r>
      <w:r w:rsidR="00B45948">
        <w:rPr>
          <w:rFonts w:ascii="Times New Roman" w:eastAsia="Times New Roman" w:hAnsi="Times New Roman" w:cs="Times New Roman"/>
          <w:bCs/>
          <w:sz w:val="28"/>
          <w:szCs w:val="28"/>
          <w:lang w:eastAsia="ru-RU"/>
        </w:rPr>
        <w:t>1</w:t>
      </w:r>
      <w:r>
        <w:rPr>
          <w:rFonts w:ascii="Times New Roman" w:eastAsia="Times New Roman" w:hAnsi="Times New Roman" w:cs="Times New Roman"/>
          <w:bCs/>
          <w:sz w:val="28"/>
          <w:szCs w:val="28"/>
          <w:lang w:eastAsia="ru-RU"/>
        </w:rPr>
        <w:t>0.1</w:t>
      </w:r>
      <w:r w:rsidR="006E4D5C" w:rsidRPr="006E4D5C">
        <w:rPr>
          <w:rFonts w:ascii="Times New Roman" w:eastAsia="Times New Roman" w:hAnsi="Times New Roman" w:cs="Times New Roman"/>
          <w:bCs/>
          <w:sz w:val="28"/>
          <w:szCs w:val="28"/>
          <w:lang w:eastAsia="ru-RU"/>
        </w:rPr>
        <w:t xml:space="preserve"> представлены сведения по установленным </w:t>
      </w:r>
      <w:r w:rsidR="00F83C40">
        <w:rPr>
          <w:rFonts w:ascii="Times New Roman" w:eastAsia="Times New Roman" w:hAnsi="Times New Roman" w:cs="Times New Roman"/>
          <w:bCs/>
          <w:sz w:val="28"/>
          <w:szCs w:val="28"/>
          <w:lang w:eastAsia="ru-RU"/>
        </w:rPr>
        <w:t>узлам учета тепловой энергии.</w:t>
      </w:r>
    </w:p>
    <w:p w:rsidR="00B45948" w:rsidRDefault="00B45948" w:rsidP="00B45948">
      <w:pPr>
        <w:spacing w:before="240" w:after="0" w:line="360" w:lineRule="auto"/>
        <w:jc w:val="both"/>
        <w:rPr>
          <w:rFonts w:ascii="Times New Roman" w:eastAsia="Times New Roman" w:hAnsi="Times New Roman" w:cs="Times New Roman"/>
          <w:bCs/>
          <w:sz w:val="28"/>
          <w:szCs w:val="28"/>
          <w:lang w:eastAsia="ru-RU"/>
        </w:rPr>
      </w:pPr>
      <w:r w:rsidRPr="00B45948">
        <w:rPr>
          <w:rFonts w:ascii="Times New Roman" w:eastAsia="Times New Roman" w:hAnsi="Times New Roman" w:cs="Times New Roman"/>
          <w:bCs/>
          <w:sz w:val="28"/>
          <w:szCs w:val="28"/>
          <w:lang w:eastAsia="ru-RU"/>
        </w:rPr>
        <w:t xml:space="preserve">Таблица </w:t>
      </w:r>
      <w:r w:rsidR="0019710C">
        <w:rPr>
          <w:rFonts w:ascii="Times New Roman" w:eastAsia="Times New Roman" w:hAnsi="Times New Roman" w:cs="Times New Roman"/>
          <w:bCs/>
          <w:sz w:val="28"/>
          <w:szCs w:val="28"/>
          <w:lang w:eastAsia="ru-RU"/>
        </w:rPr>
        <w:t>1.</w:t>
      </w:r>
      <w:r w:rsidR="001B5327" w:rsidRPr="001B5327">
        <w:rPr>
          <w:rFonts w:ascii="Times New Roman" w:eastAsia="Times New Roman" w:hAnsi="Times New Roman" w:cs="Times New Roman"/>
          <w:bCs/>
          <w:sz w:val="28"/>
          <w:szCs w:val="28"/>
          <w:lang w:eastAsia="ru-RU"/>
        </w:rPr>
        <w:t>2.10.1</w:t>
      </w:r>
      <w:r w:rsidRPr="00B45948">
        <w:rPr>
          <w:rFonts w:ascii="Times New Roman" w:eastAsia="Times New Roman" w:hAnsi="Times New Roman" w:cs="Times New Roman"/>
          <w:bCs/>
          <w:sz w:val="28"/>
          <w:szCs w:val="28"/>
          <w:lang w:eastAsia="ru-RU"/>
        </w:rPr>
        <w:t xml:space="preserve"> – Перечень </w:t>
      </w:r>
      <w:r w:rsidR="00F83C40">
        <w:rPr>
          <w:rFonts w:ascii="Times New Roman" w:eastAsia="Times New Roman" w:hAnsi="Times New Roman" w:cs="Times New Roman"/>
          <w:bCs/>
          <w:sz w:val="28"/>
          <w:szCs w:val="28"/>
          <w:lang w:eastAsia="ru-RU"/>
        </w:rPr>
        <w:t>котельных</w:t>
      </w:r>
      <w:r w:rsidRPr="00B45948">
        <w:rPr>
          <w:rFonts w:ascii="Times New Roman" w:eastAsia="Times New Roman" w:hAnsi="Times New Roman" w:cs="Times New Roman"/>
          <w:bCs/>
          <w:sz w:val="28"/>
          <w:szCs w:val="28"/>
          <w:lang w:eastAsia="ru-RU"/>
        </w:rPr>
        <w:t xml:space="preserve"> оборудованных </w:t>
      </w:r>
      <w:r w:rsidR="00F462F4">
        <w:rPr>
          <w:rFonts w:ascii="Times New Roman" w:eastAsia="Times New Roman" w:hAnsi="Times New Roman" w:cs="Times New Roman"/>
          <w:bCs/>
          <w:sz w:val="28"/>
          <w:szCs w:val="28"/>
          <w:lang w:eastAsia="ru-RU"/>
        </w:rPr>
        <w:t>узлами учета тепловой энергии</w:t>
      </w:r>
    </w:p>
    <w:tbl>
      <w:tblPr>
        <w:tblW w:w="10363" w:type="dxa"/>
        <w:tblInd w:w="93" w:type="dxa"/>
        <w:tblLook w:val="04A0" w:firstRow="1" w:lastRow="0" w:firstColumn="1" w:lastColumn="0" w:noHBand="0" w:noVBand="1"/>
      </w:tblPr>
      <w:tblGrid>
        <w:gridCol w:w="504"/>
        <w:gridCol w:w="2585"/>
        <w:gridCol w:w="2940"/>
        <w:gridCol w:w="2330"/>
        <w:gridCol w:w="2004"/>
      </w:tblGrid>
      <w:tr w:rsidR="00170E6A" w:rsidRPr="00170E6A" w:rsidTr="00CD7840">
        <w:trPr>
          <w:trHeight w:val="559"/>
          <w:tblHeader/>
        </w:trPr>
        <w:tc>
          <w:tcPr>
            <w:tcW w:w="504" w:type="dxa"/>
            <w:vMerge w:val="restart"/>
            <w:tcBorders>
              <w:top w:val="single" w:sz="8" w:space="0" w:color="auto"/>
              <w:left w:val="single" w:sz="8" w:space="0" w:color="auto"/>
              <w:bottom w:val="single" w:sz="8" w:space="0" w:color="auto"/>
              <w:right w:val="single" w:sz="8" w:space="0" w:color="auto"/>
            </w:tcBorders>
            <w:shd w:val="clear" w:color="000000" w:fill="B2A1C7"/>
            <w:vAlign w:val="center"/>
            <w:hideMark/>
          </w:tcPr>
          <w:p w:rsidR="00170E6A" w:rsidRPr="00170E6A" w:rsidRDefault="00170E6A" w:rsidP="00170E6A">
            <w:pPr>
              <w:spacing w:after="0" w:line="240" w:lineRule="auto"/>
              <w:jc w:val="center"/>
              <w:rPr>
                <w:rFonts w:ascii="Times New Roman" w:eastAsia="Times New Roman" w:hAnsi="Times New Roman" w:cs="Times New Roman"/>
                <w:b/>
                <w:bCs/>
                <w:color w:val="000000"/>
                <w:sz w:val="20"/>
                <w:szCs w:val="20"/>
                <w:lang w:eastAsia="ru-RU"/>
              </w:rPr>
            </w:pPr>
            <w:r w:rsidRPr="00170E6A">
              <w:rPr>
                <w:rFonts w:ascii="Times New Roman" w:eastAsia="Times New Roman" w:hAnsi="Times New Roman" w:cs="Times New Roman"/>
                <w:b/>
                <w:bCs/>
                <w:color w:val="000000"/>
                <w:sz w:val="20"/>
                <w:szCs w:val="20"/>
                <w:lang w:eastAsia="ru-RU"/>
              </w:rPr>
              <w:t xml:space="preserve">№ </w:t>
            </w:r>
            <w:proofErr w:type="gramStart"/>
            <w:r w:rsidRPr="00170E6A">
              <w:rPr>
                <w:rFonts w:ascii="Times New Roman" w:eastAsia="Times New Roman" w:hAnsi="Times New Roman" w:cs="Times New Roman"/>
                <w:b/>
                <w:bCs/>
                <w:color w:val="000000"/>
                <w:sz w:val="20"/>
                <w:szCs w:val="20"/>
                <w:lang w:eastAsia="ru-RU"/>
              </w:rPr>
              <w:t>п</w:t>
            </w:r>
            <w:proofErr w:type="gramEnd"/>
            <w:r w:rsidRPr="00170E6A">
              <w:rPr>
                <w:rFonts w:ascii="Times New Roman" w:eastAsia="Times New Roman" w:hAnsi="Times New Roman" w:cs="Times New Roman"/>
                <w:b/>
                <w:bCs/>
                <w:color w:val="000000"/>
                <w:sz w:val="20"/>
                <w:szCs w:val="20"/>
                <w:lang w:eastAsia="ru-RU"/>
              </w:rPr>
              <w:t>/п</w:t>
            </w:r>
          </w:p>
        </w:tc>
        <w:tc>
          <w:tcPr>
            <w:tcW w:w="2585" w:type="dxa"/>
            <w:vMerge w:val="restart"/>
            <w:tcBorders>
              <w:top w:val="single" w:sz="8" w:space="0" w:color="auto"/>
              <w:left w:val="single" w:sz="8" w:space="0" w:color="auto"/>
              <w:bottom w:val="single" w:sz="8" w:space="0" w:color="auto"/>
              <w:right w:val="single" w:sz="8" w:space="0" w:color="auto"/>
            </w:tcBorders>
            <w:shd w:val="clear" w:color="000000" w:fill="B2A1C7"/>
            <w:vAlign w:val="center"/>
            <w:hideMark/>
          </w:tcPr>
          <w:p w:rsidR="00170E6A" w:rsidRPr="00170E6A" w:rsidRDefault="00170E6A" w:rsidP="00170E6A">
            <w:pPr>
              <w:spacing w:after="0" w:line="240" w:lineRule="auto"/>
              <w:jc w:val="center"/>
              <w:rPr>
                <w:rFonts w:ascii="Times New Roman" w:eastAsia="Times New Roman" w:hAnsi="Times New Roman" w:cs="Times New Roman"/>
                <w:b/>
                <w:bCs/>
                <w:color w:val="000000"/>
                <w:sz w:val="20"/>
                <w:szCs w:val="20"/>
                <w:lang w:eastAsia="ru-RU"/>
              </w:rPr>
            </w:pPr>
            <w:r w:rsidRPr="00170E6A">
              <w:rPr>
                <w:rFonts w:ascii="Times New Roman" w:eastAsia="Times New Roman" w:hAnsi="Times New Roman" w:cs="Times New Roman"/>
                <w:b/>
                <w:bCs/>
                <w:color w:val="000000"/>
                <w:sz w:val="20"/>
                <w:szCs w:val="20"/>
                <w:lang w:eastAsia="ru-RU"/>
              </w:rPr>
              <w:t>Тепловой источник</w:t>
            </w:r>
          </w:p>
        </w:tc>
        <w:tc>
          <w:tcPr>
            <w:tcW w:w="2940" w:type="dxa"/>
            <w:vMerge w:val="restart"/>
            <w:tcBorders>
              <w:top w:val="single" w:sz="8" w:space="0" w:color="auto"/>
              <w:left w:val="single" w:sz="8" w:space="0" w:color="auto"/>
              <w:bottom w:val="single" w:sz="8" w:space="0" w:color="auto"/>
              <w:right w:val="single" w:sz="8" w:space="0" w:color="auto"/>
            </w:tcBorders>
            <w:shd w:val="clear" w:color="000000" w:fill="B2A1C7"/>
            <w:vAlign w:val="center"/>
            <w:hideMark/>
          </w:tcPr>
          <w:p w:rsidR="00170E6A" w:rsidRPr="00170E6A" w:rsidRDefault="00170E6A" w:rsidP="00170E6A">
            <w:pPr>
              <w:spacing w:after="0" w:line="240" w:lineRule="auto"/>
              <w:jc w:val="center"/>
              <w:rPr>
                <w:rFonts w:ascii="Times New Roman" w:eastAsia="Times New Roman" w:hAnsi="Times New Roman" w:cs="Times New Roman"/>
                <w:b/>
                <w:bCs/>
                <w:color w:val="000000"/>
                <w:sz w:val="20"/>
                <w:szCs w:val="20"/>
                <w:lang w:eastAsia="ru-RU"/>
              </w:rPr>
            </w:pPr>
            <w:r w:rsidRPr="00170E6A">
              <w:rPr>
                <w:rFonts w:ascii="Times New Roman" w:eastAsia="Times New Roman" w:hAnsi="Times New Roman" w:cs="Times New Roman"/>
                <w:b/>
                <w:bCs/>
                <w:color w:val="000000"/>
                <w:sz w:val="20"/>
                <w:szCs w:val="20"/>
                <w:lang w:eastAsia="ru-RU"/>
              </w:rPr>
              <w:t>Адрес</w:t>
            </w:r>
          </w:p>
        </w:tc>
        <w:tc>
          <w:tcPr>
            <w:tcW w:w="2330" w:type="dxa"/>
            <w:vMerge w:val="restart"/>
            <w:tcBorders>
              <w:top w:val="single" w:sz="8" w:space="0" w:color="auto"/>
              <w:left w:val="single" w:sz="8" w:space="0" w:color="auto"/>
              <w:bottom w:val="single" w:sz="8" w:space="0" w:color="auto"/>
              <w:right w:val="single" w:sz="8" w:space="0" w:color="auto"/>
            </w:tcBorders>
            <w:shd w:val="clear" w:color="000000" w:fill="B2A1C7"/>
            <w:vAlign w:val="center"/>
            <w:hideMark/>
          </w:tcPr>
          <w:p w:rsidR="00170E6A" w:rsidRPr="00170E6A" w:rsidRDefault="00170E6A" w:rsidP="00170E6A">
            <w:pPr>
              <w:spacing w:after="0" w:line="240" w:lineRule="auto"/>
              <w:jc w:val="center"/>
              <w:rPr>
                <w:rFonts w:ascii="Times New Roman" w:eastAsia="Times New Roman" w:hAnsi="Times New Roman" w:cs="Times New Roman"/>
                <w:b/>
                <w:bCs/>
                <w:color w:val="000000"/>
                <w:sz w:val="20"/>
                <w:szCs w:val="20"/>
                <w:lang w:eastAsia="ru-RU"/>
              </w:rPr>
            </w:pPr>
            <w:r w:rsidRPr="00170E6A">
              <w:rPr>
                <w:rFonts w:ascii="Times New Roman" w:eastAsia="Times New Roman" w:hAnsi="Times New Roman" w:cs="Times New Roman"/>
                <w:b/>
                <w:bCs/>
                <w:color w:val="000000"/>
                <w:sz w:val="20"/>
                <w:szCs w:val="20"/>
                <w:lang w:eastAsia="ru-RU"/>
              </w:rPr>
              <w:t>Теплоснабжающая организация</w:t>
            </w:r>
          </w:p>
        </w:tc>
        <w:tc>
          <w:tcPr>
            <w:tcW w:w="2004" w:type="dxa"/>
            <w:vMerge w:val="restart"/>
            <w:tcBorders>
              <w:top w:val="single" w:sz="8" w:space="0" w:color="auto"/>
              <w:left w:val="single" w:sz="8" w:space="0" w:color="auto"/>
              <w:bottom w:val="single" w:sz="8" w:space="0" w:color="auto"/>
              <w:right w:val="single" w:sz="8" w:space="0" w:color="auto"/>
            </w:tcBorders>
            <w:shd w:val="clear" w:color="000000" w:fill="B2A1C7"/>
            <w:vAlign w:val="center"/>
            <w:hideMark/>
          </w:tcPr>
          <w:p w:rsidR="00170E6A" w:rsidRPr="00170E6A" w:rsidRDefault="00170E6A" w:rsidP="00170E6A">
            <w:pPr>
              <w:spacing w:after="0" w:line="240" w:lineRule="auto"/>
              <w:jc w:val="center"/>
              <w:rPr>
                <w:rFonts w:ascii="Times New Roman" w:eastAsia="Times New Roman" w:hAnsi="Times New Roman" w:cs="Times New Roman"/>
                <w:b/>
                <w:bCs/>
                <w:color w:val="000000"/>
                <w:sz w:val="20"/>
                <w:szCs w:val="20"/>
                <w:lang w:eastAsia="ru-RU"/>
              </w:rPr>
            </w:pPr>
            <w:r w:rsidRPr="00170E6A">
              <w:rPr>
                <w:rFonts w:ascii="Times New Roman" w:eastAsia="Times New Roman" w:hAnsi="Times New Roman" w:cs="Times New Roman"/>
                <w:b/>
                <w:bCs/>
                <w:color w:val="000000"/>
                <w:sz w:val="20"/>
                <w:szCs w:val="20"/>
                <w:lang w:eastAsia="ru-RU"/>
              </w:rPr>
              <w:t>Учет отпуска тепловой энергии, типы приборов учета</w:t>
            </w:r>
          </w:p>
        </w:tc>
      </w:tr>
      <w:tr w:rsidR="00170E6A" w:rsidRPr="00170E6A" w:rsidTr="00CD7840">
        <w:trPr>
          <w:trHeight w:val="230"/>
          <w:tblHeader/>
        </w:trPr>
        <w:tc>
          <w:tcPr>
            <w:tcW w:w="504" w:type="dxa"/>
            <w:vMerge/>
            <w:tcBorders>
              <w:top w:val="single" w:sz="8" w:space="0" w:color="auto"/>
              <w:left w:val="single" w:sz="8" w:space="0" w:color="auto"/>
              <w:bottom w:val="single" w:sz="8" w:space="0" w:color="auto"/>
              <w:right w:val="single" w:sz="8" w:space="0" w:color="auto"/>
            </w:tcBorders>
            <w:vAlign w:val="center"/>
            <w:hideMark/>
          </w:tcPr>
          <w:p w:rsidR="00170E6A" w:rsidRPr="00170E6A" w:rsidRDefault="00170E6A" w:rsidP="00170E6A">
            <w:pPr>
              <w:spacing w:after="0" w:line="240" w:lineRule="auto"/>
              <w:rPr>
                <w:rFonts w:ascii="Times New Roman" w:eastAsia="Times New Roman" w:hAnsi="Times New Roman" w:cs="Times New Roman"/>
                <w:b/>
                <w:bCs/>
                <w:color w:val="000000"/>
                <w:sz w:val="20"/>
                <w:szCs w:val="20"/>
                <w:lang w:eastAsia="ru-RU"/>
              </w:rPr>
            </w:pPr>
          </w:p>
        </w:tc>
        <w:tc>
          <w:tcPr>
            <w:tcW w:w="2585" w:type="dxa"/>
            <w:vMerge/>
            <w:tcBorders>
              <w:top w:val="single" w:sz="8" w:space="0" w:color="auto"/>
              <w:left w:val="single" w:sz="8" w:space="0" w:color="auto"/>
              <w:bottom w:val="single" w:sz="8" w:space="0" w:color="auto"/>
              <w:right w:val="single" w:sz="8" w:space="0" w:color="auto"/>
            </w:tcBorders>
            <w:vAlign w:val="center"/>
            <w:hideMark/>
          </w:tcPr>
          <w:p w:rsidR="00170E6A" w:rsidRPr="00170E6A" w:rsidRDefault="00170E6A" w:rsidP="00170E6A">
            <w:pPr>
              <w:spacing w:after="0" w:line="240" w:lineRule="auto"/>
              <w:rPr>
                <w:rFonts w:ascii="Times New Roman" w:eastAsia="Times New Roman" w:hAnsi="Times New Roman" w:cs="Times New Roman"/>
                <w:b/>
                <w:bCs/>
                <w:color w:val="000000"/>
                <w:sz w:val="20"/>
                <w:szCs w:val="20"/>
                <w:lang w:eastAsia="ru-RU"/>
              </w:rPr>
            </w:pPr>
          </w:p>
        </w:tc>
        <w:tc>
          <w:tcPr>
            <w:tcW w:w="2940" w:type="dxa"/>
            <w:vMerge/>
            <w:tcBorders>
              <w:top w:val="single" w:sz="8" w:space="0" w:color="auto"/>
              <w:left w:val="single" w:sz="8" w:space="0" w:color="auto"/>
              <w:bottom w:val="single" w:sz="8" w:space="0" w:color="auto"/>
              <w:right w:val="single" w:sz="8" w:space="0" w:color="auto"/>
            </w:tcBorders>
            <w:vAlign w:val="center"/>
            <w:hideMark/>
          </w:tcPr>
          <w:p w:rsidR="00170E6A" w:rsidRPr="00170E6A" w:rsidRDefault="00170E6A" w:rsidP="00170E6A">
            <w:pPr>
              <w:spacing w:after="0" w:line="240" w:lineRule="auto"/>
              <w:rPr>
                <w:rFonts w:ascii="Times New Roman" w:eastAsia="Times New Roman" w:hAnsi="Times New Roman" w:cs="Times New Roman"/>
                <w:b/>
                <w:bCs/>
                <w:color w:val="000000"/>
                <w:sz w:val="20"/>
                <w:szCs w:val="20"/>
                <w:lang w:eastAsia="ru-RU"/>
              </w:rPr>
            </w:pPr>
          </w:p>
        </w:tc>
        <w:tc>
          <w:tcPr>
            <w:tcW w:w="2330" w:type="dxa"/>
            <w:vMerge/>
            <w:tcBorders>
              <w:top w:val="single" w:sz="8" w:space="0" w:color="auto"/>
              <w:left w:val="single" w:sz="8" w:space="0" w:color="auto"/>
              <w:bottom w:val="single" w:sz="4" w:space="0" w:color="auto"/>
              <w:right w:val="single" w:sz="8" w:space="0" w:color="auto"/>
            </w:tcBorders>
            <w:vAlign w:val="center"/>
            <w:hideMark/>
          </w:tcPr>
          <w:p w:rsidR="00170E6A" w:rsidRPr="00170E6A" w:rsidRDefault="00170E6A" w:rsidP="00170E6A">
            <w:pPr>
              <w:spacing w:after="0" w:line="240" w:lineRule="auto"/>
              <w:rPr>
                <w:rFonts w:ascii="Times New Roman" w:eastAsia="Times New Roman" w:hAnsi="Times New Roman" w:cs="Times New Roman"/>
                <w:b/>
                <w:bCs/>
                <w:color w:val="000000"/>
                <w:sz w:val="20"/>
                <w:szCs w:val="20"/>
                <w:lang w:eastAsia="ru-RU"/>
              </w:rPr>
            </w:pPr>
          </w:p>
        </w:tc>
        <w:tc>
          <w:tcPr>
            <w:tcW w:w="2004" w:type="dxa"/>
            <w:vMerge/>
            <w:tcBorders>
              <w:top w:val="single" w:sz="8" w:space="0" w:color="auto"/>
              <w:left w:val="single" w:sz="8" w:space="0" w:color="auto"/>
              <w:bottom w:val="single" w:sz="8" w:space="0" w:color="auto"/>
              <w:right w:val="single" w:sz="8" w:space="0" w:color="auto"/>
            </w:tcBorders>
            <w:vAlign w:val="center"/>
            <w:hideMark/>
          </w:tcPr>
          <w:p w:rsidR="00170E6A" w:rsidRPr="00170E6A" w:rsidRDefault="00170E6A" w:rsidP="00170E6A">
            <w:pPr>
              <w:spacing w:after="0" w:line="240" w:lineRule="auto"/>
              <w:rPr>
                <w:rFonts w:ascii="Times New Roman" w:eastAsia="Times New Roman" w:hAnsi="Times New Roman" w:cs="Times New Roman"/>
                <w:b/>
                <w:bCs/>
                <w:color w:val="000000"/>
                <w:sz w:val="20"/>
                <w:szCs w:val="20"/>
                <w:lang w:eastAsia="ru-RU"/>
              </w:rPr>
            </w:pPr>
          </w:p>
        </w:tc>
      </w:tr>
      <w:tr w:rsidR="0079541E" w:rsidRPr="00A15F0C" w:rsidTr="007E72F0">
        <w:trPr>
          <w:trHeight w:val="1449"/>
        </w:trPr>
        <w:tc>
          <w:tcPr>
            <w:tcW w:w="504" w:type="dxa"/>
            <w:tcBorders>
              <w:top w:val="nil"/>
              <w:left w:val="single" w:sz="8" w:space="0" w:color="auto"/>
              <w:bottom w:val="single" w:sz="8" w:space="0" w:color="auto"/>
              <w:right w:val="single" w:sz="8" w:space="0" w:color="auto"/>
            </w:tcBorders>
            <w:shd w:val="clear" w:color="auto" w:fill="auto"/>
            <w:vAlign w:val="center"/>
            <w:hideMark/>
          </w:tcPr>
          <w:p w:rsidR="0079541E" w:rsidRPr="00A15F0C" w:rsidRDefault="0079541E" w:rsidP="00170E6A">
            <w:pPr>
              <w:spacing w:after="0" w:line="240" w:lineRule="auto"/>
              <w:jc w:val="center"/>
              <w:rPr>
                <w:rFonts w:ascii="Times New Roman" w:eastAsia="Times New Roman" w:hAnsi="Times New Roman" w:cs="Times New Roman"/>
                <w:color w:val="000000"/>
                <w:sz w:val="20"/>
                <w:szCs w:val="20"/>
                <w:lang w:eastAsia="ru-RU"/>
              </w:rPr>
            </w:pPr>
            <w:r w:rsidRPr="00A15F0C">
              <w:rPr>
                <w:rFonts w:ascii="Times New Roman" w:eastAsia="Times New Roman" w:hAnsi="Times New Roman" w:cs="Times New Roman"/>
                <w:color w:val="000000"/>
                <w:sz w:val="20"/>
                <w:szCs w:val="20"/>
                <w:lang w:val="en-US" w:eastAsia="ru-RU"/>
              </w:rPr>
              <w:t>1</w:t>
            </w:r>
          </w:p>
        </w:tc>
        <w:tc>
          <w:tcPr>
            <w:tcW w:w="2585" w:type="dxa"/>
            <w:tcBorders>
              <w:top w:val="nil"/>
              <w:left w:val="single" w:sz="8" w:space="0" w:color="auto"/>
              <w:bottom w:val="single" w:sz="8" w:space="0" w:color="auto"/>
              <w:right w:val="single" w:sz="8" w:space="0" w:color="auto"/>
            </w:tcBorders>
            <w:shd w:val="clear" w:color="auto" w:fill="auto"/>
            <w:vAlign w:val="center"/>
            <w:hideMark/>
          </w:tcPr>
          <w:p w:rsidR="0079541E" w:rsidRPr="00EE147E" w:rsidRDefault="0079541E" w:rsidP="00917FAF">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Котельная №39</w:t>
            </w:r>
          </w:p>
        </w:tc>
        <w:tc>
          <w:tcPr>
            <w:tcW w:w="2940" w:type="dxa"/>
            <w:tcBorders>
              <w:top w:val="nil"/>
              <w:left w:val="single" w:sz="8" w:space="0" w:color="auto"/>
              <w:bottom w:val="single" w:sz="8" w:space="0" w:color="auto"/>
              <w:right w:val="single" w:sz="4" w:space="0" w:color="auto"/>
            </w:tcBorders>
            <w:shd w:val="clear" w:color="auto" w:fill="auto"/>
            <w:vAlign w:val="center"/>
            <w:hideMark/>
          </w:tcPr>
          <w:p w:rsidR="0079541E" w:rsidRPr="00EE147E" w:rsidRDefault="0079541E" w:rsidP="00617E5B">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п. Молодежный</w:t>
            </w:r>
          </w:p>
        </w:tc>
        <w:tc>
          <w:tcPr>
            <w:tcW w:w="23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9541E" w:rsidRPr="00CD0F6D" w:rsidRDefault="0079541E" w:rsidP="00917FAF">
            <w:pPr>
              <w:spacing w:after="0" w:line="240" w:lineRule="auto"/>
              <w:jc w:val="center"/>
              <w:rPr>
                <w:rFonts w:ascii="Times New Roman" w:eastAsia="Times New Roman" w:hAnsi="Times New Roman" w:cs="Times New Roman"/>
                <w:color w:val="000000"/>
                <w:sz w:val="20"/>
                <w:szCs w:val="20"/>
                <w:lang w:eastAsia="ru-RU"/>
              </w:rPr>
            </w:pPr>
            <w:r w:rsidRPr="003411EF">
              <w:rPr>
                <w:rFonts w:ascii="Times New Roman" w:eastAsia="Times New Roman" w:hAnsi="Times New Roman" w:cs="Times New Roman"/>
                <w:color w:val="000000"/>
                <w:sz w:val="20"/>
                <w:szCs w:val="20"/>
                <w:lang w:eastAsia="ru-RU"/>
              </w:rPr>
              <w:t>МУП «Теплосеть Наро-Фоминского городского округа»</w:t>
            </w:r>
          </w:p>
        </w:tc>
        <w:tc>
          <w:tcPr>
            <w:tcW w:w="2004" w:type="dxa"/>
            <w:tcBorders>
              <w:top w:val="nil"/>
              <w:left w:val="single" w:sz="4" w:space="0" w:color="auto"/>
              <w:bottom w:val="single" w:sz="8" w:space="0" w:color="auto"/>
              <w:right w:val="single" w:sz="8" w:space="0" w:color="auto"/>
            </w:tcBorders>
            <w:shd w:val="clear" w:color="auto" w:fill="auto"/>
            <w:vAlign w:val="center"/>
            <w:hideMark/>
          </w:tcPr>
          <w:p w:rsidR="0079541E" w:rsidRPr="00A15F0C" w:rsidRDefault="0079541E" w:rsidP="00170E6A">
            <w:pPr>
              <w:spacing w:after="0" w:line="240" w:lineRule="auto"/>
              <w:jc w:val="center"/>
              <w:rPr>
                <w:rFonts w:ascii="Times New Roman" w:eastAsia="Times New Roman" w:hAnsi="Times New Roman" w:cs="Times New Roman"/>
                <w:color w:val="000000"/>
                <w:sz w:val="20"/>
                <w:szCs w:val="20"/>
                <w:lang w:eastAsia="ru-RU"/>
              </w:rPr>
            </w:pPr>
            <w:r w:rsidRPr="00A15F0C">
              <w:rPr>
                <w:rFonts w:ascii="Times New Roman" w:eastAsia="Times New Roman" w:hAnsi="Times New Roman" w:cs="Times New Roman"/>
                <w:color w:val="000000"/>
                <w:sz w:val="20"/>
                <w:szCs w:val="20"/>
                <w:lang w:eastAsia="ru-RU"/>
              </w:rPr>
              <w:t>отсутствует</w:t>
            </w:r>
          </w:p>
        </w:tc>
      </w:tr>
    </w:tbl>
    <w:p w:rsidR="00B53783" w:rsidRDefault="001B5327" w:rsidP="00D6448C">
      <w:pPr>
        <w:pStyle w:val="1"/>
        <w:rPr>
          <w:color w:val="auto"/>
        </w:rPr>
      </w:pPr>
      <w:bookmarkStart w:id="17" w:name="_Toc119852396"/>
      <w:r>
        <w:rPr>
          <w:color w:val="auto"/>
        </w:rPr>
        <w:t>1.2.11</w:t>
      </w:r>
      <w:r w:rsidR="00D6448C" w:rsidRPr="00D6448C">
        <w:rPr>
          <w:color w:val="auto"/>
        </w:rPr>
        <w:t>.</w:t>
      </w:r>
      <w:r w:rsidRPr="001B5327">
        <w:rPr>
          <w:rFonts w:ascii="Times New Roman" w:eastAsia="Times New Roman" w:hAnsi="Times New Roman" w:cs="Times New Roman"/>
          <w:b w:val="0"/>
          <w:bCs w:val="0"/>
          <w:color w:val="000000" w:themeColor="text1"/>
          <w:sz w:val="24"/>
          <w:szCs w:val="24"/>
          <w:lang w:eastAsia="ru-RU"/>
        </w:rPr>
        <w:t xml:space="preserve"> </w:t>
      </w:r>
      <w:r w:rsidRPr="001B5327">
        <w:rPr>
          <w:color w:val="auto"/>
        </w:rPr>
        <w:t>Статистика отказов и восстановлений оборудования источников тепловой энергии</w:t>
      </w:r>
      <w:bookmarkEnd w:id="17"/>
    </w:p>
    <w:p w:rsidR="00077D09" w:rsidRPr="00A01505" w:rsidRDefault="00077D09" w:rsidP="00077D09">
      <w:pPr>
        <w:spacing w:before="240" w:after="0" w:line="360" w:lineRule="auto"/>
        <w:ind w:firstLine="851"/>
        <w:contextualSpacing/>
        <w:jc w:val="both"/>
        <w:rPr>
          <w:rFonts w:ascii="Times New Roman" w:eastAsia="Times New Roman" w:hAnsi="Times New Roman" w:cs="Times New Roman"/>
          <w:sz w:val="28"/>
          <w:szCs w:val="28"/>
          <w:lang w:eastAsia="ru-RU"/>
        </w:rPr>
      </w:pPr>
      <w:r w:rsidRPr="00077D09">
        <w:rPr>
          <w:rFonts w:ascii="Times New Roman" w:eastAsia="Times New Roman" w:hAnsi="Times New Roman" w:cs="Times New Roman"/>
          <w:sz w:val="28"/>
          <w:szCs w:val="28"/>
          <w:lang w:eastAsia="ru-RU"/>
        </w:rPr>
        <w:t>Авариями считаются разрушение (повреждение) зданий, сооружений, трубопроводов в период отопительного сезона при отрицательной среднесуточной температуре наружного воздуха, восстановление работоспособности, котор</w:t>
      </w:r>
      <w:r w:rsidR="00A01505">
        <w:rPr>
          <w:rFonts w:ascii="Times New Roman" w:eastAsia="Times New Roman" w:hAnsi="Times New Roman" w:cs="Times New Roman"/>
          <w:sz w:val="28"/>
          <w:szCs w:val="28"/>
          <w:lang w:eastAsia="ru-RU"/>
        </w:rPr>
        <w:t>ых продолжается более 36 часов.</w:t>
      </w:r>
    </w:p>
    <w:p w:rsidR="00A01505" w:rsidRDefault="00077D09" w:rsidP="00077D09">
      <w:pPr>
        <w:spacing w:after="0" w:line="360" w:lineRule="auto"/>
        <w:ind w:firstLine="851"/>
        <w:jc w:val="both"/>
        <w:rPr>
          <w:rFonts w:ascii="Times New Roman" w:eastAsia="Times New Roman" w:hAnsi="Times New Roman" w:cs="Times New Roman"/>
          <w:sz w:val="28"/>
          <w:szCs w:val="28"/>
          <w:lang w:eastAsia="ru-RU"/>
        </w:rPr>
      </w:pPr>
      <w:r w:rsidRPr="00077D09">
        <w:rPr>
          <w:rFonts w:ascii="Times New Roman" w:eastAsia="Times New Roman" w:hAnsi="Times New Roman" w:cs="Times New Roman"/>
          <w:sz w:val="28"/>
          <w:szCs w:val="28"/>
          <w:lang w:eastAsia="ru-RU"/>
        </w:rPr>
        <w:t>Незначительные инциденты бывают только во время запуска системы в начале отопительного сезона и устраняются в кратчайшие сроки. Качество предоставляемых услуг соответствует требованиям законодательства.</w:t>
      </w:r>
    </w:p>
    <w:p w:rsidR="00A01505" w:rsidRDefault="00A01505">
      <w:pP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br w:type="page"/>
      </w:r>
    </w:p>
    <w:p w:rsidR="00A01505" w:rsidRPr="00D50D56" w:rsidRDefault="00A01505" w:rsidP="00077D09">
      <w:pPr>
        <w:spacing w:after="0" w:line="360" w:lineRule="auto"/>
        <w:ind w:firstLine="851"/>
        <w:jc w:val="both"/>
        <w:rPr>
          <w:rFonts w:ascii="Times New Roman" w:eastAsia="Times New Roman" w:hAnsi="Times New Roman" w:cs="Times New Roman"/>
          <w:sz w:val="28"/>
          <w:szCs w:val="28"/>
          <w:lang w:eastAsia="ru-RU"/>
        </w:rPr>
        <w:sectPr w:rsidR="00A01505" w:rsidRPr="00D50D56" w:rsidSect="00D6448C">
          <w:pgSz w:w="11907" w:h="16840" w:code="9"/>
          <w:pgMar w:top="1134" w:right="851" w:bottom="1134" w:left="1134" w:header="709" w:footer="709" w:gutter="0"/>
          <w:cols w:space="708"/>
          <w:docGrid w:linePitch="360"/>
        </w:sectPr>
      </w:pPr>
    </w:p>
    <w:p w:rsidR="00D6448C" w:rsidRDefault="00C67FE4" w:rsidP="00C67FE4">
      <w:pPr>
        <w:spacing w:after="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 xml:space="preserve">Таблица 1.2.11.1 - </w:t>
      </w:r>
      <w:r w:rsidRPr="00C67FE4">
        <w:rPr>
          <w:rFonts w:ascii="Times New Roman" w:eastAsia="Times New Roman" w:hAnsi="Times New Roman" w:cs="Times New Roman"/>
          <w:sz w:val="28"/>
          <w:szCs w:val="28"/>
          <w:lang w:eastAsia="ru-RU"/>
        </w:rPr>
        <w:t>Статистика отказов и восстановлений оборудования источников тепловой энергии</w:t>
      </w:r>
    </w:p>
    <w:tbl>
      <w:tblPr>
        <w:tblW w:w="22462" w:type="dxa"/>
        <w:tblInd w:w="93" w:type="dxa"/>
        <w:tblLayout w:type="fixed"/>
        <w:tblLook w:val="04A0" w:firstRow="1" w:lastRow="0" w:firstColumn="1" w:lastColumn="0" w:noHBand="0" w:noVBand="1"/>
      </w:tblPr>
      <w:tblGrid>
        <w:gridCol w:w="936"/>
        <w:gridCol w:w="1647"/>
        <w:gridCol w:w="1543"/>
        <w:gridCol w:w="953"/>
        <w:gridCol w:w="1465"/>
        <w:gridCol w:w="1903"/>
        <w:gridCol w:w="1882"/>
        <w:gridCol w:w="459"/>
        <w:gridCol w:w="1169"/>
        <w:gridCol w:w="1176"/>
        <w:gridCol w:w="1180"/>
        <w:gridCol w:w="1578"/>
        <w:gridCol w:w="838"/>
        <w:gridCol w:w="630"/>
        <w:gridCol w:w="1653"/>
        <w:gridCol w:w="696"/>
        <w:gridCol w:w="459"/>
        <w:gridCol w:w="459"/>
        <w:gridCol w:w="459"/>
        <w:gridCol w:w="459"/>
        <w:gridCol w:w="459"/>
        <w:gridCol w:w="459"/>
      </w:tblGrid>
      <w:tr w:rsidR="0069613B" w:rsidRPr="00A01505" w:rsidTr="0069613B">
        <w:trPr>
          <w:trHeight w:val="300"/>
          <w:tblHeader/>
        </w:trPr>
        <w:tc>
          <w:tcPr>
            <w:tcW w:w="936" w:type="dxa"/>
            <w:vMerge w:val="restart"/>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9613B" w:rsidRPr="00A01505" w:rsidRDefault="0069613B" w:rsidP="0069613B">
            <w:pPr>
              <w:spacing w:after="0" w:line="240" w:lineRule="auto"/>
              <w:jc w:val="center"/>
              <w:rPr>
                <w:rFonts w:ascii="Times New Roman CYR" w:eastAsia="Times New Roman" w:hAnsi="Times New Roman CYR" w:cs="Times New Roman CYR"/>
                <w:color w:val="000000"/>
                <w:sz w:val="20"/>
                <w:szCs w:val="20"/>
                <w:lang w:eastAsia="ru-RU"/>
              </w:rPr>
            </w:pPr>
            <w:r w:rsidRPr="00A01505">
              <w:rPr>
                <w:rFonts w:ascii="Times New Roman CYR" w:eastAsia="Times New Roman" w:hAnsi="Times New Roman CYR" w:cs="Times New Roman CYR"/>
                <w:color w:val="000000"/>
                <w:sz w:val="20"/>
                <w:szCs w:val="20"/>
                <w:lang w:eastAsia="ru-RU"/>
              </w:rPr>
              <w:t xml:space="preserve">№ </w:t>
            </w:r>
            <w:proofErr w:type="gramStart"/>
            <w:r w:rsidRPr="00A01505">
              <w:rPr>
                <w:rFonts w:ascii="Times New Roman CYR" w:eastAsia="Times New Roman" w:hAnsi="Times New Roman CYR" w:cs="Times New Roman CYR"/>
                <w:color w:val="000000"/>
                <w:sz w:val="20"/>
                <w:szCs w:val="20"/>
                <w:lang w:eastAsia="ru-RU"/>
              </w:rPr>
              <w:t>п</w:t>
            </w:r>
            <w:proofErr w:type="gramEnd"/>
            <w:r w:rsidRPr="00A01505">
              <w:rPr>
                <w:rFonts w:ascii="Times New Roman CYR" w:eastAsia="Times New Roman" w:hAnsi="Times New Roman CYR" w:cs="Times New Roman CYR"/>
                <w:color w:val="000000"/>
                <w:sz w:val="20"/>
                <w:szCs w:val="20"/>
                <w:lang w:eastAsia="ru-RU"/>
              </w:rPr>
              <w:t>/п</w:t>
            </w:r>
          </w:p>
        </w:tc>
        <w:tc>
          <w:tcPr>
            <w:tcW w:w="1647" w:type="dxa"/>
            <w:vMerge w:val="restart"/>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9613B" w:rsidRPr="00A01505" w:rsidRDefault="0069613B" w:rsidP="0069613B">
            <w:pPr>
              <w:spacing w:after="0" w:line="240" w:lineRule="auto"/>
              <w:jc w:val="center"/>
              <w:rPr>
                <w:rFonts w:ascii="Times New Roman CYR" w:eastAsia="Times New Roman" w:hAnsi="Times New Roman CYR" w:cs="Times New Roman CYR"/>
                <w:color w:val="000000"/>
                <w:sz w:val="20"/>
                <w:szCs w:val="20"/>
                <w:lang w:eastAsia="ru-RU"/>
              </w:rPr>
            </w:pPr>
            <w:r w:rsidRPr="00A01505">
              <w:rPr>
                <w:rFonts w:ascii="Times New Roman CYR" w:eastAsia="Times New Roman" w:hAnsi="Times New Roman CYR" w:cs="Times New Roman CYR"/>
                <w:color w:val="000000"/>
                <w:sz w:val="20"/>
                <w:szCs w:val="20"/>
                <w:lang w:eastAsia="ru-RU"/>
              </w:rPr>
              <w:t>Наименование муниципального района (городского округа)</w:t>
            </w:r>
          </w:p>
        </w:tc>
        <w:tc>
          <w:tcPr>
            <w:tcW w:w="1543" w:type="dxa"/>
            <w:vMerge w:val="restart"/>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9613B" w:rsidRPr="00A01505" w:rsidRDefault="0069613B" w:rsidP="0069613B">
            <w:pPr>
              <w:spacing w:after="0" w:line="240" w:lineRule="auto"/>
              <w:jc w:val="center"/>
              <w:rPr>
                <w:rFonts w:ascii="Times New Roman CYR" w:eastAsia="Times New Roman" w:hAnsi="Times New Roman CYR" w:cs="Times New Roman CYR"/>
                <w:color w:val="000000"/>
                <w:sz w:val="20"/>
                <w:szCs w:val="20"/>
                <w:lang w:eastAsia="ru-RU"/>
              </w:rPr>
            </w:pPr>
            <w:r w:rsidRPr="00A01505">
              <w:rPr>
                <w:rFonts w:ascii="Times New Roman CYR" w:eastAsia="Times New Roman" w:hAnsi="Times New Roman CYR" w:cs="Times New Roman CYR"/>
                <w:color w:val="000000"/>
                <w:sz w:val="20"/>
                <w:szCs w:val="20"/>
                <w:lang w:eastAsia="ru-RU"/>
              </w:rPr>
              <w:t>Организация/исполнитель</w:t>
            </w:r>
          </w:p>
        </w:tc>
        <w:tc>
          <w:tcPr>
            <w:tcW w:w="953" w:type="dxa"/>
            <w:vMerge w:val="restart"/>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9613B" w:rsidRPr="00A01505" w:rsidRDefault="0069613B" w:rsidP="0069613B">
            <w:pPr>
              <w:spacing w:after="0" w:line="240" w:lineRule="auto"/>
              <w:jc w:val="center"/>
              <w:rPr>
                <w:rFonts w:ascii="Times New Roman CYR" w:eastAsia="Times New Roman" w:hAnsi="Times New Roman CYR" w:cs="Times New Roman CYR"/>
                <w:color w:val="000000"/>
                <w:sz w:val="20"/>
                <w:szCs w:val="20"/>
                <w:lang w:eastAsia="ru-RU"/>
              </w:rPr>
            </w:pPr>
            <w:r w:rsidRPr="00A01505">
              <w:rPr>
                <w:rFonts w:ascii="Times New Roman CYR" w:eastAsia="Times New Roman" w:hAnsi="Times New Roman CYR" w:cs="Times New Roman CYR"/>
                <w:color w:val="000000"/>
                <w:sz w:val="20"/>
                <w:szCs w:val="20"/>
                <w:lang w:eastAsia="ru-RU"/>
              </w:rPr>
              <w:t>Наличие файла</w:t>
            </w:r>
          </w:p>
        </w:tc>
        <w:tc>
          <w:tcPr>
            <w:tcW w:w="1465" w:type="dxa"/>
            <w:vMerge w:val="restart"/>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9613B" w:rsidRPr="00A01505" w:rsidRDefault="0069613B" w:rsidP="0069613B">
            <w:pPr>
              <w:spacing w:after="0" w:line="240" w:lineRule="auto"/>
              <w:jc w:val="center"/>
              <w:rPr>
                <w:rFonts w:ascii="Times New Roman CYR" w:eastAsia="Times New Roman" w:hAnsi="Times New Roman CYR" w:cs="Times New Roman CYR"/>
                <w:color w:val="000000"/>
                <w:sz w:val="20"/>
                <w:szCs w:val="20"/>
                <w:lang w:eastAsia="ru-RU"/>
              </w:rPr>
            </w:pPr>
            <w:r w:rsidRPr="00A01505">
              <w:rPr>
                <w:rFonts w:ascii="Times New Roman CYR" w:eastAsia="Times New Roman" w:hAnsi="Times New Roman CYR" w:cs="Times New Roman CYR"/>
                <w:color w:val="000000"/>
                <w:sz w:val="20"/>
                <w:szCs w:val="20"/>
                <w:lang w:eastAsia="ru-RU"/>
              </w:rPr>
              <w:t>Наименование городских и сельских поселений</w:t>
            </w:r>
          </w:p>
        </w:tc>
        <w:tc>
          <w:tcPr>
            <w:tcW w:w="1903" w:type="dxa"/>
            <w:vMerge w:val="restart"/>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9613B" w:rsidRPr="00A01505" w:rsidRDefault="0069613B" w:rsidP="0069613B">
            <w:pPr>
              <w:spacing w:after="0" w:line="240" w:lineRule="auto"/>
              <w:jc w:val="center"/>
              <w:rPr>
                <w:rFonts w:ascii="Times New Roman CYR" w:eastAsia="Times New Roman" w:hAnsi="Times New Roman CYR" w:cs="Times New Roman CYR"/>
                <w:color w:val="000000"/>
                <w:sz w:val="20"/>
                <w:szCs w:val="20"/>
                <w:lang w:eastAsia="ru-RU"/>
              </w:rPr>
            </w:pPr>
            <w:r w:rsidRPr="00A01505">
              <w:rPr>
                <w:rFonts w:ascii="Times New Roman CYR" w:eastAsia="Times New Roman" w:hAnsi="Times New Roman CYR" w:cs="Times New Roman CYR"/>
                <w:color w:val="000000"/>
                <w:sz w:val="20"/>
                <w:szCs w:val="20"/>
                <w:lang w:eastAsia="ru-RU"/>
              </w:rPr>
              <w:t>Информация и принятые меры</w:t>
            </w:r>
          </w:p>
        </w:tc>
        <w:tc>
          <w:tcPr>
            <w:tcW w:w="1882" w:type="dxa"/>
            <w:vMerge w:val="restart"/>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9613B" w:rsidRPr="00A01505" w:rsidRDefault="0069613B" w:rsidP="0069613B">
            <w:pPr>
              <w:spacing w:after="0" w:line="240" w:lineRule="auto"/>
              <w:jc w:val="center"/>
              <w:rPr>
                <w:rFonts w:ascii="Times New Roman CYR" w:eastAsia="Times New Roman" w:hAnsi="Times New Roman CYR" w:cs="Times New Roman CYR"/>
                <w:color w:val="000000"/>
                <w:sz w:val="20"/>
                <w:szCs w:val="20"/>
                <w:lang w:eastAsia="ru-RU"/>
              </w:rPr>
            </w:pPr>
            <w:r w:rsidRPr="00A01505">
              <w:rPr>
                <w:rFonts w:ascii="Times New Roman CYR" w:eastAsia="Times New Roman" w:hAnsi="Times New Roman CYR" w:cs="Times New Roman CYR"/>
                <w:color w:val="000000"/>
                <w:sz w:val="20"/>
                <w:szCs w:val="20"/>
                <w:lang w:eastAsia="ru-RU"/>
              </w:rPr>
              <w:t>Сведения о завершении восстановительных работ</w:t>
            </w:r>
          </w:p>
        </w:tc>
        <w:tc>
          <w:tcPr>
            <w:tcW w:w="459" w:type="dxa"/>
            <w:vMerge w:val="restart"/>
            <w:tcBorders>
              <w:top w:val="single" w:sz="4" w:space="0" w:color="000000"/>
              <w:left w:val="single" w:sz="4" w:space="0" w:color="000000"/>
              <w:bottom w:val="single" w:sz="4" w:space="0" w:color="000000"/>
              <w:right w:val="single" w:sz="4" w:space="0" w:color="000000"/>
            </w:tcBorders>
            <w:shd w:val="clear" w:color="auto" w:fill="B2A1C7" w:themeFill="accent4" w:themeFillTint="99"/>
            <w:textDirection w:val="btLr"/>
            <w:vAlign w:val="center"/>
            <w:hideMark/>
          </w:tcPr>
          <w:p w:rsidR="0069613B" w:rsidRPr="00A01505" w:rsidRDefault="0069613B" w:rsidP="0069613B">
            <w:pPr>
              <w:spacing w:after="0" w:line="240" w:lineRule="auto"/>
              <w:jc w:val="center"/>
              <w:rPr>
                <w:rFonts w:ascii="Times New Roman CYR" w:eastAsia="Times New Roman" w:hAnsi="Times New Roman CYR" w:cs="Times New Roman CYR"/>
                <w:color w:val="000000"/>
                <w:sz w:val="20"/>
                <w:szCs w:val="20"/>
                <w:lang w:eastAsia="ru-RU"/>
              </w:rPr>
            </w:pPr>
            <w:r w:rsidRPr="00A01505">
              <w:rPr>
                <w:rFonts w:ascii="Times New Roman CYR" w:eastAsia="Times New Roman" w:hAnsi="Times New Roman CYR" w:cs="Times New Roman CYR"/>
                <w:color w:val="000000"/>
                <w:sz w:val="20"/>
                <w:szCs w:val="20"/>
                <w:lang w:eastAsia="ru-RU"/>
              </w:rPr>
              <w:t>Температура наружного воздуха (°С)</w:t>
            </w:r>
          </w:p>
        </w:tc>
        <w:tc>
          <w:tcPr>
            <w:tcW w:w="3525" w:type="dxa"/>
            <w:gridSpan w:val="3"/>
            <w:vMerge w:val="restart"/>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9613B" w:rsidRPr="00A01505" w:rsidRDefault="0069613B" w:rsidP="0069613B">
            <w:pPr>
              <w:spacing w:after="0" w:line="240" w:lineRule="auto"/>
              <w:jc w:val="center"/>
              <w:rPr>
                <w:rFonts w:ascii="Times New Roman CYR" w:eastAsia="Times New Roman" w:hAnsi="Times New Roman CYR" w:cs="Times New Roman CYR"/>
                <w:color w:val="000000"/>
                <w:sz w:val="20"/>
                <w:szCs w:val="20"/>
                <w:lang w:eastAsia="ru-RU"/>
              </w:rPr>
            </w:pPr>
            <w:r w:rsidRPr="00A01505">
              <w:rPr>
                <w:rFonts w:ascii="Times New Roman CYR" w:eastAsia="Times New Roman" w:hAnsi="Times New Roman CYR" w:cs="Times New Roman CYR"/>
                <w:color w:val="000000"/>
                <w:sz w:val="20"/>
                <w:szCs w:val="20"/>
                <w:lang w:eastAsia="ru-RU"/>
              </w:rPr>
              <w:t>Дата и время</w:t>
            </w:r>
          </w:p>
        </w:tc>
        <w:tc>
          <w:tcPr>
            <w:tcW w:w="1578" w:type="dxa"/>
            <w:vMerge w:val="restart"/>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9613B" w:rsidRPr="00A01505" w:rsidRDefault="0069613B" w:rsidP="0069613B">
            <w:pPr>
              <w:spacing w:after="0" w:line="240" w:lineRule="auto"/>
              <w:jc w:val="center"/>
              <w:rPr>
                <w:rFonts w:ascii="Times New Roman CYR" w:eastAsia="Times New Roman" w:hAnsi="Times New Roman CYR" w:cs="Times New Roman CYR"/>
                <w:color w:val="000000"/>
                <w:sz w:val="20"/>
                <w:szCs w:val="20"/>
                <w:lang w:eastAsia="ru-RU"/>
              </w:rPr>
            </w:pPr>
            <w:r w:rsidRPr="00A01505">
              <w:rPr>
                <w:rFonts w:ascii="Times New Roman CYR" w:eastAsia="Times New Roman" w:hAnsi="Times New Roman CYR" w:cs="Times New Roman CYR"/>
                <w:color w:val="000000"/>
                <w:sz w:val="20"/>
                <w:szCs w:val="20"/>
                <w:lang w:eastAsia="ru-RU"/>
              </w:rPr>
              <w:t>Продолжительность АВР (час</w:t>
            </w:r>
            <w:proofErr w:type="gramStart"/>
            <w:r w:rsidRPr="00A01505">
              <w:rPr>
                <w:rFonts w:ascii="Times New Roman CYR" w:eastAsia="Times New Roman" w:hAnsi="Times New Roman CYR" w:cs="Times New Roman CYR"/>
                <w:color w:val="000000"/>
                <w:sz w:val="20"/>
                <w:szCs w:val="20"/>
                <w:lang w:eastAsia="ru-RU"/>
              </w:rPr>
              <w:t xml:space="preserve">., </w:t>
            </w:r>
            <w:proofErr w:type="gramEnd"/>
            <w:r w:rsidRPr="00A01505">
              <w:rPr>
                <w:rFonts w:ascii="Times New Roman CYR" w:eastAsia="Times New Roman" w:hAnsi="Times New Roman CYR" w:cs="Times New Roman CYR"/>
                <w:color w:val="000000"/>
                <w:sz w:val="20"/>
                <w:szCs w:val="20"/>
                <w:lang w:eastAsia="ru-RU"/>
              </w:rPr>
              <w:t>мин.)</w:t>
            </w:r>
          </w:p>
        </w:tc>
        <w:tc>
          <w:tcPr>
            <w:tcW w:w="1468" w:type="dxa"/>
            <w:gridSpan w:val="2"/>
            <w:tcBorders>
              <w:top w:val="single" w:sz="4" w:space="0" w:color="000000"/>
              <w:left w:val="nil"/>
              <w:bottom w:val="single" w:sz="4" w:space="0" w:color="000000"/>
              <w:right w:val="single" w:sz="4" w:space="0" w:color="000000"/>
            </w:tcBorders>
            <w:shd w:val="clear" w:color="auto" w:fill="B2A1C7" w:themeFill="accent4" w:themeFillTint="99"/>
            <w:vAlign w:val="center"/>
            <w:hideMark/>
          </w:tcPr>
          <w:p w:rsidR="0069613B" w:rsidRPr="00A01505" w:rsidRDefault="0069613B" w:rsidP="0069613B">
            <w:pPr>
              <w:spacing w:after="0" w:line="240" w:lineRule="auto"/>
              <w:jc w:val="center"/>
              <w:rPr>
                <w:rFonts w:ascii="Times New Roman CYR" w:eastAsia="Times New Roman" w:hAnsi="Times New Roman CYR" w:cs="Times New Roman CYR"/>
                <w:color w:val="000000"/>
                <w:sz w:val="20"/>
                <w:szCs w:val="20"/>
                <w:lang w:eastAsia="ru-RU"/>
              </w:rPr>
            </w:pPr>
            <w:r w:rsidRPr="00A01505">
              <w:rPr>
                <w:rFonts w:ascii="Times New Roman CYR" w:eastAsia="Times New Roman" w:hAnsi="Times New Roman CYR" w:cs="Times New Roman CYR"/>
                <w:color w:val="000000"/>
                <w:sz w:val="20"/>
                <w:szCs w:val="20"/>
                <w:lang w:eastAsia="ru-RU"/>
              </w:rPr>
              <w:t> </w:t>
            </w:r>
          </w:p>
        </w:tc>
        <w:tc>
          <w:tcPr>
            <w:tcW w:w="1653" w:type="dxa"/>
            <w:vMerge w:val="restart"/>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9613B" w:rsidRPr="00A01505" w:rsidRDefault="0069613B" w:rsidP="0069613B">
            <w:pPr>
              <w:spacing w:after="0" w:line="240" w:lineRule="auto"/>
              <w:jc w:val="center"/>
              <w:rPr>
                <w:rFonts w:ascii="Times New Roman CYR" w:eastAsia="Times New Roman" w:hAnsi="Times New Roman CYR" w:cs="Times New Roman CYR"/>
                <w:color w:val="000000"/>
                <w:sz w:val="20"/>
                <w:szCs w:val="20"/>
                <w:lang w:eastAsia="ru-RU"/>
              </w:rPr>
            </w:pPr>
            <w:proofErr w:type="gramStart"/>
            <w:r w:rsidRPr="00A01505">
              <w:rPr>
                <w:rFonts w:ascii="Times New Roman CYR" w:eastAsia="Times New Roman" w:hAnsi="Times New Roman CYR" w:cs="Times New Roman CYR"/>
                <w:color w:val="000000"/>
                <w:sz w:val="20"/>
                <w:szCs w:val="20"/>
                <w:lang w:eastAsia="ru-RU"/>
              </w:rPr>
              <w:t>Объект</w:t>
            </w:r>
            <w:proofErr w:type="gramEnd"/>
            <w:r w:rsidRPr="00A01505">
              <w:rPr>
                <w:rFonts w:ascii="Times New Roman CYR" w:eastAsia="Times New Roman" w:hAnsi="Times New Roman CYR" w:cs="Times New Roman CYR"/>
                <w:color w:val="000000"/>
                <w:sz w:val="20"/>
                <w:szCs w:val="20"/>
                <w:lang w:eastAsia="ru-RU"/>
              </w:rPr>
              <w:t xml:space="preserve"> на котором произошло технологическое нарушение</w:t>
            </w:r>
          </w:p>
        </w:tc>
        <w:tc>
          <w:tcPr>
            <w:tcW w:w="3450" w:type="dxa"/>
            <w:gridSpan w:val="7"/>
            <w:vMerge w:val="restart"/>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9613B" w:rsidRPr="00A01505" w:rsidRDefault="0069613B" w:rsidP="0069613B">
            <w:pPr>
              <w:spacing w:after="0" w:line="240" w:lineRule="auto"/>
              <w:jc w:val="center"/>
              <w:rPr>
                <w:rFonts w:ascii="Times New Roman CYR" w:eastAsia="Times New Roman" w:hAnsi="Times New Roman CYR" w:cs="Times New Roman CYR"/>
                <w:color w:val="000000"/>
                <w:sz w:val="20"/>
                <w:szCs w:val="20"/>
                <w:lang w:eastAsia="ru-RU"/>
              </w:rPr>
            </w:pPr>
            <w:proofErr w:type="gramStart"/>
            <w:r w:rsidRPr="00A01505">
              <w:rPr>
                <w:rFonts w:ascii="Times New Roman CYR" w:eastAsia="Times New Roman" w:hAnsi="Times New Roman CYR" w:cs="Times New Roman CYR"/>
                <w:color w:val="000000"/>
                <w:sz w:val="20"/>
                <w:szCs w:val="20"/>
                <w:lang w:eastAsia="ru-RU"/>
              </w:rPr>
              <w:t>Кол-во оставшихся без коммунальных услуг</w:t>
            </w:r>
            <w:proofErr w:type="gramEnd"/>
          </w:p>
        </w:tc>
      </w:tr>
      <w:tr w:rsidR="0069613B" w:rsidRPr="00A01505" w:rsidTr="0069613B">
        <w:trPr>
          <w:trHeight w:val="1170"/>
          <w:tblHeader/>
        </w:trPr>
        <w:tc>
          <w:tcPr>
            <w:tcW w:w="936"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9613B" w:rsidRPr="00A01505" w:rsidRDefault="0069613B" w:rsidP="0069613B">
            <w:pPr>
              <w:spacing w:after="0" w:line="240" w:lineRule="auto"/>
              <w:rPr>
                <w:rFonts w:ascii="Times New Roman CYR" w:eastAsia="Times New Roman" w:hAnsi="Times New Roman CYR" w:cs="Times New Roman CYR"/>
                <w:color w:val="000000"/>
                <w:sz w:val="20"/>
                <w:szCs w:val="20"/>
                <w:lang w:eastAsia="ru-RU"/>
              </w:rPr>
            </w:pPr>
          </w:p>
        </w:tc>
        <w:tc>
          <w:tcPr>
            <w:tcW w:w="1647"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9613B" w:rsidRPr="00A01505" w:rsidRDefault="0069613B" w:rsidP="0069613B">
            <w:pPr>
              <w:spacing w:after="0" w:line="240" w:lineRule="auto"/>
              <w:rPr>
                <w:rFonts w:ascii="Times New Roman CYR" w:eastAsia="Times New Roman" w:hAnsi="Times New Roman CYR" w:cs="Times New Roman CYR"/>
                <w:color w:val="000000"/>
                <w:sz w:val="20"/>
                <w:szCs w:val="20"/>
                <w:lang w:eastAsia="ru-RU"/>
              </w:rPr>
            </w:pPr>
          </w:p>
        </w:tc>
        <w:tc>
          <w:tcPr>
            <w:tcW w:w="1543"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9613B" w:rsidRPr="00A01505" w:rsidRDefault="0069613B" w:rsidP="0069613B">
            <w:pPr>
              <w:spacing w:after="0" w:line="240" w:lineRule="auto"/>
              <w:rPr>
                <w:rFonts w:ascii="Times New Roman CYR" w:eastAsia="Times New Roman" w:hAnsi="Times New Roman CYR" w:cs="Times New Roman CYR"/>
                <w:color w:val="000000"/>
                <w:sz w:val="20"/>
                <w:szCs w:val="20"/>
                <w:lang w:eastAsia="ru-RU"/>
              </w:rPr>
            </w:pPr>
          </w:p>
        </w:tc>
        <w:tc>
          <w:tcPr>
            <w:tcW w:w="953"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9613B" w:rsidRPr="00A01505" w:rsidRDefault="0069613B" w:rsidP="0069613B">
            <w:pPr>
              <w:spacing w:after="0" w:line="240" w:lineRule="auto"/>
              <w:rPr>
                <w:rFonts w:ascii="Times New Roman CYR" w:eastAsia="Times New Roman" w:hAnsi="Times New Roman CYR" w:cs="Times New Roman CYR"/>
                <w:color w:val="000000"/>
                <w:sz w:val="20"/>
                <w:szCs w:val="20"/>
                <w:lang w:eastAsia="ru-RU"/>
              </w:rPr>
            </w:pPr>
          </w:p>
        </w:tc>
        <w:tc>
          <w:tcPr>
            <w:tcW w:w="1465"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9613B" w:rsidRPr="00A01505" w:rsidRDefault="0069613B" w:rsidP="0069613B">
            <w:pPr>
              <w:spacing w:after="0" w:line="240" w:lineRule="auto"/>
              <w:rPr>
                <w:rFonts w:ascii="Times New Roman CYR" w:eastAsia="Times New Roman" w:hAnsi="Times New Roman CYR" w:cs="Times New Roman CYR"/>
                <w:color w:val="000000"/>
                <w:sz w:val="20"/>
                <w:szCs w:val="20"/>
                <w:lang w:eastAsia="ru-RU"/>
              </w:rPr>
            </w:pPr>
          </w:p>
        </w:tc>
        <w:tc>
          <w:tcPr>
            <w:tcW w:w="1903"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9613B" w:rsidRPr="00A01505" w:rsidRDefault="0069613B" w:rsidP="0069613B">
            <w:pPr>
              <w:spacing w:after="0" w:line="240" w:lineRule="auto"/>
              <w:rPr>
                <w:rFonts w:ascii="Times New Roman CYR" w:eastAsia="Times New Roman" w:hAnsi="Times New Roman CYR" w:cs="Times New Roman CYR"/>
                <w:color w:val="000000"/>
                <w:sz w:val="20"/>
                <w:szCs w:val="20"/>
                <w:lang w:eastAsia="ru-RU"/>
              </w:rPr>
            </w:pPr>
          </w:p>
        </w:tc>
        <w:tc>
          <w:tcPr>
            <w:tcW w:w="1882"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9613B" w:rsidRPr="00A01505" w:rsidRDefault="0069613B" w:rsidP="0069613B">
            <w:pPr>
              <w:spacing w:after="0" w:line="240" w:lineRule="auto"/>
              <w:rPr>
                <w:rFonts w:ascii="Times New Roman CYR" w:eastAsia="Times New Roman" w:hAnsi="Times New Roman CYR" w:cs="Times New Roman CYR"/>
                <w:color w:val="000000"/>
                <w:sz w:val="20"/>
                <w:szCs w:val="20"/>
                <w:lang w:eastAsia="ru-RU"/>
              </w:rPr>
            </w:pPr>
          </w:p>
        </w:tc>
        <w:tc>
          <w:tcPr>
            <w:tcW w:w="459"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9613B" w:rsidRPr="00A01505" w:rsidRDefault="0069613B" w:rsidP="0069613B">
            <w:pPr>
              <w:spacing w:after="0" w:line="240" w:lineRule="auto"/>
              <w:rPr>
                <w:rFonts w:ascii="Times New Roman CYR" w:eastAsia="Times New Roman" w:hAnsi="Times New Roman CYR" w:cs="Times New Roman CYR"/>
                <w:color w:val="000000"/>
                <w:sz w:val="20"/>
                <w:szCs w:val="20"/>
                <w:lang w:eastAsia="ru-RU"/>
              </w:rPr>
            </w:pPr>
          </w:p>
        </w:tc>
        <w:tc>
          <w:tcPr>
            <w:tcW w:w="3525" w:type="dxa"/>
            <w:gridSpan w:val="3"/>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9613B" w:rsidRPr="00A01505" w:rsidRDefault="0069613B" w:rsidP="0069613B">
            <w:pPr>
              <w:spacing w:after="0" w:line="240" w:lineRule="auto"/>
              <w:rPr>
                <w:rFonts w:ascii="Times New Roman CYR" w:eastAsia="Times New Roman" w:hAnsi="Times New Roman CYR" w:cs="Times New Roman CYR"/>
                <w:color w:val="000000"/>
                <w:sz w:val="20"/>
                <w:szCs w:val="20"/>
                <w:lang w:eastAsia="ru-RU"/>
              </w:rPr>
            </w:pPr>
          </w:p>
        </w:tc>
        <w:tc>
          <w:tcPr>
            <w:tcW w:w="1578"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9613B" w:rsidRPr="00A01505" w:rsidRDefault="0069613B" w:rsidP="0069613B">
            <w:pPr>
              <w:spacing w:after="0" w:line="240" w:lineRule="auto"/>
              <w:rPr>
                <w:rFonts w:ascii="Times New Roman CYR" w:eastAsia="Times New Roman" w:hAnsi="Times New Roman CYR" w:cs="Times New Roman CYR"/>
                <w:color w:val="000000"/>
                <w:sz w:val="20"/>
                <w:szCs w:val="20"/>
                <w:lang w:eastAsia="ru-RU"/>
              </w:rPr>
            </w:pPr>
          </w:p>
        </w:tc>
        <w:tc>
          <w:tcPr>
            <w:tcW w:w="1468" w:type="dxa"/>
            <w:gridSpan w:val="2"/>
            <w:tcBorders>
              <w:top w:val="single" w:sz="4" w:space="0" w:color="000000"/>
              <w:left w:val="nil"/>
              <w:bottom w:val="single" w:sz="4" w:space="0" w:color="000000"/>
              <w:right w:val="single" w:sz="4" w:space="0" w:color="000000"/>
            </w:tcBorders>
            <w:shd w:val="clear" w:color="auto" w:fill="B2A1C7" w:themeFill="accent4" w:themeFillTint="99"/>
            <w:vAlign w:val="center"/>
            <w:hideMark/>
          </w:tcPr>
          <w:p w:rsidR="0069613B" w:rsidRPr="00A01505" w:rsidRDefault="0069613B" w:rsidP="0069613B">
            <w:pPr>
              <w:spacing w:after="0" w:line="240" w:lineRule="auto"/>
              <w:jc w:val="center"/>
              <w:rPr>
                <w:rFonts w:ascii="Times New Roman CYR" w:eastAsia="Times New Roman" w:hAnsi="Times New Roman CYR" w:cs="Times New Roman CYR"/>
                <w:color w:val="000000"/>
                <w:sz w:val="20"/>
                <w:szCs w:val="20"/>
                <w:lang w:eastAsia="ru-RU"/>
              </w:rPr>
            </w:pPr>
            <w:r w:rsidRPr="00A01505">
              <w:rPr>
                <w:rFonts w:ascii="Times New Roman CYR" w:eastAsia="Times New Roman" w:hAnsi="Times New Roman CYR" w:cs="Times New Roman CYR"/>
                <w:color w:val="000000"/>
                <w:sz w:val="20"/>
                <w:szCs w:val="20"/>
                <w:lang w:eastAsia="ru-RU"/>
              </w:rPr>
              <w:t>Вид прерванной коммунальной услуги</w:t>
            </w:r>
          </w:p>
        </w:tc>
        <w:tc>
          <w:tcPr>
            <w:tcW w:w="1653"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9613B" w:rsidRPr="00A01505" w:rsidRDefault="0069613B" w:rsidP="0069613B">
            <w:pPr>
              <w:spacing w:after="0" w:line="240" w:lineRule="auto"/>
              <w:rPr>
                <w:rFonts w:ascii="Times New Roman CYR" w:eastAsia="Times New Roman" w:hAnsi="Times New Roman CYR" w:cs="Times New Roman CYR"/>
                <w:color w:val="000000"/>
                <w:sz w:val="20"/>
                <w:szCs w:val="20"/>
                <w:lang w:eastAsia="ru-RU"/>
              </w:rPr>
            </w:pPr>
          </w:p>
        </w:tc>
        <w:tc>
          <w:tcPr>
            <w:tcW w:w="3450" w:type="dxa"/>
            <w:gridSpan w:val="7"/>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9613B" w:rsidRPr="00A01505" w:rsidRDefault="0069613B" w:rsidP="0069613B">
            <w:pPr>
              <w:spacing w:after="0" w:line="240" w:lineRule="auto"/>
              <w:rPr>
                <w:rFonts w:ascii="Times New Roman CYR" w:eastAsia="Times New Roman" w:hAnsi="Times New Roman CYR" w:cs="Times New Roman CYR"/>
                <w:color w:val="000000"/>
                <w:sz w:val="20"/>
                <w:szCs w:val="20"/>
                <w:lang w:eastAsia="ru-RU"/>
              </w:rPr>
            </w:pPr>
          </w:p>
        </w:tc>
      </w:tr>
      <w:tr w:rsidR="0069613B" w:rsidRPr="00A01505" w:rsidTr="0069613B">
        <w:trPr>
          <w:trHeight w:val="765"/>
          <w:tblHeader/>
        </w:trPr>
        <w:tc>
          <w:tcPr>
            <w:tcW w:w="936"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9613B" w:rsidRPr="00A01505" w:rsidRDefault="0069613B" w:rsidP="0069613B">
            <w:pPr>
              <w:spacing w:after="0" w:line="240" w:lineRule="auto"/>
              <w:rPr>
                <w:rFonts w:ascii="Times New Roman CYR" w:eastAsia="Times New Roman" w:hAnsi="Times New Roman CYR" w:cs="Times New Roman CYR"/>
                <w:color w:val="000000"/>
                <w:sz w:val="20"/>
                <w:szCs w:val="20"/>
                <w:lang w:eastAsia="ru-RU"/>
              </w:rPr>
            </w:pPr>
          </w:p>
        </w:tc>
        <w:tc>
          <w:tcPr>
            <w:tcW w:w="1647"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9613B" w:rsidRPr="00A01505" w:rsidRDefault="0069613B" w:rsidP="0069613B">
            <w:pPr>
              <w:spacing w:after="0" w:line="240" w:lineRule="auto"/>
              <w:rPr>
                <w:rFonts w:ascii="Times New Roman CYR" w:eastAsia="Times New Roman" w:hAnsi="Times New Roman CYR" w:cs="Times New Roman CYR"/>
                <w:color w:val="000000"/>
                <w:sz w:val="20"/>
                <w:szCs w:val="20"/>
                <w:lang w:eastAsia="ru-RU"/>
              </w:rPr>
            </w:pPr>
          </w:p>
        </w:tc>
        <w:tc>
          <w:tcPr>
            <w:tcW w:w="1543"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9613B" w:rsidRPr="00A01505" w:rsidRDefault="0069613B" w:rsidP="0069613B">
            <w:pPr>
              <w:spacing w:after="0" w:line="240" w:lineRule="auto"/>
              <w:rPr>
                <w:rFonts w:ascii="Times New Roman CYR" w:eastAsia="Times New Roman" w:hAnsi="Times New Roman CYR" w:cs="Times New Roman CYR"/>
                <w:color w:val="000000"/>
                <w:sz w:val="20"/>
                <w:szCs w:val="20"/>
                <w:lang w:eastAsia="ru-RU"/>
              </w:rPr>
            </w:pPr>
          </w:p>
        </w:tc>
        <w:tc>
          <w:tcPr>
            <w:tcW w:w="953"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9613B" w:rsidRPr="00A01505" w:rsidRDefault="0069613B" w:rsidP="0069613B">
            <w:pPr>
              <w:spacing w:after="0" w:line="240" w:lineRule="auto"/>
              <w:rPr>
                <w:rFonts w:ascii="Times New Roman CYR" w:eastAsia="Times New Roman" w:hAnsi="Times New Roman CYR" w:cs="Times New Roman CYR"/>
                <w:color w:val="000000"/>
                <w:sz w:val="20"/>
                <w:szCs w:val="20"/>
                <w:lang w:eastAsia="ru-RU"/>
              </w:rPr>
            </w:pPr>
          </w:p>
        </w:tc>
        <w:tc>
          <w:tcPr>
            <w:tcW w:w="1465"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9613B" w:rsidRPr="00A01505" w:rsidRDefault="0069613B" w:rsidP="0069613B">
            <w:pPr>
              <w:spacing w:after="0" w:line="240" w:lineRule="auto"/>
              <w:rPr>
                <w:rFonts w:ascii="Times New Roman CYR" w:eastAsia="Times New Roman" w:hAnsi="Times New Roman CYR" w:cs="Times New Roman CYR"/>
                <w:color w:val="000000"/>
                <w:sz w:val="20"/>
                <w:szCs w:val="20"/>
                <w:lang w:eastAsia="ru-RU"/>
              </w:rPr>
            </w:pPr>
          </w:p>
        </w:tc>
        <w:tc>
          <w:tcPr>
            <w:tcW w:w="1903"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9613B" w:rsidRPr="00A01505" w:rsidRDefault="0069613B" w:rsidP="0069613B">
            <w:pPr>
              <w:spacing w:after="0" w:line="240" w:lineRule="auto"/>
              <w:rPr>
                <w:rFonts w:ascii="Times New Roman CYR" w:eastAsia="Times New Roman" w:hAnsi="Times New Roman CYR" w:cs="Times New Roman CYR"/>
                <w:color w:val="000000"/>
                <w:sz w:val="20"/>
                <w:szCs w:val="20"/>
                <w:lang w:eastAsia="ru-RU"/>
              </w:rPr>
            </w:pPr>
          </w:p>
        </w:tc>
        <w:tc>
          <w:tcPr>
            <w:tcW w:w="1882"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9613B" w:rsidRPr="00A01505" w:rsidRDefault="0069613B" w:rsidP="0069613B">
            <w:pPr>
              <w:spacing w:after="0" w:line="240" w:lineRule="auto"/>
              <w:rPr>
                <w:rFonts w:ascii="Times New Roman CYR" w:eastAsia="Times New Roman" w:hAnsi="Times New Roman CYR" w:cs="Times New Roman CYR"/>
                <w:color w:val="000000"/>
                <w:sz w:val="20"/>
                <w:szCs w:val="20"/>
                <w:lang w:eastAsia="ru-RU"/>
              </w:rPr>
            </w:pPr>
          </w:p>
        </w:tc>
        <w:tc>
          <w:tcPr>
            <w:tcW w:w="459"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9613B" w:rsidRPr="00A01505" w:rsidRDefault="0069613B" w:rsidP="0069613B">
            <w:pPr>
              <w:spacing w:after="0" w:line="240" w:lineRule="auto"/>
              <w:rPr>
                <w:rFonts w:ascii="Times New Roman CYR" w:eastAsia="Times New Roman" w:hAnsi="Times New Roman CYR" w:cs="Times New Roman CYR"/>
                <w:color w:val="000000"/>
                <w:sz w:val="20"/>
                <w:szCs w:val="20"/>
                <w:lang w:eastAsia="ru-RU"/>
              </w:rPr>
            </w:pPr>
          </w:p>
        </w:tc>
        <w:tc>
          <w:tcPr>
            <w:tcW w:w="1169" w:type="dxa"/>
            <w:vMerge w:val="restart"/>
            <w:tcBorders>
              <w:top w:val="nil"/>
              <w:left w:val="single" w:sz="4" w:space="0" w:color="000000"/>
              <w:bottom w:val="single" w:sz="4" w:space="0" w:color="000000"/>
              <w:right w:val="single" w:sz="4" w:space="0" w:color="000000"/>
            </w:tcBorders>
            <w:shd w:val="clear" w:color="auto" w:fill="B2A1C7" w:themeFill="accent4" w:themeFillTint="99"/>
            <w:vAlign w:val="center"/>
            <w:hideMark/>
          </w:tcPr>
          <w:p w:rsidR="0069613B" w:rsidRPr="00A01505" w:rsidRDefault="0069613B" w:rsidP="0069613B">
            <w:pPr>
              <w:spacing w:after="0" w:line="240" w:lineRule="auto"/>
              <w:jc w:val="center"/>
              <w:rPr>
                <w:rFonts w:ascii="Times New Roman CYR" w:eastAsia="Times New Roman" w:hAnsi="Times New Roman CYR" w:cs="Times New Roman CYR"/>
                <w:color w:val="000000"/>
                <w:sz w:val="20"/>
                <w:szCs w:val="20"/>
                <w:lang w:eastAsia="ru-RU"/>
              </w:rPr>
            </w:pPr>
            <w:proofErr w:type="spellStart"/>
            <w:r w:rsidRPr="00A01505">
              <w:rPr>
                <w:rFonts w:ascii="Times New Roman CYR" w:eastAsia="Times New Roman" w:hAnsi="Times New Roman CYR" w:cs="Times New Roman CYR"/>
                <w:color w:val="000000"/>
                <w:sz w:val="20"/>
                <w:szCs w:val="20"/>
                <w:lang w:eastAsia="ru-RU"/>
              </w:rPr>
              <w:t>возникнов-ия</w:t>
            </w:r>
            <w:proofErr w:type="spellEnd"/>
            <w:r w:rsidRPr="00A01505">
              <w:rPr>
                <w:rFonts w:ascii="Times New Roman CYR" w:eastAsia="Times New Roman" w:hAnsi="Times New Roman CYR" w:cs="Times New Roman CYR"/>
                <w:color w:val="000000"/>
                <w:sz w:val="20"/>
                <w:szCs w:val="20"/>
                <w:lang w:eastAsia="ru-RU"/>
              </w:rPr>
              <w:t xml:space="preserve"> тех. нарушения (дата, месяц, год, часы, минуты)</w:t>
            </w:r>
          </w:p>
        </w:tc>
        <w:tc>
          <w:tcPr>
            <w:tcW w:w="1176" w:type="dxa"/>
            <w:vMerge w:val="restart"/>
            <w:tcBorders>
              <w:top w:val="nil"/>
              <w:left w:val="single" w:sz="4" w:space="0" w:color="000000"/>
              <w:bottom w:val="single" w:sz="4" w:space="0" w:color="000000"/>
              <w:right w:val="single" w:sz="4" w:space="0" w:color="000000"/>
            </w:tcBorders>
            <w:shd w:val="clear" w:color="auto" w:fill="B2A1C7" w:themeFill="accent4" w:themeFillTint="99"/>
            <w:vAlign w:val="center"/>
            <w:hideMark/>
          </w:tcPr>
          <w:p w:rsidR="0069613B" w:rsidRPr="00A01505" w:rsidRDefault="0069613B" w:rsidP="0069613B">
            <w:pPr>
              <w:spacing w:after="0" w:line="240" w:lineRule="auto"/>
              <w:jc w:val="center"/>
              <w:rPr>
                <w:rFonts w:ascii="Times New Roman CYR" w:eastAsia="Times New Roman" w:hAnsi="Times New Roman CYR" w:cs="Times New Roman CYR"/>
                <w:color w:val="000000"/>
                <w:sz w:val="20"/>
                <w:szCs w:val="20"/>
                <w:lang w:eastAsia="ru-RU"/>
              </w:rPr>
            </w:pPr>
            <w:proofErr w:type="gramStart"/>
            <w:r w:rsidRPr="00A01505">
              <w:rPr>
                <w:rFonts w:ascii="Times New Roman CYR" w:eastAsia="Times New Roman" w:hAnsi="Times New Roman CYR" w:cs="Times New Roman CYR"/>
                <w:color w:val="000000"/>
                <w:sz w:val="20"/>
                <w:szCs w:val="20"/>
                <w:lang w:eastAsia="ru-RU"/>
              </w:rPr>
              <w:t xml:space="preserve">доклада о </w:t>
            </w:r>
            <w:proofErr w:type="spellStart"/>
            <w:r w:rsidRPr="00A01505">
              <w:rPr>
                <w:rFonts w:ascii="Times New Roman CYR" w:eastAsia="Times New Roman" w:hAnsi="Times New Roman CYR" w:cs="Times New Roman CYR"/>
                <w:color w:val="000000"/>
                <w:sz w:val="20"/>
                <w:szCs w:val="20"/>
                <w:lang w:eastAsia="ru-RU"/>
              </w:rPr>
              <w:t>техн</w:t>
            </w:r>
            <w:proofErr w:type="spellEnd"/>
            <w:r w:rsidRPr="00A01505">
              <w:rPr>
                <w:rFonts w:ascii="Times New Roman CYR" w:eastAsia="Times New Roman" w:hAnsi="Times New Roman CYR" w:cs="Times New Roman CYR"/>
                <w:color w:val="000000"/>
                <w:sz w:val="20"/>
                <w:szCs w:val="20"/>
                <w:lang w:eastAsia="ru-RU"/>
              </w:rPr>
              <w:t>. нарушении (дата, месяц, год, часы, минуты</w:t>
            </w:r>
            <w:proofErr w:type="gramEnd"/>
          </w:p>
        </w:tc>
        <w:tc>
          <w:tcPr>
            <w:tcW w:w="1180" w:type="dxa"/>
            <w:vMerge w:val="restart"/>
            <w:tcBorders>
              <w:top w:val="nil"/>
              <w:left w:val="single" w:sz="4" w:space="0" w:color="000000"/>
              <w:bottom w:val="single" w:sz="4" w:space="0" w:color="000000"/>
              <w:right w:val="single" w:sz="4" w:space="0" w:color="000000"/>
            </w:tcBorders>
            <w:shd w:val="clear" w:color="auto" w:fill="B2A1C7" w:themeFill="accent4" w:themeFillTint="99"/>
            <w:vAlign w:val="center"/>
            <w:hideMark/>
          </w:tcPr>
          <w:p w:rsidR="0069613B" w:rsidRPr="00A01505" w:rsidRDefault="0069613B" w:rsidP="0069613B">
            <w:pPr>
              <w:spacing w:after="0" w:line="240" w:lineRule="auto"/>
              <w:jc w:val="center"/>
              <w:rPr>
                <w:rFonts w:ascii="Times New Roman CYR" w:eastAsia="Times New Roman" w:hAnsi="Times New Roman CYR" w:cs="Times New Roman CYR"/>
                <w:color w:val="000000"/>
                <w:sz w:val="20"/>
                <w:szCs w:val="20"/>
                <w:lang w:eastAsia="ru-RU"/>
              </w:rPr>
            </w:pPr>
            <w:proofErr w:type="gramStart"/>
            <w:r w:rsidRPr="00A01505">
              <w:rPr>
                <w:rFonts w:ascii="Times New Roman CYR" w:eastAsia="Times New Roman" w:hAnsi="Times New Roman CYR" w:cs="Times New Roman CYR"/>
                <w:color w:val="000000"/>
                <w:sz w:val="20"/>
                <w:szCs w:val="20"/>
                <w:lang w:eastAsia="ru-RU"/>
              </w:rPr>
              <w:t xml:space="preserve">устранение </w:t>
            </w:r>
            <w:proofErr w:type="spellStart"/>
            <w:r w:rsidRPr="00A01505">
              <w:rPr>
                <w:rFonts w:ascii="Times New Roman CYR" w:eastAsia="Times New Roman" w:hAnsi="Times New Roman CYR" w:cs="Times New Roman CYR"/>
                <w:color w:val="000000"/>
                <w:sz w:val="20"/>
                <w:szCs w:val="20"/>
                <w:lang w:eastAsia="ru-RU"/>
              </w:rPr>
              <w:t>техн</w:t>
            </w:r>
            <w:proofErr w:type="spellEnd"/>
            <w:r w:rsidRPr="00A01505">
              <w:rPr>
                <w:rFonts w:ascii="Times New Roman CYR" w:eastAsia="Times New Roman" w:hAnsi="Times New Roman CYR" w:cs="Times New Roman CYR"/>
                <w:color w:val="000000"/>
                <w:sz w:val="20"/>
                <w:szCs w:val="20"/>
                <w:lang w:eastAsia="ru-RU"/>
              </w:rPr>
              <w:t>. нарушения (дата, месяц, год, часы, минуты</w:t>
            </w:r>
            <w:proofErr w:type="gramEnd"/>
          </w:p>
        </w:tc>
        <w:tc>
          <w:tcPr>
            <w:tcW w:w="1578"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9613B" w:rsidRPr="00A01505" w:rsidRDefault="0069613B" w:rsidP="0069613B">
            <w:pPr>
              <w:spacing w:after="0" w:line="240" w:lineRule="auto"/>
              <w:rPr>
                <w:rFonts w:ascii="Times New Roman CYR" w:eastAsia="Times New Roman" w:hAnsi="Times New Roman CYR" w:cs="Times New Roman CYR"/>
                <w:color w:val="000000"/>
                <w:sz w:val="20"/>
                <w:szCs w:val="20"/>
                <w:lang w:eastAsia="ru-RU"/>
              </w:rPr>
            </w:pPr>
          </w:p>
        </w:tc>
        <w:tc>
          <w:tcPr>
            <w:tcW w:w="838" w:type="dxa"/>
            <w:vMerge w:val="restart"/>
            <w:tcBorders>
              <w:top w:val="nil"/>
              <w:left w:val="single" w:sz="4" w:space="0" w:color="000000"/>
              <w:bottom w:val="single" w:sz="4" w:space="0" w:color="000000"/>
              <w:right w:val="single" w:sz="4" w:space="0" w:color="000000"/>
            </w:tcBorders>
            <w:shd w:val="clear" w:color="auto" w:fill="B2A1C7" w:themeFill="accent4" w:themeFillTint="99"/>
            <w:textDirection w:val="btLr"/>
            <w:vAlign w:val="center"/>
            <w:hideMark/>
          </w:tcPr>
          <w:p w:rsidR="0069613B" w:rsidRPr="00A01505" w:rsidRDefault="0069613B" w:rsidP="0069613B">
            <w:pPr>
              <w:spacing w:after="0" w:line="240" w:lineRule="auto"/>
              <w:jc w:val="center"/>
              <w:rPr>
                <w:rFonts w:ascii="Times New Roman CYR" w:eastAsia="Times New Roman" w:hAnsi="Times New Roman CYR" w:cs="Times New Roman CYR"/>
                <w:color w:val="000000"/>
                <w:sz w:val="20"/>
                <w:szCs w:val="20"/>
                <w:lang w:eastAsia="ru-RU"/>
              </w:rPr>
            </w:pPr>
            <w:r w:rsidRPr="00A01505">
              <w:rPr>
                <w:rFonts w:ascii="Times New Roman CYR" w:eastAsia="Times New Roman" w:hAnsi="Times New Roman CYR" w:cs="Times New Roman CYR"/>
                <w:color w:val="000000"/>
                <w:sz w:val="20"/>
                <w:szCs w:val="20"/>
                <w:lang w:eastAsia="ru-RU"/>
              </w:rPr>
              <w:t>Отопление</w:t>
            </w:r>
          </w:p>
        </w:tc>
        <w:tc>
          <w:tcPr>
            <w:tcW w:w="630" w:type="dxa"/>
            <w:vMerge w:val="restart"/>
            <w:tcBorders>
              <w:top w:val="nil"/>
              <w:left w:val="single" w:sz="4" w:space="0" w:color="000000"/>
              <w:bottom w:val="single" w:sz="4" w:space="0" w:color="000000"/>
              <w:right w:val="single" w:sz="4" w:space="0" w:color="000000"/>
            </w:tcBorders>
            <w:shd w:val="clear" w:color="auto" w:fill="B2A1C7" w:themeFill="accent4" w:themeFillTint="99"/>
            <w:textDirection w:val="btLr"/>
            <w:vAlign w:val="center"/>
            <w:hideMark/>
          </w:tcPr>
          <w:p w:rsidR="0069613B" w:rsidRPr="00A01505" w:rsidRDefault="0069613B" w:rsidP="0069613B">
            <w:pPr>
              <w:spacing w:after="0" w:line="240" w:lineRule="auto"/>
              <w:jc w:val="center"/>
              <w:rPr>
                <w:rFonts w:ascii="Times New Roman CYR" w:eastAsia="Times New Roman" w:hAnsi="Times New Roman CYR" w:cs="Times New Roman CYR"/>
                <w:color w:val="000000"/>
                <w:sz w:val="20"/>
                <w:szCs w:val="20"/>
                <w:lang w:eastAsia="ru-RU"/>
              </w:rPr>
            </w:pPr>
            <w:r w:rsidRPr="00A01505">
              <w:rPr>
                <w:rFonts w:ascii="Times New Roman CYR" w:eastAsia="Times New Roman" w:hAnsi="Times New Roman CYR" w:cs="Times New Roman CYR"/>
                <w:color w:val="000000"/>
                <w:sz w:val="20"/>
                <w:szCs w:val="20"/>
                <w:lang w:eastAsia="ru-RU"/>
              </w:rPr>
              <w:t>ГВС</w:t>
            </w:r>
          </w:p>
        </w:tc>
        <w:tc>
          <w:tcPr>
            <w:tcW w:w="1653" w:type="dxa"/>
            <w:vMerge w:val="restart"/>
            <w:tcBorders>
              <w:top w:val="nil"/>
              <w:left w:val="single" w:sz="4" w:space="0" w:color="000000"/>
              <w:bottom w:val="single" w:sz="4" w:space="0" w:color="000000"/>
              <w:right w:val="single" w:sz="4" w:space="0" w:color="000000"/>
            </w:tcBorders>
            <w:shd w:val="clear" w:color="auto" w:fill="B2A1C7" w:themeFill="accent4" w:themeFillTint="99"/>
            <w:textDirection w:val="btLr"/>
            <w:vAlign w:val="center"/>
            <w:hideMark/>
          </w:tcPr>
          <w:p w:rsidR="0069613B" w:rsidRPr="00A01505" w:rsidRDefault="0069613B" w:rsidP="0069613B">
            <w:pPr>
              <w:spacing w:after="0" w:line="240" w:lineRule="auto"/>
              <w:jc w:val="center"/>
              <w:rPr>
                <w:rFonts w:ascii="Times New Roman CYR" w:eastAsia="Times New Roman" w:hAnsi="Times New Roman CYR" w:cs="Times New Roman CYR"/>
                <w:color w:val="000000"/>
                <w:sz w:val="20"/>
                <w:szCs w:val="20"/>
                <w:lang w:eastAsia="ru-RU"/>
              </w:rPr>
            </w:pPr>
            <w:r w:rsidRPr="00A01505">
              <w:rPr>
                <w:rFonts w:ascii="Times New Roman CYR" w:eastAsia="Times New Roman" w:hAnsi="Times New Roman CYR" w:cs="Times New Roman CYR"/>
                <w:color w:val="000000"/>
                <w:sz w:val="20"/>
                <w:szCs w:val="20"/>
                <w:lang w:eastAsia="ru-RU"/>
              </w:rPr>
              <w:t>Котельная</w:t>
            </w:r>
          </w:p>
        </w:tc>
        <w:tc>
          <w:tcPr>
            <w:tcW w:w="3450" w:type="dxa"/>
            <w:gridSpan w:val="7"/>
            <w:vMerge/>
            <w:tcBorders>
              <w:top w:val="nil"/>
              <w:left w:val="single" w:sz="4" w:space="0" w:color="000000"/>
              <w:bottom w:val="single" w:sz="4" w:space="0" w:color="000000"/>
              <w:right w:val="single" w:sz="4" w:space="0" w:color="000000"/>
            </w:tcBorders>
            <w:shd w:val="clear" w:color="auto" w:fill="B2A1C7" w:themeFill="accent4" w:themeFillTint="99"/>
            <w:vAlign w:val="center"/>
            <w:hideMark/>
          </w:tcPr>
          <w:p w:rsidR="0069613B" w:rsidRPr="00A01505" w:rsidRDefault="0069613B" w:rsidP="0069613B">
            <w:pPr>
              <w:spacing w:after="0" w:line="240" w:lineRule="auto"/>
              <w:rPr>
                <w:rFonts w:ascii="Times New Roman CYR" w:eastAsia="Times New Roman" w:hAnsi="Times New Roman CYR" w:cs="Times New Roman CYR"/>
                <w:color w:val="000000"/>
                <w:sz w:val="20"/>
                <w:szCs w:val="20"/>
                <w:lang w:eastAsia="ru-RU"/>
              </w:rPr>
            </w:pPr>
          </w:p>
        </w:tc>
      </w:tr>
      <w:tr w:rsidR="0069613B" w:rsidRPr="00A01505" w:rsidTr="0069613B">
        <w:trPr>
          <w:trHeight w:val="1260"/>
          <w:tblHeader/>
        </w:trPr>
        <w:tc>
          <w:tcPr>
            <w:tcW w:w="936"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9613B" w:rsidRPr="00A01505" w:rsidRDefault="0069613B" w:rsidP="0069613B">
            <w:pPr>
              <w:spacing w:after="0" w:line="240" w:lineRule="auto"/>
              <w:rPr>
                <w:rFonts w:ascii="Times New Roman CYR" w:eastAsia="Times New Roman" w:hAnsi="Times New Roman CYR" w:cs="Times New Roman CYR"/>
                <w:color w:val="000000"/>
                <w:sz w:val="20"/>
                <w:szCs w:val="20"/>
                <w:lang w:eastAsia="ru-RU"/>
              </w:rPr>
            </w:pPr>
          </w:p>
        </w:tc>
        <w:tc>
          <w:tcPr>
            <w:tcW w:w="1647"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9613B" w:rsidRPr="00A01505" w:rsidRDefault="0069613B" w:rsidP="0069613B">
            <w:pPr>
              <w:spacing w:after="0" w:line="240" w:lineRule="auto"/>
              <w:rPr>
                <w:rFonts w:ascii="Times New Roman CYR" w:eastAsia="Times New Roman" w:hAnsi="Times New Roman CYR" w:cs="Times New Roman CYR"/>
                <w:color w:val="000000"/>
                <w:sz w:val="20"/>
                <w:szCs w:val="20"/>
                <w:lang w:eastAsia="ru-RU"/>
              </w:rPr>
            </w:pPr>
          </w:p>
        </w:tc>
        <w:tc>
          <w:tcPr>
            <w:tcW w:w="1543"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9613B" w:rsidRPr="00A01505" w:rsidRDefault="0069613B" w:rsidP="0069613B">
            <w:pPr>
              <w:spacing w:after="0" w:line="240" w:lineRule="auto"/>
              <w:rPr>
                <w:rFonts w:ascii="Times New Roman CYR" w:eastAsia="Times New Roman" w:hAnsi="Times New Roman CYR" w:cs="Times New Roman CYR"/>
                <w:color w:val="000000"/>
                <w:sz w:val="20"/>
                <w:szCs w:val="20"/>
                <w:lang w:eastAsia="ru-RU"/>
              </w:rPr>
            </w:pPr>
          </w:p>
        </w:tc>
        <w:tc>
          <w:tcPr>
            <w:tcW w:w="953"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9613B" w:rsidRPr="00A01505" w:rsidRDefault="0069613B" w:rsidP="0069613B">
            <w:pPr>
              <w:spacing w:after="0" w:line="240" w:lineRule="auto"/>
              <w:rPr>
                <w:rFonts w:ascii="Times New Roman CYR" w:eastAsia="Times New Roman" w:hAnsi="Times New Roman CYR" w:cs="Times New Roman CYR"/>
                <w:color w:val="000000"/>
                <w:sz w:val="20"/>
                <w:szCs w:val="20"/>
                <w:lang w:eastAsia="ru-RU"/>
              </w:rPr>
            </w:pPr>
          </w:p>
        </w:tc>
        <w:tc>
          <w:tcPr>
            <w:tcW w:w="1465"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9613B" w:rsidRPr="00A01505" w:rsidRDefault="0069613B" w:rsidP="0069613B">
            <w:pPr>
              <w:spacing w:after="0" w:line="240" w:lineRule="auto"/>
              <w:rPr>
                <w:rFonts w:ascii="Times New Roman CYR" w:eastAsia="Times New Roman" w:hAnsi="Times New Roman CYR" w:cs="Times New Roman CYR"/>
                <w:color w:val="000000"/>
                <w:sz w:val="20"/>
                <w:szCs w:val="20"/>
                <w:lang w:eastAsia="ru-RU"/>
              </w:rPr>
            </w:pPr>
          </w:p>
        </w:tc>
        <w:tc>
          <w:tcPr>
            <w:tcW w:w="1903"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9613B" w:rsidRPr="00A01505" w:rsidRDefault="0069613B" w:rsidP="0069613B">
            <w:pPr>
              <w:spacing w:after="0" w:line="240" w:lineRule="auto"/>
              <w:rPr>
                <w:rFonts w:ascii="Times New Roman CYR" w:eastAsia="Times New Roman" w:hAnsi="Times New Roman CYR" w:cs="Times New Roman CYR"/>
                <w:color w:val="000000"/>
                <w:sz w:val="20"/>
                <w:szCs w:val="20"/>
                <w:lang w:eastAsia="ru-RU"/>
              </w:rPr>
            </w:pPr>
          </w:p>
        </w:tc>
        <w:tc>
          <w:tcPr>
            <w:tcW w:w="1882"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9613B" w:rsidRPr="00A01505" w:rsidRDefault="0069613B" w:rsidP="0069613B">
            <w:pPr>
              <w:spacing w:after="0" w:line="240" w:lineRule="auto"/>
              <w:rPr>
                <w:rFonts w:ascii="Times New Roman CYR" w:eastAsia="Times New Roman" w:hAnsi="Times New Roman CYR" w:cs="Times New Roman CYR"/>
                <w:color w:val="000000"/>
                <w:sz w:val="20"/>
                <w:szCs w:val="20"/>
                <w:lang w:eastAsia="ru-RU"/>
              </w:rPr>
            </w:pPr>
          </w:p>
        </w:tc>
        <w:tc>
          <w:tcPr>
            <w:tcW w:w="459"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9613B" w:rsidRPr="00A01505" w:rsidRDefault="0069613B" w:rsidP="0069613B">
            <w:pPr>
              <w:spacing w:after="0" w:line="240" w:lineRule="auto"/>
              <w:rPr>
                <w:rFonts w:ascii="Times New Roman CYR" w:eastAsia="Times New Roman" w:hAnsi="Times New Roman CYR" w:cs="Times New Roman CYR"/>
                <w:color w:val="000000"/>
                <w:sz w:val="20"/>
                <w:szCs w:val="20"/>
                <w:lang w:eastAsia="ru-RU"/>
              </w:rPr>
            </w:pPr>
          </w:p>
        </w:tc>
        <w:tc>
          <w:tcPr>
            <w:tcW w:w="1169" w:type="dxa"/>
            <w:vMerge/>
            <w:tcBorders>
              <w:top w:val="nil"/>
              <w:left w:val="single" w:sz="4" w:space="0" w:color="000000"/>
              <w:bottom w:val="single" w:sz="4" w:space="0" w:color="000000"/>
              <w:right w:val="single" w:sz="4" w:space="0" w:color="000000"/>
            </w:tcBorders>
            <w:shd w:val="clear" w:color="auto" w:fill="B2A1C7" w:themeFill="accent4" w:themeFillTint="99"/>
            <w:vAlign w:val="center"/>
            <w:hideMark/>
          </w:tcPr>
          <w:p w:rsidR="0069613B" w:rsidRPr="00A01505" w:rsidRDefault="0069613B" w:rsidP="0069613B">
            <w:pPr>
              <w:spacing w:after="0" w:line="240" w:lineRule="auto"/>
              <w:rPr>
                <w:rFonts w:ascii="Times New Roman CYR" w:eastAsia="Times New Roman" w:hAnsi="Times New Roman CYR" w:cs="Times New Roman CYR"/>
                <w:color w:val="000000"/>
                <w:sz w:val="20"/>
                <w:szCs w:val="20"/>
                <w:lang w:eastAsia="ru-RU"/>
              </w:rPr>
            </w:pPr>
          </w:p>
        </w:tc>
        <w:tc>
          <w:tcPr>
            <w:tcW w:w="1176" w:type="dxa"/>
            <w:vMerge/>
            <w:tcBorders>
              <w:top w:val="nil"/>
              <w:left w:val="single" w:sz="4" w:space="0" w:color="000000"/>
              <w:bottom w:val="single" w:sz="4" w:space="0" w:color="000000"/>
              <w:right w:val="single" w:sz="4" w:space="0" w:color="000000"/>
            </w:tcBorders>
            <w:shd w:val="clear" w:color="auto" w:fill="B2A1C7" w:themeFill="accent4" w:themeFillTint="99"/>
            <w:vAlign w:val="center"/>
            <w:hideMark/>
          </w:tcPr>
          <w:p w:rsidR="0069613B" w:rsidRPr="00A01505" w:rsidRDefault="0069613B" w:rsidP="0069613B">
            <w:pPr>
              <w:spacing w:after="0" w:line="240" w:lineRule="auto"/>
              <w:rPr>
                <w:rFonts w:ascii="Times New Roman CYR" w:eastAsia="Times New Roman" w:hAnsi="Times New Roman CYR" w:cs="Times New Roman CYR"/>
                <w:color w:val="000000"/>
                <w:sz w:val="20"/>
                <w:szCs w:val="20"/>
                <w:lang w:eastAsia="ru-RU"/>
              </w:rPr>
            </w:pPr>
          </w:p>
        </w:tc>
        <w:tc>
          <w:tcPr>
            <w:tcW w:w="1180" w:type="dxa"/>
            <w:vMerge/>
            <w:tcBorders>
              <w:top w:val="nil"/>
              <w:left w:val="single" w:sz="4" w:space="0" w:color="000000"/>
              <w:bottom w:val="single" w:sz="4" w:space="0" w:color="000000"/>
              <w:right w:val="single" w:sz="4" w:space="0" w:color="000000"/>
            </w:tcBorders>
            <w:shd w:val="clear" w:color="auto" w:fill="B2A1C7" w:themeFill="accent4" w:themeFillTint="99"/>
            <w:vAlign w:val="center"/>
            <w:hideMark/>
          </w:tcPr>
          <w:p w:rsidR="0069613B" w:rsidRPr="00A01505" w:rsidRDefault="0069613B" w:rsidP="0069613B">
            <w:pPr>
              <w:spacing w:after="0" w:line="240" w:lineRule="auto"/>
              <w:rPr>
                <w:rFonts w:ascii="Times New Roman CYR" w:eastAsia="Times New Roman" w:hAnsi="Times New Roman CYR" w:cs="Times New Roman CYR"/>
                <w:color w:val="000000"/>
                <w:sz w:val="20"/>
                <w:szCs w:val="20"/>
                <w:lang w:eastAsia="ru-RU"/>
              </w:rPr>
            </w:pPr>
          </w:p>
        </w:tc>
        <w:tc>
          <w:tcPr>
            <w:tcW w:w="1578" w:type="dxa"/>
            <w:vMerge/>
            <w:tcBorders>
              <w:top w:val="single" w:sz="4" w:space="0" w:color="000000"/>
              <w:left w:val="single" w:sz="4" w:space="0" w:color="000000"/>
              <w:bottom w:val="single" w:sz="4" w:space="0" w:color="000000"/>
              <w:right w:val="single" w:sz="4" w:space="0" w:color="000000"/>
            </w:tcBorders>
            <w:shd w:val="clear" w:color="auto" w:fill="B2A1C7" w:themeFill="accent4" w:themeFillTint="99"/>
            <w:vAlign w:val="center"/>
            <w:hideMark/>
          </w:tcPr>
          <w:p w:rsidR="0069613B" w:rsidRPr="00A01505" w:rsidRDefault="0069613B" w:rsidP="0069613B">
            <w:pPr>
              <w:spacing w:after="0" w:line="240" w:lineRule="auto"/>
              <w:rPr>
                <w:rFonts w:ascii="Times New Roman CYR" w:eastAsia="Times New Roman" w:hAnsi="Times New Roman CYR" w:cs="Times New Roman CYR"/>
                <w:color w:val="000000"/>
                <w:sz w:val="20"/>
                <w:szCs w:val="20"/>
                <w:lang w:eastAsia="ru-RU"/>
              </w:rPr>
            </w:pPr>
          </w:p>
        </w:tc>
        <w:tc>
          <w:tcPr>
            <w:tcW w:w="838" w:type="dxa"/>
            <w:vMerge/>
            <w:tcBorders>
              <w:top w:val="nil"/>
              <w:left w:val="single" w:sz="4" w:space="0" w:color="000000"/>
              <w:bottom w:val="single" w:sz="4" w:space="0" w:color="000000"/>
              <w:right w:val="single" w:sz="4" w:space="0" w:color="000000"/>
            </w:tcBorders>
            <w:shd w:val="clear" w:color="auto" w:fill="B2A1C7" w:themeFill="accent4" w:themeFillTint="99"/>
            <w:vAlign w:val="center"/>
            <w:hideMark/>
          </w:tcPr>
          <w:p w:rsidR="0069613B" w:rsidRPr="00A01505" w:rsidRDefault="0069613B" w:rsidP="0069613B">
            <w:pPr>
              <w:spacing w:after="0" w:line="240" w:lineRule="auto"/>
              <w:rPr>
                <w:rFonts w:ascii="Times New Roman CYR" w:eastAsia="Times New Roman" w:hAnsi="Times New Roman CYR" w:cs="Times New Roman CYR"/>
                <w:color w:val="000000"/>
                <w:sz w:val="20"/>
                <w:szCs w:val="20"/>
                <w:lang w:eastAsia="ru-RU"/>
              </w:rPr>
            </w:pPr>
          </w:p>
        </w:tc>
        <w:tc>
          <w:tcPr>
            <w:tcW w:w="630" w:type="dxa"/>
            <w:vMerge/>
            <w:tcBorders>
              <w:top w:val="nil"/>
              <w:left w:val="single" w:sz="4" w:space="0" w:color="000000"/>
              <w:bottom w:val="single" w:sz="4" w:space="0" w:color="000000"/>
              <w:right w:val="single" w:sz="4" w:space="0" w:color="000000"/>
            </w:tcBorders>
            <w:shd w:val="clear" w:color="auto" w:fill="B2A1C7" w:themeFill="accent4" w:themeFillTint="99"/>
            <w:vAlign w:val="center"/>
            <w:hideMark/>
          </w:tcPr>
          <w:p w:rsidR="0069613B" w:rsidRPr="00A01505" w:rsidRDefault="0069613B" w:rsidP="0069613B">
            <w:pPr>
              <w:spacing w:after="0" w:line="240" w:lineRule="auto"/>
              <w:rPr>
                <w:rFonts w:ascii="Times New Roman CYR" w:eastAsia="Times New Roman" w:hAnsi="Times New Roman CYR" w:cs="Times New Roman CYR"/>
                <w:color w:val="000000"/>
                <w:sz w:val="20"/>
                <w:szCs w:val="20"/>
                <w:lang w:eastAsia="ru-RU"/>
              </w:rPr>
            </w:pPr>
          </w:p>
        </w:tc>
        <w:tc>
          <w:tcPr>
            <w:tcW w:w="1653" w:type="dxa"/>
            <w:vMerge/>
            <w:tcBorders>
              <w:top w:val="nil"/>
              <w:left w:val="single" w:sz="4" w:space="0" w:color="000000"/>
              <w:bottom w:val="single" w:sz="4" w:space="0" w:color="000000"/>
              <w:right w:val="single" w:sz="4" w:space="0" w:color="000000"/>
            </w:tcBorders>
            <w:shd w:val="clear" w:color="auto" w:fill="B2A1C7" w:themeFill="accent4" w:themeFillTint="99"/>
            <w:vAlign w:val="center"/>
            <w:hideMark/>
          </w:tcPr>
          <w:p w:rsidR="0069613B" w:rsidRPr="00A01505" w:rsidRDefault="0069613B" w:rsidP="0069613B">
            <w:pPr>
              <w:spacing w:after="0" w:line="240" w:lineRule="auto"/>
              <w:rPr>
                <w:rFonts w:ascii="Times New Roman CYR" w:eastAsia="Times New Roman" w:hAnsi="Times New Roman CYR" w:cs="Times New Roman CYR"/>
                <w:color w:val="000000"/>
                <w:sz w:val="20"/>
                <w:szCs w:val="20"/>
                <w:lang w:eastAsia="ru-RU"/>
              </w:rPr>
            </w:pPr>
          </w:p>
        </w:tc>
        <w:tc>
          <w:tcPr>
            <w:tcW w:w="696" w:type="dxa"/>
            <w:tcBorders>
              <w:top w:val="nil"/>
              <w:left w:val="nil"/>
              <w:bottom w:val="single" w:sz="4" w:space="0" w:color="000000"/>
              <w:right w:val="single" w:sz="4" w:space="0" w:color="000000"/>
            </w:tcBorders>
            <w:shd w:val="clear" w:color="auto" w:fill="B2A1C7" w:themeFill="accent4" w:themeFillTint="99"/>
            <w:textDirection w:val="btLr"/>
            <w:vAlign w:val="center"/>
            <w:hideMark/>
          </w:tcPr>
          <w:p w:rsidR="0069613B" w:rsidRPr="00A01505" w:rsidRDefault="0069613B" w:rsidP="0069613B">
            <w:pPr>
              <w:spacing w:after="0" w:line="240" w:lineRule="auto"/>
              <w:jc w:val="center"/>
              <w:rPr>
                <w:rFonts w:ascii="Times New Roman CYR" w:eastAsia="Times New Roman" w:hAnsi="Times New Roman CYR" w:cs="Times New Roman CYR"/>
                <w:color w:val="000000"/>
                <w:sz w:val="20"/>
                <w:szCs w:val="20"/>
                <w:lang w:eastAsia="ru-RU"/>
              </w:rPr>
            </w:pPr>
            <w:r w:rsidRPr="00A01505">
              <w:rPr>
                <w:rFonts w:ascii="Times New Roman CYR" w:eastAsia="Times New Roman" w:hAnsi="Times New Roman CYR" w:cs="Times New Roman CYR"/>
                <w:color w:val="000000"/>
                <w:sz w:val="20"/>
                <w:szCs w:val="20"/>
                <w:lang w:eastAsia="ru-RU"/>
              </w:rPr>
              <w:t>Жителей</w:t>
            </w:r>
          </w:p>
        </w:tc>
        <w:tc>
          <w:tcPr>
            <w:tcW w:w="459" w:type="dxa"/>
            <w:tcBorders>
              <w:top w:val="nil"/>
              <w:left w:val="nil"/>
              <w:bottom w:val="single" w:sz="4" w:space="0" w:color="000000"/>
              <w:right w:val="single" w:sz="4" w:space="0" w:color="000000"/>
            </w:tcBorders>
            <w:shd w:val="clear" w:color="auto" w:fill="B2A1C7" w:themeFill="accent4" w:themeFillTint="99"/>
            <w:textDirection w:val="btLr"/>
            <w:vAlign w:val="center"/>
            <w:hideMark/>
          </w:tcPr>
          <w:p w:rsidR="0069613B" w:rsidRPr="00A01505" w:rsidRDefault="0069613B" w:rsidP="0069613B">
            <w:pPr>
              <w:spacing w:after="0" w:line="240" w:lineRule="auto"/>
              <w:jc w:val="center"/>
              <w:rPr>
                <w:rFonts w:ascii="Times New Roman CYR" w:eastAsia="Times New Roman" w:hAnsi="Times New Roman CYR" w:cs="Times New Roman CYR"/>
                <w:color w:val="000000"/>
                <w:sz w:val="20"/>
                <w:szCs w:val="20"/>
                <w:lang w:eastAsia="ru-RU"/>
              </w:rPr>
            </w:pPr>
            <w:r w:rsidRPr="00A01505">
              <w:rPr>
                <w:rFonts w:ascii="Times New Roman CYR" w:eastAsia="Times New Roman" w:hAnsi="Times New Roman CYR" w:cs="Times New Roman CYR"/>
                <w:color w:val="000000"/>
                <w:sz w:val="20"/>
                <w:szCs w:val="20"/>
                <w:lang w:eastAsia="ru-RU"/>
              </w:rPr>
              <w:t>Населенных пунктов</w:t>
            </w:r>
          </w:p>
        </w:tc>
        <w:tc>
          <w:tcPr>
            <w:tcW w:w="459" w:type="dxa"/>
            <w:tcBorders>
              <w:top w:val="nil"/>
              <w:left w:val="nil"/>
              <w:bottom w:val="single" w:sz="4" w:space="0" w:color="000000"/>
              <w:right w:val="single" w:sz="4" w:space="0" w:color="000000"/>
            </w:tcBorders>
            <w:shd w:val="clear" w:color="auto" w:fill="B2A1C7" w:themeFill="accent4" w:themeFillTint="99"/>
            <w:textDirection w:val="btLr"/>
            <w:vAlign w:val="center"/>
            <w:hideMark/>
          </w:tcPr>
          <w:p w:rsidR="0069613B" w:rsidRPr="00A01505" w:rsidRDefault="0069613B" w:rsidP="0069613B">
            <w:pPr>
              <w:spacing w:after="0" w:line="240" w:lineRule="auto"/>
              <w:jc w:val="center"/>
              <w:rPr>
                <w:rFonts w:ascii="Times New Roman CYR" w:eastAsia="Times New Roman" w:hAnsi="Times New Roman CYR" w:cs="Times New Roman CYR"/>
                <w:color w:val="000000"/>
                <w:sz w:val="20"/>
                <w:szCs w:val="20"/>
                <w:lang w:eastAsia="ru-RU"/>
              </w:rPr>
            </w:pPr>
            <w:r w:rsidRPr="00A01505">
              <w:rPr>
                <w:rFonts w:ascii="Times New Roman CYR" w:eastAsia="Times New Roman" w:hAnsi="Times New Roman CYR" w:cs="Times New Roman CYR"/>
                <w:color w:val="000000"/>
                <w:sz w:val="20"/>
                <w:szCs w:val="20"/>
                <w:lang w:eastAsia="ru-RU"/>
              </w:rPr>
              <w:t>Жилых домов (</w:t>
            </w:r>
            <w:proofErr w:type="spellStart"/>
            <w:r w:rsidRPr="00A01505">
              <w:rPr>
                <w:rFonts w:ascii="Times New Roman CYR" w:eastAsia="Times New Roman" w:hAnsi="Times New Roman CYR" w:cs="Times New Roman CYR"/>
                <w:color w:val="000000"/>
                <w:sz w:val="20"/>
                <w:szCs w:val="20"/>
                <w:lang w:eastAsia="ru-RU"/>
              </w:rPr>
              <w:t>многокварт</w:t>
            </w:r>
            <w:proofErr w:type="spellEnd"/>
            <w:r w:rsidRPr="00A01505">
              <w:rPr>
                <w:rFonts w:ascii="Times New Roman CYR" w:eastAsia="Times New Roman" w:hAnsi="Times New Roman CYR" w:cs="Times New Roman CYR"/>
                <w:color w:val="000000"/>
                <w:sz w:val="20"/>
                <w:szCs w:val="20"/>
                <w:lang w:eastAsia="ru-RU"/>
              </w:rPr>
              <w:t>.)</w:t>
            </w:r>
          </w:p>
        </w:tc>
        <w:tc>
          <w:tcPr>
            <w:tcW w:w="459" w:type="dxa"/>
            <w:tcBorders>
              <w:top w:val="nil"/>
              <w:left w:val="nil"/>
              <w:bottom w:val="single" w:sz="4" w:space="0" w:color="000000"/>
              <w:right w:val="single" w:sz="4" w:space="0" w:color="000000"/>
            </w:tcBorders>
            <w:shd w:val="clear" w:color="auto" w:fill="B2A1C7" w:themeFill="accent4" w:themeFillTint="99"/>
            <w:textDirection w:val="btLr"/>
            <w:vAlign w:val="center"/>
            <w:hideMark/>
          </w:tcPr>
          <w:p w:rsidR="0069613B" w:rsidRPr="00A01505" w:rsidRDefault="0069613B" w:rsidP="0069613B">
            <w:pPr>
              <w:spacing w:after="0" w:line="240" w:lineRule="auto"/>
              <w:jc w:val="center"/>
              <w:rPr>
                <w:rFonts w:ascii="Times New Roman CYR" w:eastAsia="Times New Roman" w:hAnsi="Times New Roman CYR" w:cs="Times New Roman CYR"/>
                <w:color w:val="000000"/>
                <w:sz w:val="20"/>
                <w:szCs w:val="20"/>
                <w:lang w:eastAsia="ru-RU"/>
              </w:rPr>
            </w:pPr>
            <w:r w:rsidRPr="00A01505">
              <w:rPr>
                <w:rFonts w:ascii="Times New Roman CYR" w:eastAsia="Times New Roman" w:hAnsi="Times New Roman CYR" w:cs="Times New Roman CYR"/>
                <w:color w:val="000000"/>
                <w:sz w:val="20"/>
                <w:szCs w:val="20"/>
                <w:lang w:eastAsia="ru-RU"/>
              </w:rPr>
              <w:t>Больниц</w:t>
            </w:r>
          </w:p>
        </w:tc>
        <w:tc>
          <w:tcPr>
            <w:tcW w:w="459" w:type="dxa"/>
            <w:tcBorders>
              <w:top w:val="nil"/>
              <w:left w:val="nil"/>
              <w:bottom w:val="single" w:sz="4" w:space="0" w:color="000000"/>
              <w:right w:val="single" w:sz="4" w:space="0" w:color="000000"/>
            </w:tcBorders>
            <w:shd w:val="clear" w:color="auto" w:fill="B2A1C7" w:themeFill="accent4" w:themeFillTint="99"/>
            <w:textDirection w:val="btLr"/>
            <w:vAlign w:val="center"/>
            <w:hideMark/>
          </w:tcPr>
          <w:p w:rsidR="0069613B" w:rsidRPr="00A01505" w:rsidRDefault="0069613B" w:rsidP="0069613B">
            <w:pPr>
              <w:spacing w:after="0" w:line="240" w:lineRule="auto"/>
              <w:jc w:val="center"/>
              <w:rPr>
                <w:rFonts w:ascii="Times New Roman CYR" w:eastAsia="Times New Roman" w:hAnsi="Times New Roman CYR" w:cs="Times New Roman CYR"/>
                <w:color w:val="000000"/>
                <w:sz w:val="20"/>
                <w:szCs w:val="20"/>
                <w:lang w:eastAsia="ru-RU"/>
              </w:rPr>
            </w:pPr>
            <w:r w:rsidRPr="00A01505">
              <w:rPr>
                <w:rFonts w:ascii="Times New Roman CYR" w:eastAsia="Times New Roman" w:hAnsi="Times New Roman CYR" w:cs="Times New Roman CYR"/>
                <w:color w:val="000000"/>
                <w:sz w:val="20"/>
                <w:szCs w:val="20"/>
                <w:lang w:eastAsia="ru-RU"/>
              </w:rPr>
              <w:t>Поликлиник</w:t>
            </w:r>
          </w:p>
        </w:tc>
        <w:tc>
          <w:tcPr>
            <w:tcW w:w="459" w:type="dxa"/>
            <w:tcBorders>
              <w:top w:val="nil"/>
              <w:left w:val="nil"/>
              <w:bottom w:val="single" w:sz="4" w:space="0" w:color="000000"/>
              <w:right w:val="single" w:sz="4" w:space="0" w:color="000000"/>
            </w:tcBorders>
            <w:shd w:val="clear" w:color="auto" w:fill="B2A1C7" w:themeFill="accent4" w:themeFillTint="99"/>
            <w:textDirection w:val="btLr"/>
            <w:vAlign w:val="center"/>
            <w:hideMark/>
          </w:tcPr>
          <w:p w:rsidR="0069613B" w:rsidRPr="00A01505" w:rsidRDefault="0069613B" w:rsidP="0069613B">
            <w:pPr>
              <w:spacing w:after="0" w:line="240" w:lineRule="auto"/>
              <w:jc w:val="center"/>
              <w:rPr>
                <w:rFonts w:ascii="Times New Roman CYR" w:eastAsia="Times New Roman" w:hAnsi="Times New Roman CYR" w:cs="Times New Roman CYR"/>
                <w:color w:val="000000"/>
                <w:sz w:val="20"/>
                <w:szCs w:val="20"/>
                <w:lang w:eastAsia="ru-RU"/>
              </w:rPr>
            </w:pPr>
            <w:r w:rsidRPr="00A01505">
              <w:rPr>
                <w:rFonts w:ascii="Times New Roman CYR" w:eastAsia="Times New Roman" w:hAnsi="Times New Roman CYR" w:cs="Times New Roman CYR"/>
                <w:color w:val="000000"/>
                <w:sz w:val="20"/>
                <w:szCs w:val="20"/>
                <w:lang w:eastAsia="ru-RU"/>
              </w:rPr>
              <w:t>Школ</w:t>
            </w:r>
          </w:p>
        </w:tc>
        <w:tc>
          <w:tcPr>
            <w:tcW w:w="459" w:type="dxa"/>
            <w:tcBorders>
              <w:top w:val="nil"/>
              <w:left w:val="nil"/>
              <w:bottom w:val="single" w:sz="4" w:space="0" w:color="000000"/>
              <w:right w:val="single" w:sz="4" w:space="0" w:color="000000"/>
            </w:tcBorders>
            <w:shd w:val="clear" w:color="auto" w:fill="B2A1C7" w:themeFill="accent4" w:themeFillTint="99"/>
            <w:textDirection w:val="btLr"/>
            <w:vAlign w:val="center"/>
            <w:hideMark/>
          </w:tcPr>
          <w:p w:rsidR="0069613B" w:rsidRPr="00A01505" w:rsidRDefault="0069613B" w:rsidP="0069613B">
            <w:pPr>
              <w:spacing w:after="0" w:line="240" w:lineRule="auto"/>
              <w:jc w:val="center"/>
              <w:rPr>
                <w:rFonts w:ascii="Times New Roman CYR" w:eastAsia="Times New Roman" w:hAnsi="Times New Roman CYR" w:cs="Times New Roman CYR"/>
                <w:color w:val="000000"/>
                <w:sz w:val="20"/>
                <w:szCs w:val="20"/>
                <w:lang w:eastAsia="ru-RU"/>
              </w:rPr>
            </w:pPr>
            <w:r w:rsidRPr="00A01505">
              <w:rPr>
                <w:rFonts w:ascii="Times New Roman CYR" w:eastAsia="Times New Roman" w:hAnsi="Times New Roman CYR" w:cs="Times New Roman CYR"/>
                <w:color w:val="000000"/>
                <w:sz w:val="20"/>
                <w:szCs w:val="20"/>
                <w:lang w:eastAsia="ru-RU"/>
              </w:rPr>
              <w:t>Д/садов</w:t>
            </w:r>
          </w:p>
        </w:tc>
      </w:tr>
      <w:tr w:rsidR="0069613B" w:rsidRPr="00A01505" w:rsidTr="0069613B">
        <w:trPr>
          <w:trHeight w:val="8190"/>
        </w:trPr>
        <w:tc>
          <w:tcPr>
            <w:tcW w:w="936" w:type="dxa"/>
            <w:tcBorders>
              <w:top w:val="nil"/>
              <w:left w:val="single" w:sz="4" w:space="0" w:color="000000"/>
              <w:bottom w:val="single" w:sz="4" w:space="0" w:color="000000"/>
              <w:right w:val="single" w:sz="4" w:space="0" w:color="000000"/>
            </w:tcBorders>
            <w:shd w:val="clear" w:color="auto" w:fill="auto"/>
            <w:vAlign w:val="center"/>
            <w:hideMark/>
          </w:tcPr>
          <w:p w:rsidR="0069613B" w:rsidRPr="0069613B" w:rsidRDefault="0069613B" w:rsidP="0069613B">
            <w:pPr>
              <w:spacing w:after="0" w:line="240" w:lineRule="auto"/>
              <w:rPr>
                <w:rFonts w:ascii="Times New Roman CYR" w:eastAsia="Times New Roman" w:hAnsi="Times New Roman CYR" w:cs="Times New Roman CYR"/>
                <w:color w:val="000000"/>
                <w:sz w:val="24"/>
                <w:szCs w:val="24"/>
                <w:lang w:eastAsia="ru-RU"/>
              </w:rPr>
            </w:pPr>
            <w:r w:rsidRPr="0069613B">
              <w:rPr>
                <w:rFonts w:ascii="Times New Roman CYR" w:eastAsia="Times New Roman" w:hAnsi="Times New Roman CYR" w:cs="Times New Roman CYR"/>
                <w:color w:val="000000"/>
                <w:sz w:val="24"/>
                <w:szCs w:val="24"/>
                <w:lang w:eastAsia="ru-RU"/>
              </w:rPr>
              <w:t>226568</w:t>
            </w:r>
          </w:p>
        </w:tc>
        <w:tc>
          <w:tcPr>
            <w:tcW w:w="1647" w:type="dxa"/>
            <w:tcBorders>
              <w:top w:val="nil"/>
              <w:left w:val="nil"/>
              <w:bottom w:val="single" w:sz="4" w:space="0" w:color="000000"/>
              <w:right w:val="single" w:sz="4" w:space="0" w:color="000000"/>
            </w:tcBorders>
            <w:shd w:val="clear" w:color="auto" w:fill="auto"/>
            <w:vAlign w:val="center"/>
            <w:hideMark/>
          </w:tcPr>
          <w:p w:rsidR="0069613B" w:rsidRPr="0069613B" w:rsidRDefault="0069613B" w:rsidP="0069613B">
            <w:pPr>
              <w:spacing w:after="0" w:line="240" w:lineRule="auto"/>
              <w:rPr>
                <w:rFonts w:ascii="Times New Roman CYR" w:eastAsia="Times New Roman" w:hAnsi="Times New Roman CYR" w:cs="Times New Roman CYR"/>
                <w:color w:val="000000"/>
                <w:sz w:val="24"/>
                <w:szCs w:val="24"/>
                <w:lang w:eastAsia="ru-RU"/>
              </w:rPr>
            </w:pPr>
            <w:r w:rsidRPr="0069613B">
              <w:rPr>
                <w:rFonts w:ascii="Times New Roman CYR" w:eastAsia="Times New Roman" w:hAnsi="Times New Roman CYR" w:cs="Times New Roman CYR"/>
                <w:color w:val="000000"/>
                <w:sz w:val="24"/>
                <w:szCs w:val="24"/>
                <w:lang w:eastAsia="ru-RU"/>
              </w:rPr>
              <w:t xml:space="preserve">Молодежный (ЗАТО) </w:t>
            </w:r>
            <w:proofErr w:type="spellStart"/>
            <w:r w:rsidRPr="0069613B">
              <w:rPr>
                <w:rFonts w:ascii="Times New Roman CYR" w:eastAsia="Times New Roman" w:hAnsi="Times New Roman CYR" w:cs="Times New Roman CYR"/>
                <w:color w:val="000000"/>
                <w:sz w:val="24"/>
                <w:szCs w:val="24"/>
                <w:lang w:eastAsia="ru-RU"/>
              </w:rPr>
              <w:t>г.о</w:t>
            </w:r>
            <w:proofErr w:type="spellEnd"/>
            <w:r w:rsidRPr="0069613B">
              <w:rPr>
                <w:rFonts w:ascii="Times New Roman CYR" w:eastAsia="Times New Roman" w:hAnsi="Times New Roman CYR" w:cs="Times New Roman CYR"/>
                <w:color w:val="000000"/>
                <w:sz w:val="24"/>
                <w:szCs w:val="24"/>
                <w:lang w:eastAsia="ru-RU"/>
              </w:rPr>
              <w:t>.</w:t>
            </w:r>
          </w:p>
        </w:tc>
        <w:tc>
          <w:tcPr>
            <w:tcW w:w="1543" w:type="dxa"/>
            <w:tcBorders>
              <w:top w:val="nil"/>
              <w:left w:val="nil"/>
              <w:bottom w:val="single" w:sz="4" w:space="0" w:color="000000"/>
              <w:right w:val="single" w:sz="4" w:space="0" w:color="000000"/>
            </w:tcBorders>
            <w:shd w:val="clear" w:color="auto" w:fill="auto"/>
            <w:vAlign w:val="center"/>
            <w:hideMark/>
          </w:tcPr>
          <w:p w:rsidR="0069613B" w:rsidRPr="0069613B" w:rsidRDefault="0069613B" w:rsidP="0069613B">
            <w:pPr>
              <w:spacing w:after="0" w:line="240" w:lineRule="auto"/>
              <w:rPr>
                <w:rFonts w:ascii="Times New Roman CYR" w:eastAsia="Times New Roman" w:hAnsi="Times New Roman CYR" w:cs="Times New Roman CYR"/>
                <w:color w:val="000000"/>
                <w:sz w:val="24"/>
                <w:szCs w:val="24"/>
                <w:lang w:eastAsia="ru-RU"/>
              </w:rPr>
            </w:pPr>
            <w:r w:rsidRPr="0069613B">
              <w:rPr>
                <w:rFonts w:ascii="Times New Roman CYR" w:eastAsia="Times New Roman" w:hAnsi="Times New Roman CYR" w:cs="Times New Roman CYR"/>
                <w:color w:val="000000"/>
                <w:sz w:val="24"/>
                <w:szCs w:val="24"/>
                <w:lang w:eastAsia="ru-RU"/>
              </w:rPr>
              <w:t>МУП "Теплосеть"</w:t>
            </w:r>
          </w:p>
        </w:tc>
        <w:tc>
          <w:tcPr>
            <w:tcW w:w="953" w:type="dxa"/>
            <w:tcBorders>
              <w:top w:val="nil"/>
              <w:left w:val="nil"/>
              <w:bottom w:val="single" w:sz="4" w:space="0" w:color="000000"/>
              <w:right w:val="single" w:sz="4" w:space="0" w:color="000000"/>
            </w:tcBorders>
            <w:shd w:val="clear" w:color="auto" w:fill="auto"/>
            <w:vAlign w:val="center"/>
            <w:hideMark/>
          </w:tcPr>
          <w:p w:rsidR="0069613B" w:rsidRPr="0069613B" w:rsidRDefault="0069613B" w:rsidP="0069613B">
            <w:pPr>
              <w:spacing w:after="0" w:line="240" w:lineRule="auto"/>
              <w:rPr>
                <w:rFonts w:ascii="Times New Roman CYR" w:eastAsia="Times New Roman" w:hAnsi="Times New Roman CYR" w:cs="Times New Roman CYR"/>
                <w:color w:val="000000"/>
                <w:sz w:val="24"/>
                <w:szCs w:val="24"/>
                <w:lang w:eastAsia="ru-RU"/>
              </w:rPr>
            </w:pPr>
            <w:r w:rsidRPr="0069613B">
              <w:rPr>
                <w:rFonts w:ascii="Times New Roman CYR" w:eastAsia="Times New Roman" w:hAnsi="Times New Roman CYR" w:cs="Times New Roman CYR"/>
                <w:color w:val="000000"/>
                <w:sz w:val="24"/>
                <w:szCs w:val="24"/>
                <w:lang w:eastAsia="ru-RU"/>
              </w:rPr>
              <w:t> </w:t>
            </w:r>
          </w:p>
        </w:tc>
        <w:tc>
          <w:tcPr>
            <w:tcW w:w="1465" w:type="dxa"/>
            <w:tcBorders>
              <w:top w:val="nil"/>
              <w:left w:val="nil"/>
              <w:bottom w:val="single" w:sz="4" w:space="0" w:color="000000"/>
              <w:right w:val="single" w:sz="4" w:space="0" w:color="000000"/>
            </w:tcBorders>
            <w:shd w:val="clear" w:color="auto" w:fill="auto"/>
            <w:vAlign w:val="center"/>
            <w:hideMark/>
          </w:tcPr>
          <w:p w:rsidR="0069613B" w:rsidRPr="0069613B" w:rsidRDefault="0069613B" w:rsidP="0069613B">
            <w:pPr>
              <w:spacing w:after="0" w:line="240" w:lineRule="auto"/>
              <w:rPr>
                <w:rFonts w:ascii="Times New Roman CYR" w:eastAsia="Times New Roman" w:hAnsi="Times New Roman CYR" w:cs="Times New Roman CYR"/>
                <w:color w:val="000000"/>
                <w:sz w:val="24"/>
                <w:szCs w:val="24"/>
                <w:lang w:eastAsia="ru-RU"/>
              </w:rPr>
            </w:pPr>
            <w:r w:rsidRPr="0069613B">
              <w:rPr>
                <w:rFonts w:ascii="Times New Roman CYR" w:eastAsia="Times New Roman" w:hAnsi="Times New Roman CYR" w:cs="Times New Roman CYR"/>
                <w:color w:val="000000"/>
                <w:sz w:val="24"/>
                <w:szCs w:val="24"/>
                <w:lang w:eastAsia="ru-RU"/>
              </w:rPr>
              <w:t xml:space="preserve"> </w:t>
            </w:r>
          </w:p>
        </w:tc>
        <w:tc>
          <w:tcPr>
            <w:tcW w:w="1903" w:type="dxa"/>
            <w:tcBorders>
              <w:top w:val="nil"/>
              <w:left w:val="nil"/>
              <w:bottom w:val="single" w:sz="4" w:space="0" w:color="000000"/>
              <w:right w:val="single" w:sz="4" w:space="0" w:color="000000"/>
            </w:tcBorders>
            <w:shd w:val="clear" w:color="auto" w:fill="auto"/>
            <w:vAlign w:val="center"/>
            <w:hideMark/>
          </w:tcPr>
          <w:p w:rsidR="0069613B" w:rsidRPr="0069613B" w:rsidRDefault="0069613B" w:rsidP="0069613B">
            <w:pPr>
              <w:spacing w:after="0" w:line="240" w:lineRule="auto"/>
              <w:rPr>
                <w:rFonts w:ascii="Times New Roman CYR" w:eastAsia="Times New Roman" w:hAnsi="Times New Roman CYR" w:cs="Times New Roman CYR"/>
                <w:sz w:val="24"/>
                <w:szCs w:val="24"/>
                <w:lang w:eastAsia="ru-RU"/>
              </w:rPr>
            </w:pPr>
            <w:r w:rsidRPr="0069613B">
              <w:rPr>
                <w:rFonts w:ascii="Times New Roman CYR" w:eastAsia="Times New Roman" w:hAnsi="Times New Roman CYR" w:cs="Times New Roman CYR"/>
                <w:sz w:val="24"/>
                <w:szCs w:val="24"/>
                <w:lang w:eastAsia="ru-RU"/>
              </w:rPr>
              <w:t>В 11:54 13.11.2023 г. МУП «Теплосеть» городского округа Наро-Фоминск (тел.: 8 496 344 01 86) прекратила подачу ГВС и отопления, в связи с аварией на оборудовании котельной – причину уточняем.</w:t>
            </w:r>
          </w:p>
        </w:tc>
        <w:tc>
          <w:tcPr>
            <w:tcW w:w="1882" w:type="dxa"/>
            <w:tcBorders>
              <w:top w:val="nil"/>
              <w:left w:val="nil"/>
              <w:bottom w:val="single" w:sz="4" w:space="0" w:color="000000"/>
              <w:right w:val="single" w:sz="4" w:space="0" w:color="000000"/>
            </w:tcBorders>
            <w:shd w:val="clear" w:color="auto" w:fill="auto"/>
            <w:vAlign w:val="center"/>
            <w:hideMark/>
          </w:tcPr>
          <w:p w:rsidR="0069613B" w:rsidRPr="0069613B" w:rsidRDefault="0069613B" w:rsidP="0069613B">
            <w:pPr>
              <w:spacing w:after="0" w:line="240" w:lineRule="auto"/>
              <w:rPr>
                <w:rFonts w:ascii="Times New Roman CYR" w:eastAsia="Times New Roman" w:hAnsi="Times New Roman CYR" w:cs="Times New Roman CYR"/>
                <w:color w:val="000000"/>
                <w:sz w:val="24"/>
                <w:szCs w:val="24"/>
                <w:lang w:eastAsia="ru-RU"/>
              </w:rPr>
            </w:pPr>
            <w:r w:rsidRPr="0069613B">
              <w:rPr>
                <w:rFonts w:ascii="Times New Roman CYR" w:eastAsia="Times New Roman" w:hAnsi="Times New Roman CYR" w:cs="Times New Roman CYR"/>
                <w:color w:val="000000"/>
                <w:sz w:val="24"/>
                <w:szCs w:val="24"/>
                <w:lang w:eastAsia="ru-RU"/>
              </w:rPr>
              <w:t>13.11.23 14:40</w:t>
            </w:r>
          </w:p>
        </w:tc>
        <w:tc>
          <w:tcPr>
            <w:tcW w:w="459" w:type="dxa"/>
            <w:tcBorders>
              <w:top w:val="nil"/>
              <w:left w:val="nil"/>
              <w:bottom w:val="single" w:sz="4" w:space="0" w:color="000000"/>
              <w:right w:val="single" w:sz="4" w:space="0" w:color="000000"/>
            </w:tcBorders>
            <w:shd w:val="clear" w:color="auto" w:fill="auto"/>
            <w:vAlign w:val="center"/>
            <w:hideMark/>
          </w:tcPr>
          <w:p w:rsidR="0069613B" w:rsidRPr="0069613B" w:rsidRDefault="0069613B" w:rsidP="0069613B">
            <w:pPr>
              <w:spacing w:after="0" w:line="240" w:lineRule="auto"/>
              <w:rPr>
                <w:rFonts w:ascii="Times New Roman CYR" w:eastAsia="Times New Roman" w:hAnsi="Times New Roman CYR" w:cs="Times New Roman CYR"/>
                <w:color w:val="000000"/>
                <w:sz w:val="24"/>
                <w:szCs w:val="24"/>
                <w:lang w:eastAsia="ru-RU"/>
              </w:rPr>
            </w:pPr>
            <w:r w:rsidRPr="0069613B">
              <w:rPr>
                <w:rFonts w:ascii="Times New Roman CYR" w:eastAsia="Times New Roman" w:hAnsi="Times New Roman CYR" w:cs="Times New Roman CYR"/>
                <w:color w:val="000000"/>
                <w:sz w:val="24"/>
                <w:szCs w:val="24"/>
                <w:lang w:eastAsia="ru-RU"/>
              </w:rPr>
              <w:t xml:space="preserve"> </w:t>
            </w:r>
          </w:p>
        </w:tc>
        <w:tc>
          <w:tcPr>
            <w:tcW w:w="1169" w:type="dxa"/>
            <w:tcBorders>
              <w:top w:val="nil"/>
              <w:left w:val="nil"/>
              <w:bottom w:val="single" w:sz="4" w:space="0" w:color="000000"/>
              <w:right w:val="single" w:sz="4" w:space="0" w:color="000000"/>
            </w:tcBorders>
            <w:shd w:val="clear" w:color="auto" w:fill="auto"/>
            <w:vAlign w:val="center"/>
            <w:hideMark/>
          </w:tcPr>
          <w:p w:rsidR="0069613B" w:rsidRPr="0069613B" w:rsidRDefault="0069613B" w:rsidP="0069613B">
            <w:pPr>
              <w:spacing w:after="0" w:line="240" w:lineRule="auto"/>
              <w:rPr>
                <w:rFonts w:ascii="Times New Roman CYR" w:eastAsia="Times New Roman" w:hAnsi="Times New Roman CYR" w:cs="Times New Roman CYR"/>
                <w:color w:val="000000"/>
                <w:sz w:val="24"/>
                <w:szCs w:val="24"/>
                <w:lang w:eastAsia="ru-RU"/>
              </w:rPr>
            </w:pPr>
            <w:r w:rsidRPr="0069613B">
              <w:rPr>
                <w:rFonts w:ascii="Times New Roman CYR" w:eastAsia="Times New Roman" w:hAnsi="Times New Roman CYR" w:cs="Times New Roman CYR"/>
                <w:color w:val="000000"/>
                <w:sz w:val="24"/>
                <w:szCs w:val="24"/>
                <w:lang w:eastAsia="ru-RU"/>
              </w:rPr>
              <w:t>13.11.23 11:56</w:t>
            </w:r>
          </w:p>
        </w:tc>
        <w:tc>
          <w:tcPr>
            <w:tcW w:w="1176" w:type="dxa"/>
            <w:tcBorders>
              <w:top w:val="nil"/>
              <w:left w:val="nil"/>
              <w:bottom w:val="single" w:sz="4" w:space="0" w:color="000000"/>
              <w:right w:val="single" w:sz="4" w:space="0" w:color="000000"/>
            </w:tcBorders>
            <w:shd w:val="clear" w:color="auto" w:fill="auto"/>
            <w:vAlign w:val="center"/>
            <w:hideMark/>
          </w:tcPr>
          <w:p w:rsidR="0069613B" w:rsidRPr="0069613B" w:rsidRDefault="0069613B" w:rsidP="0069613B">
            <w:pPr>
              <w:spacing w:after="0" w:line="240" w:lineRule="auto"/>
              <w:rPr>
                <w:rFonts w:ascii="Times New Roman CYR" w:eastAsia="Times New Roman" w:hAnsi="Times New Roman CYR" w:cs="Times New Roman CYR"/>
                <w:color w:val="000000"/>
                <w:sz w:val="24"/>
                <w:szCs w:val="24"/>
                <w:lang w:eastAsia="ru-RU"/>
              </w:rPr>
            </w:pPr>
            <w:r w:rsidRPr="0069613B">
              <w:rPr>
                <w:rFonts w:ascii="Times New Roman CYR" w:eastAsia="Times New Roman" w:hAnsi="Times New Roman CYR" w:cs="Times New Roman CYR"/>
                <w:color w:val="000000"/>
                <w:sz w:val="24"/>
                <w:szCs w:val="24"/>
                <w:lang w:eastAsia="ru-RU"/>
              </w:rPr>
              <w:t>13.11.23 12:26</w:t>
            </w:r>
          </w:p>
        </w:tc>
        <w:tc>
          <w:tcPr>
            <w:tcW w:w="1180" w:type="dxa"/>
            <w:tcBorders>
              <w:top w:val="nil"/>
              <w:left w:val="nil"/>
              <w:bottom w:val="single" w:sz="4" w:space="0" w:color="000000"/>
              <w:right w:val="single" w:sz="4" w:space="0" w:color="000000"/>
            </w:tcBorders>
            <w:shd w:val="clear" w:color="auto" w:fill="auto"/>
            <w:vAlign w:val="center"/>
            <w:hideMark/>
          </w:tcPr>
          <w:p w:rsidR="0069613B" w:rsidRPr="0069613B" w:rsidRDefault="0069613B" w:rsidP="0069613B">
            <w:pPr>
              <w:spacing w:after="0" w:line="240" w:lineRule="auto"/>
              <w:rPr>
                <w:rFonts w:ascii="Times New Roman CYR" w:eastAsia="Times New Roman" w:hAnsi="Times New Roman CYR" w:cs="Times New Roman CYR"/>
                <w:color w:val="000000"/>
                <w:sz w:val="24"/>
                <w:szCs w:val="24"/>
                <w:lang w:eastAsia="ru-RU"/>
              </w:rPr>
            </w:pPr>
            <w:r w:rsidRPr="0069613B">
              <w:rPr>
                <w:rFonts w:ascii="Times New Roman CYR" w:eastAsia="Times New Roman" w:hAnsi="Times New Roman CYR" w:cs="Times New Roman CYR"/>
                <w:color w:val="000000"/>
                <w:sz w:val="24"/>
                <w:szCs w:val="24"/>
                <w:lang w:eastAsia="ru-RU"/>
              </w:rPr>
              <w:t>13.11.23 14:40</w:t>
            </w:r>
          </w:p>
        </w:tc>
        <w:tc>
          <w:tcPr>
            <w:tcW w:w="1578" w:type="dxa"/>
            <w:tcBorders>
              <w:top w:val="nil"/>
              <w:left w:val="nil"/>
              <w:bottom w:val="single" w:sz="4" w:space="0" w:color="000000"/>
              <w:right w:val="single" w:sz="4" w:space="0" w:color="000000"/>
            </w:tcBorders>
            <w:shd w:val="clear" w:color="auto" w:fill="auto"/>
            <w:vAlign w:val="center"/>
            <w:hideMark/>
          </w:tcPr>
          <w:p w:rsidR="0069613B" w:rsidRPr="0069613B" w:rsidRDefault="0069613B" w:rsidP="0069613B">
            <w:pPr>
              <w:spacing w:after="0" w:line="240" w:lineRule="auto"/>
              <w:rPr>
                <w:rFonts w:ascii="Times New Roman CYR" w:eastAsia="Times New Roman" w:hAnsi="Times New Roman CYR" w:cs="Times New Roman CYR"/>
                <w:color w:val="000000"/>
                <w:sz w:val="24"/>
                <w:szCs w:val="24"/>
                <w:lang w:eastAsia="ru-RU"/>
              </w:rPr>
            </w:pPr>
            <w:r w:rsidRPr="0069613B">
              <w:rPr>
                <w:rFonts w:ascii="Times New Roman CYR" w:eastAsia="Times New Roman" w:hAnsi="Times New Roman CYR" w:cs="Times New Roman CYR"/>
                <w:color w:val="000000"/>
                <w:sz w:val="24"/>
                <w:szCs w:val="24"/>
                <w:lang w:eastAsia="ru-RU"/>
              </w:rPr>
              <w:t xml:space="preserve">2 час. 44 мин. </w:t>
            </w:r>
          </w:p>
        </w:tc>
        <w:tc>
          <w:tcPr>
            <w:tcW w:w="838" w:type="dxa"/>
            <w:tcBorders>
              <w:top w:val="nil"/>
              <w:left w:val="nil"/>
              <w:bottom w:val="single" w:sz="4" w:space="0" w:color="000000"/>
              <w:right w:val="single" w:sz="4" w:space="0" w:color="000000"/>
            </w:tcBorders>
            <w:shd w:val="clear" w:color="auto" w:fill="auto"/>
            <w:vAlign w:val="center"/>
            <w:hideMark/>
          </w:tcPr>
          <w:p w:rsidR="0069613B" w:rsidRPr="0069613B" w:rsidRDefault="0069613B" w:rsidP="0069613B">
            <w:pPr>
              <w:spacing w:after="0" w:line="240" w:lineRule="auto"/>
              <w:rPr>
                <w:rFonts w:ascii="Times New Roman CYR" w:eastAsia="Times New Roman" w:hAnsi="Times New Roman CYR" w:cs="Times New Roman CYR"/>
                <w:color w:val="000000"/>
                <w:sz w:val="24"/>
                <w:szCs w:val="24"/>
                <w:lang w:eastAsia="ru-RU"/>
              </w:rPr>
            </w:pPr>
            <w:r w:rsidRPr="0069613B">
              <w:rPr>
                <w:rFonts w:ascii="Times New Roman CYR" w:eastAsia="Times New Roman" w:hAnsi="Times New Roman CYR" w:cs="Times New Roman CYR"/>
                <w:color w:val="000000"/>
                <w:sz w:val="24"/>
                <w:szCs w:val="24"/>
                <w:lang w:eastAsia="ru-RU"/>
              </w:rPr>
              <w:t>1</w:t>
            </w:r>
          </w:p>
        </w:tc>
        <w:tc>
          <w:tcPr>
            <w:tcW w:w="630" w:type="dxa"/>
            <w:tcBorders>
              <w:top w:val="nil"/>
              <w:left w:val="nil"/>
              <w:bottom w:val="single" w:sz="4" w:space="0" w:color="000000"/>
              <w:right w:val="single" w:sz="4" w:space="0" w:color="000000"/>
            </w:tcBorders>
            <w:shd w:val="clear" w:color="auto" w:fill="auto"/>
            <w:vAlign w:val="center"/>
            <w:hideMark/>
          </w:tcPr>
          <w:p w:rsidR="0069613B" w:rsidRPr="0069613B" w:rsidRDefault="0069613B" w:rsidP="0069613B">
            <w:pPr>
              <w:spacing w:after="0" w:line="240" w:lineRule="auto"/>
              <w:rPr>
                <w:rFonts w:ascii="Times New Roman CYR" w:eastAsia="Times New Roman" w:hAnsi="Times New Roman CYR" w:cs="Times New Roman CYR"/>
                <w:color w:val="000000"/>
                <w:sz w:val="24"/>
                <w:szCs w:val="24"/>
                <w:lang w:eastAsia="ru-RU"/>
              </w:rPr>
            </w:pPr>
            <w:r w:rsidRPr="0069613B">
              <w:rPr>
                <w:rFonts w:ascii="Times New Roman CYR" w:eastAsia="Times New Roman" w:hAnsi="Times New Roman CYR" w:cs="Times New Roman CYR"/>
                <w:color w:val="000000"/>
                <w:sz w:val="24"/>
                <w:szCs w:val="24"/>
                <w:lang w:eastAsia="ru-RU"/>
              </w:rPr>
              <w:t>1</w:t>
            </w:r>
          </w:p>
        </w:tc>
        <w:tc>
          <w:tcPr>
            <w:tcW w:w="1653" w:type="dxa"/>
            <w:tcBorders>
              <w:top w:val="nil"/>
              <w:left w:val="nil"/>
              <w:bottom w:val="single" w:sz="4" w:space="0" w:color="000000"/>
              <w:right w:val="single" w:sz="4" w:space="0" w:color="000000"/>
            </w:tcBorders>
            <w:shd w:val="clear" w:color="auto" w:fill="auto"/>
            <w:vAlign w:val="center"/>
            <w:hideMark/>
          </w:tcPr>
          <w:p w:rsidR="0069613B" w:rsidRPr="0069613B" w:rsidRDefault="0069613B" w:rsidP="0069613B">
            <w:pPr>
              <w:spacing w:after="0" w:line="240" w:lineRule="auto"/>
              <w:rPr>
                <w:rFonts w:ascii="Times New Roman CYR" w:eastAsia="Times New Roman" w:hAnsi="Times New Roman CYR" w:cs="Times New Roman CYR"/>
                <w:color w:val="000000"/>
                <w:sz w:val="24"/>
                <w:szCs w:val="24"/>
                <w:lang w:eastAsia="ru-RU"/>
              </w:rPr>
            </w:pPr>
            <w:r w:rsidRPr="0069613B">
              <w:rPr>
                <w:rFonts w:ascii="Times New Roman CYR" w:eastAsia="Times New Roman" w:hAnsi="Times New Roman CYR" w:cs="Times New Roman CYR"/>
                <w:color w:val="000000"/>
                <w:sz w:val="24"/>
                <w:szCs w:val="24"/>
                <w:lang w:eastAsia="ru-RU"/>
              </w:rPr>
              <w:t>1</w:t>
            </w:r>
          </w:p>
        </w:tc>
        <w:tc>
          <w:tcPr>
            <w:tcW w:w="696" w:type="dxa"/>
            <w:tcBorders>
              <w:top w:val="nil"/>
              <w:left w:val="nil"/>
              <w:bottom w:val="single" w:sz="4" w:space="0" w:color="000000"/>
              <w:right w:val="single" w:sz="4" w:space="0" w:color="000000"/>
            </w:tcBorders>
            <w:shd w:val="clear" w:color="auto" w:fill="auto"/>
            <w:vAlign w:val="center"/>
            <w:hideMark/>
          </w:tcPr>
          <w:p w:rsidR="0069613B" w:rsidRPr="0069613B" w:rsidRDefault="0069613B" w:rsidP="0069613B">
            <w:pPr>
              <w:spacing w:after="0" w:line="240" w:lineRule="auto"/>
              <w:rPr>
                <w:rFonts w:ascii="Times New Roman CYR" w:eastAsia="Times New Roman" w:hAnsi="Times New Roman CYR" w:cs="Times New Roman CYR"/>
                <w:color w:val="000000"/>
                <w:sz w:val="24"/>
                <w:szCs w:val="24"/>
                <w:lang w:eastAsia="ru-RU"/>
              </w:rPr>
            </w:pPr>
            <w:r w:rsidRPr="0069613B">
              <w:rPr>
                <w:rFonts w:ascii="Times New Roman CYR" w:eastAsia="Times New Roman" w:hAnsi="Times New Roman CYR" w:cs="Times New Roman CYR"/>
                <w:color w:val="000000"/>
                <w:sz w:val="24"/>
                <w:szCs w:val="24"/>
                <w:lang w:eastAsia="ru-RU"/>
              </w:rPr>
              <w:t>2961</w:t>
            </w:r>
          </w:p>
        </w:tc>
        <w:tc>
          <w:tcPr>
            <w:tcW w:w="459" w:type="dxa"/>
            <w:tcBorders>
              <w:top w:val="nil"/>
              <w:left w:val="nil"/>
              <w:bottom w:val="single" w:sz="4" w:space="0" w:color="000000"/>
              <w:right w:val="single" w:sz="4" w:space="0" w:color="000000"/>
            </w:tcBorders>
            <w:shd w:val="clear" w:color="auto" w:fill="auto"/>
            <w:vAlign w:val="center"/>
            <w:hideMark/>
          </w:tcPr>
          <w:p w:rsidR="0069613B" w:rsidRPr="0069613B" w:rsidRDefault="0069613B" w:rsidP="0069613B">
            <w:pPr>
              <w:spacing w:after="0" w:line="240" w:lineRule="auto"/>
              <w:rPr>
                <w:rFonts w:ascii="Times New Roman CYR" w:eastAsia="Times New Roman" w:hAnsi="Times New Roman CYR" w:cs="Times New Roman CYR"/>
                <w:color w:val="000000"/>
                <w:sz w:val="24"/>
                <w:szCs w:val="24"/>
                <w:lang w:eastAsia="ru-RU"/>
              </w:rPr>
            </w:pPr>
            <w:r w:rsidRPr="0069613B">
              <w:rPr>
                <w:rFonts w:ascii="Times New Roman CYR" w:eastAsia="Times New Roman" w:hAnsi="Times New Roman CYR" w:cs="Times New Roman CYR"/>
                <w:color w:val="000000"/>
                <w:sz w:val="24"/>
                <w:szCs w:val="24"/>
                <w:lang w:eastAsia="ru-RU"/>
              </w:rPr>
              <w:t xml:space="preserve"> </w:t>
            </w:r>
          </w:p>
        </w:tc>
        <w:tc>
          <w:tcPr>
            <w:tcW w:w="459" w:type="dxa"/>
            <w:tcBorders>
              <w:top w:val="nil"/>
              <w:left w:val="nil"/>
              <w:bottom w:val="single" w:sz="4" w:space="0" w:color="000000"/>
              <w:right w:val="single" w:sz="4" w:space="0" w:color="000000"/>
            </w:tcBorders>
            <w:shd w:val="clear" w:color="auto" w:fill="auto"/>
            <w:vAlign w:val="center"/>
            <w:hideMark/>
          </w:tcPr>
          <w:p w:rsidR="0069613B" w:rsidRPr="0069613B" w:rsidRDefault="0069613B" w:rsidP="0069613B">
            <w:pPr>
              <w:spacing w:after="0" w:line="240" w:lineRule="auto"/>
              <w:rPr>
                <w:rFonts w:ascii="Times New Roman CYR" w:eastAsia="Times New Roman" w:hAnsi="Times New Roman CYR" w:cs="Times New Roman CYR"/>
                <w:color w:val="000000"/>
                <w:sz w:val="24"/>
                <w:szCs w:val="24"/>
                <w:lang w:eastAsia="ru-RU"/>
              </w:rPr>
            </w:pPr>
            <w:r w:rsidRPr="0069613B">
              <w:rPr>
                <w:rFonts w:ascii="Times New Roman CYR" w:eastAsia="Times New Roman" w:hAnsi="Times New Roman CYR" w:cs="Times New Roman CYR"/>
                <w:color w:val="000000"/>
                <w:sz w:val="24"/>
                <w:szCs w:val="24"/>
                <w:lang w:eastAsia="ru-RU"/>
              </w:rPr>
              <w:t xml:space="preserve"> </w:t>
            </w:r>
          </w:p>
        </w:tc>
        <w:tc>
          <w:tcPr>
            <w:tcW w:w="459" w:type="dxa"/>
            <w:tcBorders>
              <w:top w:val="nil"/>
              <w:left w:val="nil"/>
              <w:bottom w:val="single" w:sz="4" w:space="0" w:color="000000"/>
              <w:right w:val="single" w:sz="4" w:space="0" w:color="000000"/>
            </w:tcBorders>
            <w:shd w:val="clear" w:color="auto" w:fill="auto"/>
            <w:vAlign w:val="center"/>
            <w:hideMark/>
          </w:tcPr>
          <w:p w:rsidR="0069613B" w:rsidRPr="0069613B" w:rsidRDefault="0069613B" w:rsidP="0069613B">
            <w:pPr>
              <w:spacing w:after="0" w:line="240" w:lineRule="auto"/>
              <w:rPr>
                <w:rFonts w:ascii="Times New Roman CYR" w:eastAsia="Times New Roman" w:hAnsi="Times New Roman CYR" w:cs="Times New Roman CYR"/>
                <w:color w:val="000000"/>
                <w:sz w:val="24"/>
                <w:szCs w:val="24"/>
                <w:lang w:eastAsia="ru-RU"/>
              </w:rPr>
            </w:pPr>
            <w:r w:rsidRPr="0069613B">
              <w:rPr>
                <w:rFonts w:ascii="Times New Roman CYR" w:eastAsia="Times New Roman" w:hAnsi="Times New Roman CYR" w:cs="Times New Roman CYR"/>
                <w:color w:val="000000"/>
                <w:sz w:val="24"/>
                <w:szCs w:val="24"/>
                <w:lang w:eastAsia="ru-RU"/>
              </w:rPr>
              <w:t xml:space="preserve"> </w:t>
            </w:r>
          </w:p>
        </w:tc>
        <w:tc>
          <w:tcPr>
            <w:tcW w:w="459" w:type="dxa"/>
            <w:tcBorders>
              <w:top w:val="nil"/>
              <w:left w:val="nil"/>
              <w:bottom w:val="single" w:sz="4" w:space="0" w:color="000000"/>
              <w:right w:val="single" w:sz="4" w:space="0" w:color="000000"/>
            </w:tcBorders>
            <w:shd w:val="clear" w:color="auto" w:fill="auto"/>
            <w:vAlign w:val="center"/>
            <w:hideMark/>
          </w:tcPr>
          <w:p w:rsidR="0069613B" w:rsidRPr="0069613B" w:rsidRDefault="0069613B" w:rsidP="0069613B">
            <w:pPr>
              <w:spacing w:after="0" w:line="240" w:lineRule="auto"/>
              <w:rPr>
                <w:rFonts w:ascii="Times New Roman CYR" w:eastAsia="Times New Roman" w:hAnsi="Times New Roman CYR" w:cs="Times New Roman CYR"/>
                <w:color w:val="000000"/>
                <w:sz w:val="24"/>
                <w:szCs w:val="24"/>
                <w:lang w:eastAsia="ru-RU"/>
              </w:rPr>
            </w:pPr>
            <w:r w:rsidRPr="0069613B">
              <w:rPr>
                <w:rFonts w:ascii="Times New Roman CYR" w:eastAsia="Times New Roman" w:hAnsi="Times New Roman CYR" w:cs="Times New Roman CYR"/>
                <w:color w:val="000000"/>
                <w:sz w:val="24"/>
                <w:szCs w:val="24"/>
                <w:lang w:eastAsia="ru-RU"/>
              </w:rPr>
              <w:t xml:space="preserve"> </w:t>
            </w:r>
          </w:p>
        </w:tc>
        <w:tc>
          <w:tcPr>
            <w:tcW w:w="459" w:type="dxa"/>
            <w:tcBorders>
              <w:top w:val="nil"/>
              <w:left w:val="nil"/>
              <w:bottom w:val="single" w:sz="4" w:space="0" w:color="000000"/>
              <w:right w:val="single" w:sz="4" w:space="0" w:color="000000"/>
            </w:tcBorders>
            <w:shd w:val="clear" w:color="auto" w:fill="auto"/>
            <w:vAlign w:val="center"/>
            <w:hideMark/>
          </w:tcPr>
          <w:p w:rsidR="0069613B" w:rsidRPr="0069613B" w:rsidRDefault="0069613B" w:rsidP="0069613B">
            <w:pPr>
              <w:spacing w:after="0" w:line="240" w:lineRule="auto"/>
              <w:rPr>
                <w:rFonts w:ascii="Times New Roman CYR" w:eastAsia="Times New Roman" w:hAnsi="Times New Roman CYR" w:cs="Times New Roman CYR"/>
                <w:color w:val="000000"/>
                <w:sz w:val="24"/>
                <w:szCs w:val="24"/>
                <w:lang w:eastAsia="ru-RU"/>
              </w:rPr>
            </w:pPr>
            <w:r w:rsidRPr="0069613B">
              <w:rPr>
                <w:rFonts w:ascii="Times New Roman CYR" w:eastAsia="Times New Roman" w:hAnsi="Times New Roman CYR" w:cs="Times New Roman CYR"/>
                <w:color w:val="000000"/>
                <w:sz w:val="24"/>
                <w:szCs w:val="24"/>
                <w:lang w:eastAsia="ru-RU"/>
              </w:rPr>
              <w:t xml:space="preserve"> </w:t>
            </w:r>
          </w:p>
        </w:tc>
        <w:tc>
          <w:tcPr>
            <w:tcW w:w="459" w:type="dxa"/>
            <w:tcBorders>
              <w:top w:val="nil"/>
              <w:left w:val="nil"/>
              <w:bottom w:val="single" w:sz="4" w:space="0" w:color="000000"/>
              <w:right w:val="single" w:sz="4" w:space="0" w:color="000000"/>
            </w:tcBorders>
            <w:shd w:val="clear" w:color="auto" w:fill="auto"/>
            <w:vAlign w:val="center"/>
            <w:hideMark/>
          </w:tcPr>
          <w:p w:rsidR="0069613B" w:rsidRPr="0069613B" w:rsidRDefault="0069613B" w:rsidP="0069613B">
            <w:pPr>
              <w:spacing w:after="0" w:line="240" w:lineRule="auto"/>
              <w:rPr>
                <w:rFonts w:ascii="Times New Roman CYR" w:eastAsia="Times New Roman" w:hAnsi="Times New Roman CYR" w:cs="Times New Roman CYR"/>
                <w:color w:val="000000"/>
                <w:sz w:val="24"/>
                <w:szCs w:val="24"/>
                <w:lang w:eastAsia="ru-RU"/>
              </w:rPr>
            </w:pPr>
            <w:r w:rsidRPr="0069613B">
              <w:rPr>
                <w:rFonts w:ascii="Times New Roman CYR" w:eastAsia="Times New Roman" w:hAnsi="Times New Roman CYR" w:cs="Times New Roman CYR"/>
                <w:color w:val="000000"/>
                <w:sz w:val="24"/>
                <w:szCs w:val="24"/>
                <w:lang w:eastAsia="ru-RU"/>
              </w:rPr>
              <w:t xml:space="preserve"> </w:t>
            </w:r>
          </w:p>
        </w:tc>
      </w:tr>
      <w:tr w:rsidR="0069613B" w:rsidRPr="00822EC8" w:rsidTr="0069613B">
        <w:trPr>
          <w:trHeight w:val="8190"/>
        </w:trPr>
        <w:tc>
          <w:tcPr>
            <w:tcW w:w="936" w:type="dxa"/>
            <w:tcBorders>
              <w:top w:val="nil"/>
              <w:left w:val="single" w:sz="4" w:space="0" w:color="000000"/>
              <w:bottom w:val="single" w:sz="4" w:space="0" w:color="000000"/>
              <w:right w:val="single" w:sz="4" w:space="0" w:color="000000"/>
            </w:tcBorders>
            <w:shd w:val="clear" w:color="auto" w:fill="auto"/>
            <w:vAlign w:val="center"/>
            <w:hideMark/>
          </w:tcPr>
          <w:p w:rsidR="0069613B" w:rsidRPr="0069613B" w:rsidRDefault="0069613B" w:rsidP="0069613B">
            <w:pPr>
              <w:spacing w:after="0" w:line="240" w:lineRule="auto"/>
              <w:rPr>
                <w:rFonts w:ascii="Times New Roman CYR" w:eastAsia="Times New Roman" w:hAnsi="Times New Roman CYR" w:cs="Times New Roman CYR"/>
                <w:color w:val="000000"/>
                <w:sz w:val="24"/>
                <w:szCs w:val="24"/>
                <w:lang w:eastAsia="ru-RU"/>
              </w:rPr>
            </w:pPr>
            <w:r w:rsidRPr="0069613B">
              <w:rPr>
                <w:rFonts w:ascii="Times New Roman CYR" w:eastAsia="Times New Roman" w:hAnsi="Times New Roman CYR" w:cs="Times New Roman CYR"/>
                <w:color w:val="000000"/>
                <w:sz w:val="24"/>
                <w:szCs w:val="24"/>
                <w:lang w:eastAsia="ru-RU"/>
              </w:rPr>
              <w:lastRenderedPageBreak/>
              <w:t>227016</w:t>
            </w:r>
          </w:p>
        </w:tc>
        <w:tc>
          <w:tcPr>
            <w:tcW w:w="1647" w:type="dxa"/>
            <w:tcBorders>
              <w:top w:val="nil"/>
              <w:left w:val="nil"/>
              <w:bottom w:val="single" w:sz="4" w:space="0" w:color="000000"/>
              <w:right w:val="single" w:sz="4" w:space="0" w:color="000000"/>
            </w:tcBorders>
            <w:shd w:val="clear" w:color="auto" w:fill="auto"/>
            <w:vAlign w:val="center"/>
            <w:hideMark/>
          </w:tcPr>
          <w:p w:rsidR="0069613B" w:rsidRPr="0069613B" w:rsidRDefault="0069613B" w:rsidP="0069613B">
            <w:pPr>
              <w:spacing w:after="0" w:line="240" w:lineRule="auto"/>
              <w:rPr>
                <w:rFonts w:ascii="Times New Roman CYR" w:eastAsia="Times New Roman" w:hAnsi="Times New Roman CYR" w:cs="Times New Roman CYR"/>
                <w:color w:val="000000"/>
                <w:sz w:val="24"/>
                <w:szCs w:val="24"/>
                <w:lang w:eastAsia="ru-RU"/>
              </w:rPr>
            </w:pPr>
            <w:r w:rsidRPr="0069613B">
              <w:rPr>
                <w:rFonts w:ascii="Times New Roman CYR" w:eastAsia="Times New Roman" w:hAnsi="Times New Roman CYR" w:cs="Times New Roman CYR"/>
                <w:color w:val="000000"/>
                <w:sz w:val="24"/>
                <w:szCs w:val="24"/>
                <w:lang w:eastAsia="ru-RU"/>
              </w:rPr>
              <w:t xml:space="preserve">Молодежный (ЗАТО) </w:t>
            </w:r>
            <w:proofErr w:type="spellStart"/>
            <w:r w:rsidRPr="0069613B">
              <w:rPr>
                <w:rFonts w:ascii="Times New Roman CYR" w:eastAsia="Times New Roman" w:hAnsi="Times New Roman CYR" w:cs="Times New Roman CYR"/>
                <w:color w:val="000000"/>
                <w:sz w:val="24"/>
                <w:szCs w:val="24"/>
                <w:lang w:eastAsia="ru-RU"/>
              </w:rPr>
              <w:t>г.о</w:t>
            </w:r>
            <w:proofErr w:type="spellEnd"/>
            <w:r w:rsidRPr="0069613B">
              <w:rPr>
                <w:rFonts w:ascii="Times New Roman CYR" w:eastAsia="Times New Roman" w:hAnsi="Times New Roman CYR" w:cs="Times New Roman CYR"/>
                <w:color w:val="000000"/>
                <w:sz w:val="24"/>
                <w:szCs w:val="24"/>
                <w:lang w:eastAsia="ru-RU"/>
              </w:rPr>
              <w:t>.</w:t>
            </w:r>
          </w:p>
        </w:tc>
        <w:tc>
          <w:tcPr>
            <w:tcW w:w="1543" w:type="dxa"/>
            <w:tcBorders>
              <w:top w:val="nil"/>
              <w:left w:val="nil"/>
              <w:bottom w:val="single" w:sz="4" w:space="0" w:color="000000"/>
              <w:right w:val="single" w:sz="4" w:space="0" w:color="000000"/>
            </w:tcBorders>
            <w:shd w:val="clear" w:color="auto" w:fill="auto"/>
            <w:vAlign w:val="center"/>
            <w:hideMark/>
          </w:tcPr>
          <w:p w:rsidR="0069613B" w:rsidRPr="0069613B" w:rsidRDefault="0069613B" w:rsidP="0069613B">
            <w:pPr>
              <w:spacing w:after="0" w:line="240" w:lineRule="auto"/>
              <w:rPr>
                <w:rFonts w:ascii="Times New Roman CYR" w:eastAsia="Times New Roman" w:hAnsi="Times New Roman CYR" w:cs="Times New Roman CYR"/>
                <w:color w:val="000000"/>
                <w:sz w:val="24"/>
                <w:szCs w:val="24"/>
                <w:lang w:eastAsia="ru-RU"/>
              </w:rPr>
            </w:pPr>
            <w:r w:rsidRPr="0069613B">
              <w:rPr>
                <w:rFonts w:ascii="Times New Roman CYR" w:eastAsia="Times New Roman" w:hAnsi="Times New Roman CYR" w:cs="Times New Roman CYR"/>
                <w:color w:val="000000"/>
                <w:sz w:val="24"/>
                <w:szCs w:val="24"/>
                <w:lang w:eastAsia="ru-RU"/>
              </w:rPr>
              <w:t>МУП «Теплосеть»</w:t>
            </w:r>
          </w:p>
        </w:tc>
        <w:tc>
          <w:tcPr>
            <w:tcW w:w="953" w:type="dxa"/>
            <w:tcBorders>
              <w:top w:val="nil"/>
              <w:left w:val="nil"/>
              <w:bottom w:val="single" w:sz="4" w:space="0" w:color="000000"/>
              <w:right w:val="single" w:sz="4" w:space="0" w:color="000000"/>
            </w:tcBorders>
            <w:shd w:val="clear" w:color="auto" w:fill="auto"/>
            <w:vAlign w:val="center"/>
            <w:hideMark/>
          </w:tcPr>
          <w:p w:rsidR="0069613B" w:rsidRPr="0069613B" w:rsidRDefault="0069613B" w:rsidP="0069613B">
            <w:pPr>
              <w:spacing w:after="0" w:line="240" w:lineRule="auto"/>
              <w:rPr>
                <w:rFonts w:ascii="Times New Roman CYR" w:eastAsia="Times New Roman" w:hAnsi="Times New Roman CYR" w:cs="Times New Roman CYR"/>
                <w:color w:val="000000"/>
                <w:sz w:val="24"/>
                <w:szCs w:val="24"/>
                <w:lang w:eastAsia="ru-RU"/>
              </w:rPr>
            </w:pPr>
            <w:r w:rsidRPr="0069613B">
              <w:rPr>
                <w:rFonts w:ascii="Times New Roman CYR" w:eastAsia="Times New Roman" w:hAnsi="Times New Roman CYR" w:cs="Times New Roman CYR"/>
                <w:color w:val="000000"/>
                <w:sz w:val="24"/>
                <w:szCs w:val="24"/>
                <w:lang w:eastAsia="ru-RU"/>
              </w:rPr>
              <w:t> </w:t>
            </w:r>
          </w:p>
        </w:tc>
        <w:tc>
          <w:tcPr>
            <w:tcW w:w="1465" w:type="dxa"/>
            <w:tcBorders>
              <w:top w:val="nil"/>
              <w:left w:val="nil"/>
              <w:bottom w:val="single" w:sz="4" w:space="0" w:color="000000"/>
              <w:right w:val="single" w:sz="4" w:space="0" w:color="000000"/>
            </w:tcBorders>
            <w:shd w:val="clear" w:color="auto" w:fill="auto"/>
            <w:vAlign w:val="center"/>
            <w:hideMark/>
          </w:tcPr>
          <w:p w:rsidR="0069613B" w:rsidRPr="0069613B" w:rsidRDefault="0069613B" w:rsidP="0069613B">
            <w:pPr>
              <w:spacing w:after="0" w:line="240" w:lineRule="auto"/>
              <w:rPr>
                <w:rFonts w:ascii="Times New Roman CYR" w:eastAsia="Times New Roman" w:hAnsi="Times New Roman CYR" w:cs="Times New Roman CYR"/>
                <w:color w:val="000000"/>
                <w:sz w:val="24"/>
                <w:szCs w:val="24"/>
                <w:lang w:eastAsia="ru-RU"/>
              </w:rPr>
            </w:pPr>
            <w:r w:rsidRPr="0069613B">
              <w:rPr>
                <w:rFonts w:ascii="Times New Roman CYR" w:eastAsia="Times New Roman" w:hAnsi="Times New Roman CYR" w:cs="Times New Roman CYR"/>
                <w:color w:val="000000"/>
                <w:sz w:val="24"/>
                <w:szCs w:val="24"/>
                <w:lang w:eastAsia="ru-RU"/>
              </w:rPr>
              <w:t xml:space="preserve"> </w:t>
            </w:r>
          </w:p>
        </w:tc>
        <w:tc>
          <w:tcPr>
            <w:tcW w:w="1903" w:type="dxa"/>
            <w:tcBorders>
              <w:top w:val="nil"/>
              <w:left w:val="nil"/>
              <w:bottom w:val="single" w:sz="4" w:space="0" w:color="000000"/>
              <w:right w:val="single" w:sz="4" w:space="0" w:color="000000"/>
            </w:tcBorders>
            <w:shd w:val="clear" w:color="auto" w:fill="auto"/>
            <w:vAlign w:val="center"/>
            <w:hideMark/>
          </w:tcPr>
          <w:p w:rsidR="0069613B" w:rsidRPr="0069613B" w:rsidRDefault="0069613B" w:rsidP="0069613B">
            <w:pPr>
              <w:spacing w:after="0" w:line="240" w:lineRule="auto"/>
              <w:rPr>
                <w:rFonts w:ascii="Times New Roman CYR" w:eastAsia="Times New Roman" w:hAnsi="Times New Roman CYR" w:cs="Times New Roman CYR"/>
                <w:color w:val="000000"/>
                <w:sz w:val="24"/>
                <w:szCs w:val="24"/>
                <w:lang w:eastAsia="ru-RU"/>
              </w:rPr>
            </w:pPr>
            <w:r w:rsidRPr="0069613B">
              <w:rPr>
                <w:rFonts w:ascii="Times New Roman CYR" w:eastAsia="Times New Roman" w:hAnsi="Times New Roman CYR" w:cs="Times New Roman CYR"/>
                <w:sz w:val="24"/>
                <w:szCs w:val="24"/>
                <w:lang w:eastAsia="ru-RU"/>
              </w:rPr>
              <w:t>МУП «Теплосеть» городского округа Наро-Фоминск сообщает, что 04.12.2023 г. с 20.00 приостановлена подача ГВС и отопления в связи с неисправностью на котельной.</w:t>
            </w:r>
          </w:p>
        </w:tc>
        <w:tc>
          <w:tcPr>
            <w:tcW w:w="1882" w:type="dxa"/>
            <w:tcBorders>
              <w:top w:val="nil"/>
              <w:left w:val="nil"/>
              <w:bottom w:val="single" w:sz="4" w:space="0" w:color="000000"/>
              <w:right w:val="single" w:sz="4" w:space="0" w:color="000000"/>
            </w:tcBorders>
            <w:shd w:val="clear" w:color="auto" w:fill="auto"/>
            <w:vAlign w:val="center"/>
            <w:hideMark/>
          </w:tcPr>
          <w:p w:rsidR="0069613B" w:rsidRPr="0069613B" w:rsidRDefault="0069613B" w:rsidP="0069613B">
            <w:pPr>
              <w:spacing w:after="0" w:line="240" w:lineRule="auto"/>
              <w:rPr>
                <w:rFonts w:ascii="Times New Roman CYR" w:eastAsia="Times New Roman" w:hAnsi="Times New Roman CYR" w:cs="Times New Roman CYR"/>
                <w:color w:val="000000"/>
                <w:sz w:val="24"/>
                <w:szCs w:val="24"/>
                <w:lang w:eastAsia="ru-RU"/>
              </w:rPr>
            </w:pPr>
            <w:r w:rsidRPr="0069613B">
              <w:rPr>
                <w:rFonts w:ascii="Times New Roman CYR" w:eastAsia="Times New Roman" w:hAnsi="Times New Roman CYR" w:cs="Times New Roman CYR"/>
                <w:color w:val="000000"/>
                <w:sz w:val="24"/>
                <w:szCs w:val="24"/>
                <w:lang w:eastAsia="ru-RU"/>
              </w:rPr>
              <w:t>05.12.23 02:15</w:t>
            </w:r>
          </w:p>
        </w:tc>
        <w:tc>
          <w:tcPr>
            <w:tcW w:w="459" w:type="dxa"/>
            <w:tcBorders>
              <w:top w:val="nil"/>
              <w:left w:val="nil"/>
              <w:bottom w:val="single" w:sz="4" w:space="0" w:color="000000"/>
              <w:right w:val="single" w:sz="4" w:space="0" w:color="000000"/>
            </w:tcBorders>
            <w:shd w:val="clear" w:color="auto" w:fill="auto"/>
            <w:vAlign w:val="center"/>
            <w:hideMark/>
          </w:tcPr>
          <w:p w:rsidR="0069613B" w:rsidRPr="0069613B" w:rsidRDefault="0069613B" w:rsidP="0069613B">
            <w:pPr>
              <w:spacing w:after="0" w:line="240" w:lineRule="auto"/>
              <w:rPr>
                <w:rFonts w:ascii="Times New Roman CYR" w:eastAsia="Times New Roman" w:hAnsi="Times New Roman CYR" w:cs="Times New Roman CYR"/>
                <w:color w:val="000000"/>
                <w:sz w:val="24"/>
                <w:szCs w:val="24"/>
                <w:lang w:eastAsia="ru-RU"/>
              </w:rPr>
            </w:pPr>
            <w:r w:rsidRPr="0069613B">
              <w:rPr>
                <w:rFonts w:ascii="Times New Roman CYR" w:eastAsia="Times New Roman" w:hAnsi="Times New Roman CYR" w:cs="Times New Roman CYR"/>
                <w:color w:val="000000"/>
                <w:sz w:val="24"/>
                <w:szCs w:val="24"/>
                <w:lang w:eastAsia="ru-RU"/>
              </w:rPr>
              <w:t xml:space="preserve"> </w:t>
            </w:r>
          </w:p>
        </w:tc>
        <w:tc>
          <w:tcPr>
            <w:tcW w:w="1169" w:type="dxa"/>
            <w:tcBorders>
              <w:top w:val="nil"/>
              <w:left w:val="nil"/>
              <w:bottom w:val="single" w:sz="4" w:space="0" w:color="000000"/>
              <w:right w:val="single" w:sz="4" w:space="0" w:color="000000"/>
            </w:tcBorders>
            <w:shd w:val="clear" w:color="auto" w:fill="auto"/>
            <w:vAlign w:val="center"/>
            <w:hideMark/>
          </w:tcPr>
          <w:p w:rsidR="0069613B" w:rsidRPr="0069613B" w:rsidRDefault="0069613B" w:rsidP="0069613B">
            <w:pPr>
              <w:spacing w:after="0" w:line="240" w:lineRule="auto"/>
              <w:rPr>
                <w:rFonts w:ascii="Times New Roman CYR" w:eastAsia="Times New Roman" w:hAnsi="Times New Roman CYR" w:cs="Times New Roman CYR"/>
                <w:color w:val="000000"/>
                <w:sz w:val="24"/>
                <w:szCs w:val="24"/>
                <w:lang w:eastAsia="ru-RU"/>
              </w:rPr>
            </w:pPr>
            <w:r w:rsidRPr="0069613B">
              <w:rPr>
                <w:rFonts w:ascii="Times New Roman CYR" w:eastAsia="Times New Roman" w:hAnsi="Times New Roman CYR" w:cs="Times New Roman CYR"/>
                <w:color w:val="000000"/>
                <w:sz w:val="24"/>
                <w:szCs w:val="24"/>
                <w:lang w:eastAsia="ru-RU"/>
              </w:rPr>
              <w:t>04.12.23 20:23</w:t>
            </w:r>
          </w:p>
        </w:tc>
        <w:tc>
          <w:tcPr>
            <w:tcW w:w="1176" w:type="dxa"/>
            <w:tcBorders>
              <w:top w:val="nil"/>
              <w:left w:val="nil"/>
              <w:bottom w:val="single" w:sz="4" w:space="0" w:color="000000"/>
              <w:right w:val="single" w:sz="4" w:space="0" w:color="000000"/>
            </w:tcBorders>
            <w:shd w:val="clear" w:color="auto" w:fill="auto"/>
            <w:vAlign w:val="center"/>
            <w:hideMark/>
          </w:tcPr>
          <w:p w:rsidR="0069613B" w:rsidRPr="0069613B" w:rsidRDefault="0069613B" w:rsidP="0069613B">
            <w:pPr>
              <w:spacing w:after="0" w:line="240" w:lineRule="auto"/>
              <w:rPr>
                <w:rFonts w:ascii="Times New Roman CYR" w:eastAsia="Times New Roman" w:hAnsi="Times New Roman CYR" w:cs="Times New Roman CYR"/>
                <w:color w:val="000000"/>
                <w:sz w:val="24"/>
                <w:szCs w:val="24"/>
                <w:lang w:eastAsia="ru-RU"/>
              </w:rPr>
            </w:pPr>
            <w:r w:rsidRPr="0069613B">
              <w:rPr>
                <w:rFonts w:ascii="Times New Roman CYR" w:eastAsia="Times New Roman" w:hAnsi="Times New Roman CYR" w:cs="Times New Roman CYR"/>
                <w:color w:val="000000"/>
                <w:sz w:val="24"/>
                <w:szCs w:val="24"/>
                <w:lang w:eastAsia="ru-RU"/>
              </w:rPr>
              <w:t>04.12.23 20:20</w:t>
            </w:r>
          </w:p>
        </w:tc>
        <w:tc>
          <w:tcPr>
            <w:tcW w:w="1180" w:type="dxa"/>
            <w:tcBorders>
              <w:top w:val="nil"/>
              <w:left w:val="nil"/>
              <w:bottom w:val="single" w:sz="4" w:space="0" w:color="000000"/>
              <w:right w:val="single" w:sz="4" w:space="0" w:color="000000"/>
            </w:tcBorders>
            <w:shd w:val="clear" w:color="auto" w:fill="auto"/>
            <w:vAlign w:val="center"/>
            <w:hideMark/>
          </w:tcPr>
          <w:p w:rsidR="0069613B" w:rsidRPr="0069613B" w:rsidRDefault="0069613B" w:rsidP="0069613B">
            <w:pPr>
              <w:spacing w:after="0" w:line="240" w:lineRule="auto"/>
              <w:rPr>
                <w:rFonts w:ascii="Times New Roman CYR" w:eastAsia="Times New Roman" w:hAnsi="Times New Roman CYR" w:cs="Times New Roman CYR"/>
                <w:color w:val="000000"/>
                <w:sz w:val="24"/>
                <w:szCs w:val="24"/>
                <w:lang w:eastAsia="ru-RU"/>
              </w:rPr>
            </w:pPr>
            <w:r w:rsidRPr="0069613B">
              <w:rPr>
                <w:rFonts w:ascii="Times New Roman CYR" w:eastAsia="Times New Roman" w:hAnsi="Times New Roman CYR" w:cs="Times New Roman CYR"/>
                <w:color w:val="000000"/>
                <w:sz w:val="24"/>
                <w:szCs w:val="24"/>
                <w:lang w:eastAsia="ru-RU"/>
              </w:rPr>
              <w:t>05.12.23 02:15</w:t>
            </w:r>
          </w:p>
        </w:tc>
        <w:tc>
          <w:tcPr>
            <w:tcW w:w="1578" w:type="dxa"/>
            <w:tcBorders>
              <w:top w:val="nil"/>
              <w:left w:val="nil"/>
              <w:bottom w:val="single" w:sz="4" w:space="0" w:color="000000"/>
              <w:right w:val="single" w:sz="4" w:space="0" w:color="000000"/>
            </w:tcBorders>
            <w:shd w:val="clear" w:color="auto" w:fill="auto"/>
            <w:vAlign w:val="center"/>
            <w:hideMark/>
          </w:tcPr>
          <w:p w:rsidR="0069613B" w:rsidRPr="0069613B" w:rsidRDefault="0069613B" w:rsidP="0069613B">
            <w:pPr>
              <w:spacing w:after="0" w:line="240" w:lineRule="auto"/>
              <w:rPr>
                <w:rFonts w:ascii="Times New Roman CYR" w:eastAsia="Times New Roman" w:hAnsi="Times New Roman CYR" w:cs="Times New Roman CYR"/>
                <w:color w:val="000000"/>
                <w:sz w:val="24"/>
                <w:szCs w:val="24"/>
                <w:lang w:eastAsia="ru-RU"/>
              </w:rPr>
            </w:pPr>
            <w:r w:rsidRPr="0069613B">
              <w:rPr>
                <w:rFonts w:ascii="Times New Roman CYR" w:eastAsia="Times New Roman" w:hAnsi="Times New Roman CYR" w:cs="Times New Roman CYR"/>
                <w:color w:val="000000"/>
                <w:sz w:val="24"/>
                <w:szCs w:val="24"/>
                <w:lang w:eastAsia="ru-RU"/>
              </w:rPr>
              <w:t xml:space="preserve">5 час. 52 мин. </w:t>
            </w:r>
          </w:p>
        </w:tc>
        <w:tc>
          <w:tcPr>
            <w:tcW w:w="838" w:type="dxa"/>
            <w:tcBorders>
              <w:top w:val="nil"/>
              <w:left w:val="nil"/>
              <w:bottom w:val="single" w:sz="4" w:space="0" w:color="000000"/>
              <w:right w:val="single" w:sz="4" w:space="0" w:color="000000"/>
            </w:tcBorders>
            <w:shd w:val="clear" w:color="auto" w:fill="auto"/>
            <w:vAlign w:val="center"/>
            <w:hideMark/>
          </w:tcPr>
          <w:p w:rsidR="0069613B" w:rsidRPr="0069613B" w:rsidRDefault="0069613B" w:rsidP="0069613B">
            <w:pPr>
              <w:spacing w:after="0" w:line="240" w:lineRule="auto"/>
              <w:rPr>
                <w:rFonts w:ascii="Times New Roman CYR" w:eastAsia="Times New Roman" w:hAnsi="Times New Roman CYR" w:cs="Times New Roman CYR"/>
                <w:color w:val="000000"/>
                <w:sz w:val="24"/>
                <w:szCs w:val="24"/>
                <w:lang w:eastAsia="ru-RU"/>
              </w:rPr>
            </w:pPr>
            <w:r w:rsidRPr="0069613B">
              <w:rPr>
                <w:rFonts w:ascii="Times New Roman CYR" w:eastAsia="Times New Roman" w:hAnsi="Times New Roman CYR" w:cs="Times New Roman CYR"/>
                <w:color w:val="000000"/>
                <w:sz w:val="24"/>
                <w:szCs w:val="24"/>
                <w:lang w:eastAsia="ru-RU"/>
              </w:rPr>
              <w:t>1</w:t>
            </w:r>
          </w:p>
        </w:tc>
        <w:tc>
          <w:tcPr>
            <w:tcW w:w="630" w:type="dxa"/>
            <w:tcBorders>
              <w:top w:val="nil"/>
              <w:left w:val="nil"/>
              <w:bottom w:val="single" w:sz="4" w:space="0" w:color="000000"/>
              <w:right w:val="single" w:sz="4" w:space="0" w:color="000000"/>
            </w:tcBorders>
            <w:shd w:val="clear" w:color="auto" w:fill="auto"/>
            <w:vAlign w:val="center"/>
            <w:hideMark/>
          </w:tcPr>
          <w:p w:rsidR="0069613B" w:rsidRPr="0069613B" w:rsidRDefault="0069613B" w:rsidP="0069613B">
            <w:pPr>
              <w:spacing w:after="0" w:line="240" w:lineRule="auto"/>
              <w:rPr>
                <w:rFonts w:ascii="Times New Roman CYR" w:eastAsia="Times New Roman" w:hAnsi="Times New Roman CYR" w:cs="Times New Roman CYR"/>
                <w:color w:val="000000"/>
                <w:sz w:val="24"/>
                <w:szCs w:val="24"/>
                <w:lang w:eastAsia="ru-RU"/>
              </w:rPr>
            </w:pPr>
            <w:r w:rsidRPr="0069613B">
              <w:rPr>
                <w:rFonts w:ascii="Times New Roman CYR" w:eastAsia="Times New Roman" w:hAnsi="Times New Roman CYR" w:cs="Times New Roman CYR"/>
                <w:color w:val="000000"/>
                <w:sz w:val="24"/>
                <w:szCs w:val="24"/>
                <w:lang w:eastAsia="ru-RU"/>
              </w:rPr>
              <w:t>1</w:t>
            </w:r>
          </w:p>
        </w:tc>
        <w:tc>
          <w:tcPr>
            <w:tcW w:w="1653" w:type="dxa"/>
            <w:tcBorders>
              <w:top w:val="nil"/>
              <w:left w:val="nil"/>
              <w:bottom w:val="single" w:sz="4" w:space="0" w:color="000000"/>
              <w:right w:val="single" w:sz="4" w:space="0" w:color="000000"/>
            </w:tcBorders>
            <w:shd w:val="clear" w:color="auto" w:fill="auto"/>
            <w:vAlign w:val="center"/>
            <w:hideMark/>
          </w:tcPr>
          <w:p w:rsidR="0069613B" w:rsidRPr="0069613B" w:rsidRDefault="0069613B" w:rsidP="0069613B">
            <w:pPr>
              <w:spacing w:after="0" w:line="240" w:lineRule="auto"/>
              <w:rPr>
                <w:rFonts w:ascii="Times New Roman CYR" w:eastAsia="Times New Roman" w:hAnsi="Times New Roman CYR" w:cs="Times New Roman CYR"/>
                <w:color w:val="000000"/>
                <w:sz w:val="24"/>
                <w:szCs w:val="24"/>
                <w:lang w:eastAsia="ru-RU"/>
              </w:rPr>
            </w:pPr>
            <w:r w:rsidRPr="0069613B">
              <w:rPr>
                <w:rFonts w:ascii="Times New Roman CYR" w:eastAsia="Times New Roman" w:hAnsi="Times New Roman CYR" w:cs="Times New Roman CYR"/>
                <w:color w:val="000000"/>
                <w:sz w:val="24"/>
                <w:szCs w:val="24"/>
                <w:lang w:eastAsia="ru-RU"/>
              </w:rPr>
              <w:t>1</w:t>
            </w:r>
          </w:p>
        </w:tc>
        <w:tc>
          <w:tcPr>
            <w:tcW w:w="696" w:type="dxa"/>
            <w:tcBorders>
              <w:top w:val="nil"/>
              <w:left w:val="nil"/>
              <w:bottom w:val="single" w:sz="4" w:space="0" w:color="000000"/>
              <w:right w:val="single" w:sz="4" w:space="0" w:color="000000"/>
            </w:tcBorders>
            <w:shd w:val="clear" w:color="auto" w:fill="auto"/>
            <w:vAlign w:val="center"/>
            <w:hideMark/>
          </w:tcPr>
          <w:p w:rsidR="0069613B" w:rsidRPr="0069613B" w:rsidRDefault="0069613B" w:rsidP="0069613B">
            <w:pPr>
              <w:spacing w:after="0" w:line="240" w:lineRule="auto"/>
              <w:rPr>
                <w:rFonts w:ascii="Times New Roman CYR" w:eastAsia="Times New Roman" w:hAnsi="Times New Roman CYR" w:cs="Times New Roman CYR"/>
                <w:color w:val="000000"/>
                <w:sz w:val="24"/>
                <w:szCs w:val="24"/>
                <w:lang w:eastAsia="ru-RU"/>
              </w:rPr>
            </w:pPr>
            <w:r w:rsidRPr="0069613B">
              <w:rPr>
                <w:rFonts w:ascii="Times New Roman CYR" w:eastAsia="Times New Roman" w:hAnsi="Times New Roman CYR" w:cs="Times New Roman CYR"/>
                <w:color w:val="000000"/>
                <w:sz w:val="24"/>
                <w:szCs w:val="24"/>
                <w:lang w:eastAsia="ru-RU"/>
              </w:rPr>
              <w:t>2961</w:t>
            </w:r>
          </w:p>
        </w:tc>
        <w:tc>
          <w:tcPr>
            <w:tcW w:w="459" w:type="dxa"/>
            <w:tcBorders>
              <w:top w:val="nil"/>
              <w:left w:val="nil"/>
              <w:bottom w:val="single" w:sz="4" w:space="0" w:color="000000"/>
              <w:right w:val="single" w:sz="4" w:space="0" w:color="000000"/>
            </w:tcBorders>
            <w:shd w:val="clear" w:color="auto" w:fill="auto"/>
            <w:vAlign w:val="center"/>
            <w:hideMark/>
          </w:tcPr>
          <w:p w:rsidR="0069613B" w:rsidRPr="0069613B" w:rsidRDefault="0069613B" w:rsidP="0069613B">
            <w:pPr>
              <w:spacing w:after="0" w:line="240" w:lineRule="auto"/>
              <w:rPr>
                <w:rFonts w:ascii="Times New Roman CYR" w:eastAsia="Times New Roman" w:hAnsi="Times New Roman CYR" w:cs="Times New Roman CYR"/>
                <w:color w:val="000000"/>
                <w:sz w:val="24"/>
                <w:szCs w:val="24"/>
                <w:lang w:eastAsia="ru-RU"/>
              </w:rPr>
            </w:pPr>
            <w:r w:rsidRPr="0069613B">
              <w:rPr>
                <w:rFonts w:ascii="Times New Roman CYR" w:eastAsia="Times New Roman" w:hAnsi="Times New Roman CYR" w:cs="Times New Roman CYR"/>
                <w:color w:val="000000"/>
                <w:sz w:val="24"/>
                <w:szCs w:val="24"/>
                <w:lang w:eastAsia="ru-RU"/>
              </w:rPr>
              <w:t>1</w:t>
            </w:r>
          </w:p>
        </w:tc>
        <w:tc>
          <w:tcPr>
            <w:tcW w:w="459" w:type="dxa"/>
            <w:tcBorders>
              <w:top w:val="nil"/>
              <w:left w:val="nil"/>
              <w:bottom w:val="single" w:sz="4" w:space="0" w:color="000000"/>
              <w:right w:val="single" w:sz="4" w:space="0" w:color="000000"/>
            </w:tcBorders>
            <w:shd w:val="clear" w:color="auto" w:fill="auto"/>
            <w:vAlign w:val="center"/>
            <w:hideMark/>
          </w:tcPr>
          <w:p w:rsidR="0069613B" w:rsidRPr="0069613B" w:rsidRDefault="0069613B" w:rsidP="0069613B">
            <w:pPr>
              <w:spacing w:after="0" w:line="240" w:lineRule="auto"/>
              <w:rPr>
                <w:rFonts w:ascii="Times New Roman CYR" w:eastAsia="Times New Roman" w:hAnsi="Times New Roman CYR" w:cs="Times New Roman CYR"/>
                <w:color w:val="000000"/>
                <w:sz w:val="24"/>
                <w:szCs w:val="24"/>
                <w:lang w:eastAsia="ru-RU"/>
              </w:rPr>
            </w:pPr>
            <w:r w:rsidRPr="0069613B">
              <w:rPr>
                <w:rFonts w:ascii="Times New Roman CYR" w:eastAsia="Times New Roman" w:hAnsi="Times New Roman CYR" w:cs="Times New Roman CYR"/>
                <w:color w:val="000000"/>
                <w:sz w:val="24"/>
                <w:szCs w:val="24"/>
                <w:lang w:eastAsia="ru-RU"/>
              </w:rPr>
              <w:t>18</w:t>
            </w:r>
          </w:p>
        </w:tc>
        <w:tc>
          <w:tcPr>
            <w:tcW w:w="459" w:type="dxa"/>
            <w:tcBorders>
              <w:top w:val="nil"/>
              <w:left w:val="nil"/>
              <w:bottom w:val="single" w:sz="4" w:space="0" w:color="000000"/>
              <w:right w:val="single" w:sz="4" w:space="0" w:color="000000"/>
            </w:tcBorders>
            <w:shd w:val="clear" w:color="auto" w:fill="auto"/>
            <w:vAlign w:val="center"/>
            <w:hideMark/>
          </w:tcPr>
          <w:p w:rsidR="0069613B" w:rsidRPr="0069613B" w:rsidRDefault="0069613B" w:rsidP="0069613B">
            <w:pPr>
              <w:spacing w:after="0" w:line="240" w:lineRule="auto"/>
              <w:rPr>
                <w:rFonts w:ascii="Times New Roman CYR" w:eastAsia="Times New Roman" w:hAnsi="Times New Roman CYR" w:cs="Times New Roman CYR"/>
                <w:color w:val="000000"/>
                <w:sz w:val="24"/>
                <w:szCs w:val="24"/>
                <w:lang w:eastAsia="ru-RU"/>
              </w:rPr>
            </w:pPr>
            <w:r w:rsidRPr="0069613B">
              <w:rPr>
                <w:rFonts w:ascii="Times New Roman CYR" w:eastAsia="Times New Roman" w:hAnsi="Times New Roman CYR" w:cs="Times New Roman CYR"/>
                <w:color w:val="000000"/>
                <w:sz w:val="24"/>
                <w:szCs w:val="24"/>
                <w:lang w:eastAsia="ru-RU"/>
              </w:rPr>
              <w:t xml:space="preserve"> </w:t>
            </w:r>
          </w:p>
        </w:tc>
        <w:tc>
          <w:tcPr>
            <w:tcW w:w="459" w:type="dxa"/>
            <w:tcBorders>
              <w:top w:val="nil"/>
              <w:left w:val="nil"/>
              <w:bottom w:val="single" w:sz="4" w:space="0" w:color="000000"/>
              <w:right w:val="single" w:sz="4" w:space="0" w:color="000000"/>
            </w:tcBorders>
            <w:shd w:val="clear" w:color="auto" w:fill="auto"/>
            <w:vAlign w:val="center"/>
            <w:hideMark/>
          </w:tcPr>
          <w:p w:rsidR="0069613B" w:rsidRPr="0069613B" w:rsidRDefault="0069613B" w:rsidP="0069613B">
            <w:pPr>
              <w:spacing w:after="0" w:line="240" w:lineRule="auto"/>
              <w:rPr>
                <w:rFonts w:ascii="Times New Roman CYR" w:eastAsia="Times New Roman" w:hAnsi="Times New Roman CYR" w:cs="Times New Roman CYR"/>
                <w:color w:val="000000"/>
                <w:sz w:val="24"/>
                <w:szCs w:val="24"/>
                <w:lang w:eastAsia="ru-RU"/>
              </w:rPr>
            </w:pPr>
            <w:r w:rsidRPr="0069613B">
              <w:rPr>
                <w:rFonts w:ascii="Times New Roman CYR" w:eastAsia="Times New Roman" w:hAnsi="Times New Roman CYR" w:cs="Times New Roman CYR"/>
                <w:color w:val="000000"/>
                <w:sz w:val="24"/>
                <w:szCs w:val="24"/>
                <w:lang w:eastAsia="ru-RU"/>
              </w:rPr>
              <w:t>1</w:t>
            </w:r>
          </w:p>
        </w:tc>
        <w:tc>
          <w:tcPr>
            <w:tcW w:w="459" w:type="dxa"/>
            <w:tcBorders>
              <w:top w:val="nil"/>
              <w:left w:val="nil"/>
              <w:bottom w:val="single" w:sz="4" w:space="0" w:color="000000"/>
              <w:right w:val="single" w:sz="4" w:space="0" w:color="000000"/>
            </w:tcBorders>
            <w:shd w:val="clear" w:color="auto" w:fill="auto"/>
            <w:vAlign w:val="center"/>
            <w:hideMark/>
          </w:tcPr>
          <w:p w:rsidR="0069613B" w:rsidRPr="0069613B" w:rsidRDefault="0069613B" w:rsidP="0069613B">
            <w:pPr>
              <w:spacing w:after="0" w:line="240" w:lineRule="auto"/>
              <w:rPr>
                <w:rFonts w:ascii="Times New Roman CYR" w:eastAsia="Times New Roman" w:hAnsi="Times New Roman CYR" w:cs="Times New Roman CYR"/>
                <w:color w:val="000000"/>
                <w:sz w:val="24"/>
                <w:szCs w:val="24"/>
                <w:lang w:eastAsia="ru-RU"/>
              </w:rPr>
            </w:pPr>
            <w:r w:rsidRPr="0069613B">
              <w:rPr>
                <w:rFonts w:ascii="Times New Roman CYR" w:eastAsia="Times New Roman" w:hAnsi="Times New Roman CYR" w:cs="Times New Roman CYR"/>
                <w:color w:val="000000"/>
                <w:sz w:val="24"/>
                <w:szCs w:val="24"/>
                <w:lang w:eastAsia="ru-RU"/>
              </w:rPr>
              <w:t>1</w:t>
            </w:r>
          </w:p>
        </w:tc>
        <w:tc>
          <w:tcPr>
            <w:tcW w:w="459" w:type="dxa"/>
            <w:tcBorders>
              <w:top w:val="nil"/>
              <w:left w:val="nil"/>
              <w:bottom w:val="single" w:sz="4" w:space="0" w:color="000000"/>
              <w:right w:val="single" w:sz="4" w:space="0" w:color="000000"/>
            </w:tcBorders>
            <w:shd w:val="clear" w:color="auto" w:fill="auto"/>
            <w:vAlign w:val="center"/>
            <w:hideMark/>
          </w:tcPr>
          <w:p w:rsidR="0069613B" w:rsidRPr="0069613B" w:rsidRDefault="0069613B" w:rsidP="0069613B">
            <w:pPr>
              <w:spacing w:after="0" w:line="240" w:lineRule="auto"/>
              <w:rPr>
                <w:rFonts w:ascii="Times New Roman CYR" w:eastAsia="Times New Roman" w:hAnsi="Times New Roman CYR" w:cs="Times New Roman CYR"/>
                <w:color w:val="000000"/>
                <w:sz w:val="24"/>
                <w:szCs w:val="24"/>
                <w:lang w:eastAsia="ru-RU"/>
              </w:rPr>
            </w:pPr>
            <w:r w:rsidRPr="0069613B">
              <w:rPr>
                <w:rFonts w:ascii="Times New Roman CYR" w:eastAsia="Times New Roman" w:hAnsi="Times New Roman CYR" w:cs="Times New Roman CYR"/>
                <w:color w:val="000000"/>
                <w:sz w:val="24"/>
                <w:szCs w:val="24"/>
                <w:lang w:eastAsia="ru-RU"/>
              </w:rPr>
              <w:t>1</w:t>
            </w:r>
          </w:p>
        </w:tc>
      </w:tr>
    </w:tbl>
    <w:p w:rsidR="00330271" w:rsidRDefault="00330271">
      <w:pPr>
        <w:rPr>
          <w:rFonts w:ascii="Times New Roman" w:eastAsia="Times New Roman" w:hAnsi="Times New Roman" w:cs="Times New Roman"/>
          <w:sz w:val="28"/>
          <w:szCs w:val="28"/>
          <w:lang w:eastAsia="ru-RU"/>
        </w:rPr>
      </w:pPr>
    </w:p>
    <w:p w:rsidR="00330271" w:rsidRDefault="00FE57C0">
      <w:pP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За 2024 год технологических нарушений и отказов не было.</w:t>
      </w:r>
    </w:p>
    <w:p w:rsidR="00A01505" w:rsidRPr="00FE57C0" w:rsidRDefault="00A01505">
      <w:pPr>
        <w:rPr>
          <w:rFonts w:ascii="Times New Roman" w:eastAsia="Times New Roman" w:hAnsi="Times New Roman" w:cs="Times New Roman"/>
          <w:sz w:val="28"/>
          <w:szCs w:val="28"/>
          <w:lang w:eastAsia="ru-RU"/>
        </w:rPr>
        <w:sectPr w:rsidR="00A01505" w:rsidRPr="00FE57C0" w:rsidSect="00A01505">
          <w:pgSz w:w="23814" w:h="16840" w:orient="landscape" w:code="8"/>
          <w:pgMar w:top="1134" w:right="1134" w:bottom="851" w:left="1134" w:header="709" w:footer="709" w:gutter="0"/>
          <w:cols w:space="708"/>
          <w:docGrid w:linePitch="360"/>
        </w:sectPr>
      </w:pPr>
      <w:r w:rsidRPr="00FE57C0">
        <w:rPr>
          <w:rFonts w:ascii="Times New Roman" w:eastAsia="Times New Roman" w:hAnsi="Times New Roman" w:cs="Times New Roman"/>
          <w:sz w:val="28"/>
          <w:szCs w:val="28"/>
          <w:lang w:eastAsia="ru-RU"/>
        </w:rPr>
        <w:br w:type="page"/>
      </w:r>
    </w:p>
    <w:p w:rsidR="00077D09" w:rsidRDefault="0062215F" w:rsidP="00775069">
      <w:pPr>
        <w:pStyle w:val="1"/>
        <w:jc w:val="both"/>
        <w:rPr>
          <w:color w:val="auto"/>
        </w:rPr>
      </w:pPr>
      <w:bookmarkStart w:id="18" w:name="_Toc119852397"/>
      <w:r>
        <w:rPr>
          <w:color w:val="auto"/>
        </w:rPr>
        <w:lastRenderedPageBreak/>
        <w:t>1.</w:t>
      </w:r>
      <w:r w:rsidR="00775069" w:rsidRPr="00775069">
        <w:rPr>
          <w:color w:val="auto"/>
        </w:rPr>
        <w:t>2.1</w:t>
      </w:r>
      <w:r>
        <w:rPr>
          <w:color w:val="auto"/>
        </w:rPr>
        <w:t>2</w:t>
      </w:r>
      <w:r w:rsidR="00775069" w:rsidRPr="00775069">
        <w:rPr>
          <w:color w:val="auto"/>
        </w:rPr>
        <w:t>.</w:t>
      </w:r>
      <w:r w:rsidRPr="0062215F">
        <w:rPr>
          <w:rFonts w:ascii="Times New Roman" w:eastAsia="Times New Roman" w:hAnsi="Times New Roman" w:cs="Times New Roman"/>
          <w:b w:val="0"/>
          <w:bCs w:val="0"/>
          <w:color w:val="000000" w:themeColor="text1"/>
          <w:sz w:val="24"/>
          <w:szCs w:val="24"/>
          <w:lang w:eastAsia="ru-RU"/>
        </w:rPr>
        <w:t xml:space="preserve"> </w:t>
      </w:r>
      <w:r w:rsidRPr="0062215F">
        <w:rPr>
          <w:color w:val="auto"/>
        </w:rPr>
        <w:t>Предписания надзорных органов по запрещению дальнейшей эксплуатации источников тепловой энергии</w:t>
      </w:r>
      <w:bookmarkEnd w:id="18"/>
    </w:p>
    <w:p w:rsidR="006761F3" w:rsidRPr="00CC6384" w:rsidRDefault="00CC6384" w:rsidP="00CC6384">
      <w:pPr>
        <w:spacing w:before="240" w:line="360" w:lineRule="auto"/>
        <w:ind w:firstLine="851"/>
        <w:jc w:val="both"/>
        <w:rPr>
          <w:rFonts w:ascii="Times New Roman" w:hAnsi="Times New Roman" w:cs="Times New Roman"/>
          <w:sz w:val="28"/>
          <w:szCs w:val="28"/>
        </w:rPr>
      </w:pPr>
      <w:r w:rsidRPr="00CC6384">
        <w:rPr>
          <w:rFonts w:ascii="Times New Roman" w:eastAsia="Times New Roman" w:hAnsi="Times New Roman" w:cs="Times New Roman"/>
          <w:sz w:val="28"/>
          <w:szCs w:val="28"/>
          <w:lang w:eastAsia="ru-RU"/>
        </w:rPr>
        <w:t xml:space="preserve">Предписания надзорных органов об устранении </w:t>
      </w:r>
      <w:proofErr w:type="gramStart"/>
      <w:r w:rsidRPr="00CC6384">
        <w:rPr>
          <w:rFonts w:ascii="Times New Roman" w:eastAsia="Times New Roman" w:hAnsi="Times New Roman" w:cs="Times New Roman"/>
          <w:sz w:val="28"/>
          <w:szCs w:val="28"/>
          <w:lang w:eastAsia="ru-RU"/>
        </w:rPr>
        <w:t>нарушений, влияющих на безопасность и надежность системы теплоснабжения теплоснабжающим организациям не выдавались</w:t>
      </w:r>
      <w:proofErr w:type="gramEnd"/>
      <w:r w:rsidRPr="00CC6384">
        <w:rPr>
          <w:rFonts w:ascii="Times New Roman" w:eastAsia="Times New Roman" w:hAnsi="Times New Roman" w:cs="Times New Roman"/>
          <w:sz w:val="28"/>
          <w:szCs w:val="28"/>
          <w:lang w:eastAsia="ru-RU"/>
        </w:rPr>
        <w:t>.</w:t>
      </w:r>
    </w:p>
    <w:p w:rsidR="00CF61A8" w:rsidRDefault="0062215F" w:rsidP="00CF61A8">
      <w:pPr>
        <w:pStyle w:val="1"/>
        <w:jc w:val="both"/>
        <w:rPr>
          <w:color w:val="auto"/>
        </w:rPr>
      </w:pPr>
      <w:bookmarkStart w:id="19" w:name="_Toc119852398"/>
      <w:r>
        <w:rPr>
          <w:color w:val="auto"/>
        </w:rPr>
        <w:t>1.2.13</w:t>
      </w:r>
      <w:r w:rsidR="00CF61A8" w:rsidRPr="00CF61A8">
        <w:rPr>
          <w:color w:val="auto"/>
        </w:rPr>
        <w:t>.</w:t>
      </w:r>
      <w:r w:rsidRPr="0062215F">
        <w:rPr>
          <w:rFonts w:ascii="Times New Roman" w:eastAsia="Times New Roman" w:hAnsi="Times New Roman" w:cs="Times New Roman"/>
          <w:b w:val="0"/>
          <w:bCs w:val="0"/>
          <w:color w:val="000000" w:themeColor="text1"/>
          <w:sz w:val="24"/>
          <w:szCs w:val="24"/>
          <w:lang w:eastAsia="ru-RU"/>
        </w:rPr>
        <w:t xml:space="preserve"> </w:t>
      </w:r>
      <w:r w:rsidRPr="0062215F">
        <w:rPr>
          <w:color w:val="auto"/>
        </w:rPr>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19"/>
    </w:p>
    <w:p w:rsidR="00CF61A8" w:rsidRDefault="006A308A" w:rsidP="00381994">
      <w:pPr>
        <w:spacing w:before="240" w:line="360" w:lineRule="auto"/>
        <w:ind w:firstLine="851"/>
        <w:jc w:val="both"/>
        <w:rPr>
          <w:rFonts w:ascii="Times New Roman" w:hAnsi="Times New Roman" w:cs="Times New Roman"/>
          <w:sz w:val="28"/>
          <w:szCs w:val="28"/>
        </w:rPr>
      </w:pPr>
      <w:r>
        <w:rPr>
          <w:rFonts w:ascii="Times New Roman" w:hAnsi="Times New Roman" w:cs="Times New Roman"/>
          <w:sz w:val="28"/>
          <w:szCs w:val="28"/>
        </w:rPr>
        <w:t xml:space="preserve">На </w:t>
      </w:r>
      <w:proofErr w:type="gramStart"/>
      <w:r>
        <w:rPr>
          <w:rFonts w:ascii="Times New Roman" w:hAnsi="Times New Roman" w:cs="Times New Roman"/>
          <w:sz w:val="28"/>
          <w:szCs w:val="28"/>
        </w:rPr>
        <w:t>территории</w:t>
      </w:r>
      <w:proofErr w:type="gramEnd"/>
      <w:r>
        <w:rPr>
          <w:rFonts w:ascii="Times New Roman" w:hAnsi="Times New Roman" w:cs="Times New Roman"/>
          <w:sz w:val="28"/>
          <w:szCs w:val="28"/>
        </w:rPr>
        <w:t xml:space="preserve"> </w:t>
      </w:r>
      <w:r w:rsidR="0079541E">
        <w:rPr>
          <w:rFonts w:ascii="Times New Roman" w:hAnsi="Times New Roman" w:cs="Times New Roman"/>
          <w:sz w:val="28"/>
          <w:szCs w:val="28"/>
        </w:rPr>
        <w:t xml:space="preserve">ЗАТО </w:t>
      </w:r>
      <w:r w:rsidR="00381994">
        <w:rPr>
          <w:rFonts w:ascii="Times New Roman" w:hAnsi="Times New Roman" w:cs="Times New Roman"/>
          <w:sz w:val="28"/>
          <w:szCs w:val="28"/>
        </w:rPr>
        <w:t>городско</w:t>
      </w:r>
      <w:r w:rsidR="0079541E">
        <w:rPr>
          <w:rFonts w:ascii="Times New Roman" w:hAnsi="Times New Roman" w:cs="Times New Roman"/>
          <w:sz w:val="28"/>
          <w:szCs w:val="28"/>
        </w:rPr>
        <w:t>й</w:t>
      </w:r>
      <w:r w:rsidR="00381994">
        <w:rPr>
          <w:rFonts w:ascii="Times New Roman" w:hAnsi="Times New Roman" w:cs="Times New Roman"/>
          <w:sz w:val="28"/>
          <w:szCs w:val="28"/>
        </w:rPr>
        <w:t xml:space="preserve"> округ </w:t>
      </w:r>
      <w:r w:rsidR="0079541E">
        <w:rPr>
          <w:rFonts w:ascii="Times New Roman" w:hAnsi="Times New Roman" w:cs="Times New Roman"/>
          <w:sz w:val="28"/>
          <w:szCs w:val="28"/>
        </w:rPr>
        <w:t>Молодежный</w:t>
      </w:r>
      <w:r w:rsidR="00381994">
        <w:rPr>
          <w:rFonts w:ascii="Times New Roman" w:hAnsi="Times New Roman" w:cs="Times New Roman"/>
          <w:sz w:val="28"/>
          <w:szCs w:val="28"/>
        </w:rPr>
        <w:t xml:space="preserve"> нет источников с комбинированной выработкой тепловой и электрической энергий, </w:t>
      </w:r>
      <w:r w:rsidR="00381994" w:rsidRPr="00381994">
        <w:rPr>
          <w:rFonts w:ascii="Times New Roman" w:hAnsi="Times New Roman" w:cs="Times New Roman"/>
          <w:sz w:val="28"/>
          <w:szCs w:val="28"/>
        </w:rPr>
        <w:t>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381994">
        <w:rPr>
          <w:rFonts w:ascii="Times New Roman" w:hAnsi="Times New Roman" w:cs="Times New Roman"/>
          <w:sz w:val="28"/>
          <w:szCs w:val="28"/>
        </w:rPr>
        <w:t>.</w:t>
      </w:r>
    </w:p>
    <w:p w:rsidR="00381994" w:rsidRDefault="0062215F" w:rsidP="00C86921">
      <w:pPr>
        <w:pStyle w:val="1"/>
        <w:jc w:val="both"/>
        <w:rPr>
          <w:color w:val="auto"/>
        </w:rPr>
      </w:pPr>
      <w:bookmarkStart w:id="20" w:name="_Toc119852399"/>
      <w:r>
        <w:rPr>
          <w:color w:val="auto"/>
        </w:rPr>
        <w:t>1.2.14</w:t>
      </w:r>
      <w:r w:rsidR="00C86921" w:rsidRPr="00C86921">
        <w:rPr>
          <w:color w:val="auto"/>
        </w:rPr>
        <w:t>.</w:t>
      </w:r>
      <w:r w:rsidRPr="0062215F">
        <w:rPr>
          <w:rFonts w:ascii="Times New Roman" w:eastAsia="Times New Roman" w:hAnsi="Times New Roman" w:cs="Times New Roman"/>
          <w:b w:val="0"/>
          <w:bCs w:val="0"/>
          <w:color w:val="000000" w:themeColor="text1"/>
          <w:sz w:val="24"/>
          <w:szCs w:val="24"/>
          <w:lang w:eastAsia="ru-RU"/>
        </w:rPr>
        <w:t xml:space="preserve"> </w:t>
      </w:r>
      <w:r w:rsidRPr="0062215F">
        <w:rPr>
          <w:color w:val="auto"/>
        </w:rPr>
        <w:t>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bookmarkEnd w:id="20"/>
    </w:p>
    <w:p w:rsidR="00C86921" w:rsidRDefault="001F12B9" w:rsidP="00C86921">
      <w:pPr>
        <w:spacing w:before="240" w:line="360" w:lineRule="auto"/>
        <w:ind w:firstLine="851"/>
        <w:jc w:val="both"/>
        <w:rPr>
          <w:rFonts w:ascii="Times New Roman" w:hAnsi="Times New Roman" w:cs="Times New Roman"/>
          <w:sz w:val="28"/>
          <w:szCs w:val="28"/>
        </w:rPr>
      </w:pPr>
      <w:r>
        <w:rPr>
          <w:rFonts w:ascii="Times New Roman" w:hAnsi="Times New Roman" w:cs="Times New Roman"/>
          <w:sz w:val="28"/>
          <w:szCs w:val="28"/>
        </w:rPr>
        <w:t>Изменения технических характеристик основного оборудования источников тепловой энергии</w:t>
      </w:r>
      <w:r w:rsidR="0062215F">
        <w:rPr>
          <w:rFonts w:ascii="Times New Roman" w:hAnsi="Times New Roman" w:cs="Times New Roman"/>
          <w:sz w:val="28"/>
          <w:szCs w:val="28"/>
        </w:rPr>
        <w:t xml:space="preserve"> </w:t>
      </w:r>
      <w:r w:rsidR="001D0B48">
        <w:rPr>
          <w:rFonts w:ascii="Times New Roman" w:hAnsi="Times New Roman" w:cs="Times New Roman"/>
          <w:sz w:val="28"/>
          <w:szCs w:val="28"/>
        </w:rPr>
        <w:t>с момента утверждения ран</w:t>
      </w:r>
      <w:r w:rsidR="0062215F" w:rsidRPr="00652B64">
        <w:rPr>
          <w:rFonts w:ascii="Times New Roman" w:hAnsi="Times New Roman" w:cs="Times New Roman"/>
          <w:sz w:val="28"/>
          <w:szCs w:val="28"/>
        </w:rPr>
        <w:t>ее разработанной Схемы теплоснабжения</w:t>
      </w:r>
      <w:r>
        <w:rPr>
          <w:rFonts w:ascii="Times New Roman" w:hAnsi="Times New Roman" w:cs="Times New Roman"/>
          <w:sz w:val="28"/>
          <w:szCs w:val="28"/>
        </w:rPr>
        <w:t xml:space="preserve"> отсутствуют.</w:t>
      </w:r>
    </w:p>
    <w:p w:rsidR="00C1280C" w:rsidRDefault="00C1280C" w:rsidP="001F12B9">
      <w:pPr>
        <w:rPr>
          <w:rFonts w:ascii="Times New Roman" w:hAnsi="Times New Roman" w:cs="Times New Roman"/>
          <w:sz w:val="28"/>
          <w:szCs w:val="28"/>
        </w:rPr>
        <w:sectPr w:rsidR="00C1280C" w:rsidSect="00D6448C">
          <w:pgSz w:w="11907" w:h="16840" w:code="9"/>
          <w:pgMar w:top="1134" w:right="851" w:bottom="1134" w:left="1134" w:header="709" w:footer="709" w:gutter="0"/>
          <w:cols w:space="708"/>
          <w:docGrid w:linePitch="360"/>
        </w:sectPr>
      </w:pPr>
      <w:r>
        <w:rPr>
          <w:rFonts w:ascii="Times New Roman" w:hAnsi="Times New Roman" w:cs="Times New Roman"/>
          <w:sz w:val="28"/>
          <w:szCs w:val="28"/>
        </w:rPr>
        <w:br w:type="page"/>
      </w:r>
    </w:p>
    <w:p w:rsidR="00C86921" w:rsidRDefault="0062215F" w:rsidP="00B67207">
      <w:pPr>
        <w:pStyle w:val="1"/>
        <w:spacing w:before="0"/>
        <w:rPr>
          <w:color w:val="auto"/>
        </w:rPr>
      </w:pPr>
      <w:bookmarkStart w:id="21" w:name="_Toc119852400"/>
      <w:r>
        <w:rPr>
          <w:color w:val="auto"/>
        </w:rPr>
        <w:lastRenderedPageBreak/>
        <w:t>1.</w:t>
      </w:r>
      <w:r w:rsidR="007242E1" w:rsidRPr="007242E1">
        <w:rPr>
          <w:color w:val="auto"/>
        </w:rPr>
        <w:t>3.</w:t>
      </w:r>
      <w:r w:rsidRPr="0062215F">
        <w:rPr>
          <w:rFonts w:ascii="Times New Roman" w:eastAsia="Times New Roman" w:hAnsi="Times New Roman" w:cs="Times New Roman"/>
          <w:bCs w:val="0"/>
          <w:color w:val="000000" w:themeColor="text1"/>
          <w:sz w:val="24"/>
          <w:szCs w:val="24"/>
          <w:lang w:eastAsia="ru-RU"/>
        </w:rPr>
        <w:t xml:space="preserve"> </w:t>
      </w:r>
      <w:r w:rsidRPr="0062215F">
        <w:rPr>
          <w:color w:val="auto"/>
        </w:rPr>
        <w:t>Тепловые сети, сооружения на них</w:t>
      </w:r>
      <w:bookmarkEnd w:id="21"/>
    </w:p>
    <w:p w:rsidR="007242E1" w:rsidRDefault="0062215F" w:rsidP="007242E1">
      <w:pPr>
        <w:pStyle w:val="1"/>
        <w:jc w:val="both"/>
        <w:rPr>
          <w:color w:val="auto"/>
        </w:rPr>
      </w:pPr>
      <w:bookmarkStart w:id="22" w:name="_Toc119852401"/>
      <w:r>
        <w:rPr>
          <w:color w:val="auto"/>
        </w:rPr>
        <w:t>1.</w:t>
      </w:r>
      <w:r w:rsidR="007242E1" w:rsidRPr="007242E1">
        <w:rPr>
          <w:color w:val="auto"/>
        </w:rPr>
        <w:t>3.1.</w:t>
      </w:r>
      <w:r w:rsidRPr="0062215F">
        <w:rPr>
          <w:rFonts w:ascii="Times New Roman" w:eastAsia="Times New Roman" w:hAnsi="Times New Roman" w:cs="Times New Roman"/>
          <w:b w:val="0"/>
          <w:bCs w:val="0"/>
          <w:color w:val="000000" w:themeColor="text1"/>
          <w:sz w:val="24"/>
          <w:szCs w:val="24"/>
          <w:lang w:eastAsia="ru-RU"/>
        </w:rPr>
        <w:t xml:space="preserve"> </w:t>
      </w:r>
      <w:r w:rsidRPr="0062215F">
        <w:rPr>
          <w:color w:val="auto"/>
        </w:rPr>
        <w:t>Структура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bookmarkEnd w:id="22"/>
    </w:p>
    <w:p w:rsidR="0054034D" w:rsidRPr="0054034D" w:rsidRDefault="0054034D" w:rsidP="0054034D">
      <w:pPr>
        <w:spacing w:before="240" w:after="0" w:line="360" w:lineRule="auto"/>
        <w:ind w:firstLine="851"/>
        <w:jc w:val="both"/>
        <w:rPr>
          <w:rFonts w:ascii="Times New Roman" w:eastAsia="Times New Roman" w:hAnsi="Times New Roman" w:cs="Times New Roman"/>
          <w:bCs/>
          <w:sz w:val="28"/>
          <w:szCs w:val="28"/>
          <w:lang w:eastAsia="ru-RU"/>
        </w:rPr>
      </w:pPr>
      <w:r w:rsidRPr="0054034D">
        <w:rPr>
          <w:rFonts w:ascii="Times New Roman" w:eastAsia="Times New Roman" w:hAnsi="Times New Roman" w:cs="Times New Roman"/>
          <w:bCs/>
          <w:sz w:val="28"/>
          <w:szCs w:val="28"/>
          <w:lang w:eastAsia="ru-RU"/>
        </w:rPr>
        <w:t>Характеристики тепловых сетей от котельн</w:t>
      </w:r>
      <w:r w:rsidR="0079541E">
        <w:rPr>
          <w:rFonts w:ascii="Times New Roman" w:eastAsia="Times New Roman" w:hAnsi="Times New Roman" w:cs="Times New Roman"/>
          <w:bCs/>
          <w:sz w:val="28"/>
          <w:szCs w:val="28"/>
          <w:lang w:eastAsia="ru-RU"/>
        </w:rPr>
        <w:t>ой №</w:t>
      </w:r>
      <w:proofErr w:type="gramStart"/>
      <w:r w:rsidR="0079541E">
        <w:rPr>
          <w:rFonts w:ascii="Times New Roman" w:eastAsia="Times New Roman" w:hAnsi="Times New Roman" w:cs="Times New Roman"/>
          <w:bCs/>
          <w:sz w:val="28"/>
          <w:szCs w:val="28"/>
          <w:lang w:eastAsia="ru-RU"/>
        </w:rPr>
        <w:t>39</w:t>
      </w:r>
      <w:proofErr w:type="gramEnd"/>
      <w:r w:rsidRPr="0054034D">
        <w:rPr>
          <w:rFonts w:ascii="Times New Roman" w:eastAsia="Times New Roman" w:hAnsi="Times New Roman" w:cs="Times New Roman"/>
          <w:bCs/>
          <w:sz w:val="28"/>
          <w:szCs w:val="28"/>
          <w:lang w:eastAsia="ru-RU"/>
        </w:rPr>
        <w:t xml:space="preserve"> </w:t>
      </w:r>
      <w:r w:rsidR="0079541E" w:rsidRPr="0079541E">
        <w:rPr>
          <w:rFonts w:ascii="Times New Roman" w:eastAsia="Times New Roman" w:hAnsi="Times New Roman" w:cs="Times New Roman"/>
          <w:bCs/>
          <w:sz w:val="28"/>
          <w:szCs w:val="28"/>
          <w:lang w:eastAsia="ru-RU"/>
        </w:rPr>
        <w:t xml:space="preserve">ЗАТО городской округ Молодежный </w:t>
      </w:r>
      <w:r w:rsidRPr="0054034D">
        <w:rPr>
          <w:rFonts w:ascii="Times New Roman" w:eastAsia="Times New Roman" w:hAnsi="Times New Roman" w:cs="Times New Roman"/>
          <w:bCs/>
          <w:sz w:val="28"/>
          <w:szCs w:val="28"/>
          <w:lang w:eastAsia="ru-RU"/>
        </w:rPr>
        <w:t xml:space="preserve">представлены в таблице </w:t>
      </w:r>
      <w:r w:rsidR="0019710C">
        <w:rPr>
          <w:rFonts w:ascii="Times New Roman" w:eastAsia="Times New Roman" w:hAnsi="Times New Roman" w:cs="Times New Roman"/>
          <w:bCs/>
          <w:sz w:val="28"/>
          <w:szCs w:val="28"/>
          <w:lang w:eastAsia="ru-RU"/>
        </w:rPr>
        <w:t>1.</w:t>
      </w:r>
      <w:r>
        <w:rPr>
          <w:rFonts w:ascii="Times New Roman" w:eastAsia="Times New Roman" w:hAnsi="Times New Roman" w:cs="Times New Roman"/>
          <w:bCs/>
          <w:sz w:val="28"/>
          <w:szCs w:val="28"/>
          <w:lang w:eastAsia="ru-RU"/>
        </w:rPr>
        <w:t>3</w:t>
      </w:r>
      <w:r w:rsidRPr="0054034D">
        <w:rPr>
          <w:rFonts w:ascii="Times New Roman" w:eastAsia="Times New Roman" w:hAnsi="Times New Roman" w:cs="Times New Roman"/>
          <w:bCs/>
          <w:sz w:val="28"/>
          <w:szCs w:val="28"/>
          <w:lang w:eastAsia="ru-RU"/>
        </w:rPr>
        <w:t>.</w:t>
      </w:r>
      <w:r>
        <w:rPr>
          <w:rFonts w:ascii="Times New Roman" w:eastAsia="Times New Roman" w:hAnsi="Times New Roman" w:cs="Times New Roman"/>
          <w:bCs/>
          <w:sz w:val="28"/>
          <w:szCs w:val="28"/>
          <w:lang w:eastAsia="ru-RU"/>
        </w:rPr>
        <w:t>1</w:t>
      </w:r>
      <w:r w:rsidRPr="0054034D">
        <w:rPr>
          <w:rFonts w:ascii="Times New Roman" w:eastAsia="Times New Roman" w:hAnsi="Times New Roman" w:cs="Times New Roman"/>
          <w:bCs/>
          <w:sz w:val="28"/>
          <w:szCs w:val="28"/>
          <w:lang w:eastAsia="ru-RU"/>
        </w:rPr>
        <w:t xml:space="preserve">.1. </w:t>
      </w:r>
    </w:p>
    <w:p w:rsidR="0054034D" w:rsidRDefault="0054034D" w:rsidP="0054034D">
      <w:pPr>
        <w:spacing w:before="240" w:after="0" w:line="360" w:lineRule="auto"/>
        <w:jc w:val="both"/>
        <w:rPr>
          <w:rFonts w:ascii="Times New Roman" w:eastAsia="Times New Roman" w:hAnsi="Times New Roman" w:cs="Times New Roman"/>
          <w:bCs/>
          <w:sz w:val="28"/>
          <w:szCs w:val="28"/>
          <w:lang w:eastAsia="ru-RU"/>
        </w:rPr>
      </w:pPr>
      <w:r w:rsidRPr="0054034D">
        <w:rPr>
          <w:rFonts w:ascii="Times New Roman" w:eastAsia="Times New Roman" w:hAnsi="Times New Roman" w:cs="Times New Roman"/>
          <w:bCs/>
          <w:sz w:val="28"/>
          <w:szCs w:val="28"/>
          <w:lang w:eastAsia="ru-RU"/>
        </w:rPr>
        <w:t xml:space="preserve">Таблица </w:t>
      </w:r>
      <w:r w:rsidR="0019710C">
        <w:rPr>
          <w:rFonts w:ascii="Times New Roman" w:eastAsia="Times New Roman" w:hAnsi="Times New Roman" w:cs="Times New Roman"/>
          <w:bCs/>
          <w:sz w:val="28"/>
          <w:szCs w:val="28"/>
          <w:lang w:eastAsia="ru-RU"/>
        </w:rPr>
        <w:t>1.</w:t>
      </w:r>
      <w:r>
        <w:rPr>
          <w:rFonts w:ascii="Times New Roman" w:eastAsia="Times New Roman" w:hAnsi="Times New Roman" w:cs="Times New Roman"/>
          <w:bCs/>
          <w:sz w:val="28"/>
          <w:szCs w:val="28"/>
          <w:lang w:eastAsia="ru-RU"/>
        </w:rPr>
        <w:t>3</w:t>
      </w:r>
      <w:r w:rsidRPr="0054034D">
        <w:rPr>
          <w:rFonts w:ascii="Times New Roman" w:eastAsia="Times New Roman" w:hAnsi="Times New Roman" w:cs="Times New Roman"/>
          <w:bCs/>
          <w:sz w:val="28"/>
          <w:szCs w:val="28"/>
          <w:lang w:eastAsia="ru-RU"/>
        </w:rPr>
        <w:t>.</w:t>
      </w:r>
      <w:r>
        <w:rPr>
          <w:rFonts w:ascii="Times New Roman" w:eastAsia="Times New Roman" w:hAnsi="Times New Roman" w:cs="Times New Roman"/>
          <w:bCs/>
          <w:sz w:val="28"/>
          <w:szCs w:val="28"/>
          <w:lang w:eastAsia="ru-RU"/>
        </w:rPr>
        <w:t>1</w:t>
      </w:r>
      <w:r w:rsidRPr="0054034D">
        <w:rPr>
          <w:rFonts w:ascii="Times New Roman" w:eastAsia="Times New Roman" w:hAnsi="Times New Roman" w:cs="Times New Roman"/>
          <w:bCs/>
          <w:sz w:val="28"/>
          <w:szCs w:val="28"/>
          <w:lang w:eastAsia="ru-RU"/>
        </w:rPr>
        <w:t>.1 – Характеристики тепловых сетей от котельн</w:t>
      </w:r>
      <w:r w:rsidR="0079541E">
        <w:rPr>
          <w:rFonts w:ascii="Times New Roman" w:eastAsia="Times New Roman" w:hAnsi="Times New Roman" w:cs="Times New Roman"/>
          <w:bCs/>
          <w:sz w:val="28"/>
          <w:szCs w:val="28"/>
          <w:lang w:eastAsia="ru-RU"/>
        </w:rPr>
        <w:t>ой №39</w:t>
      </w:r>
    </w:p>
    <w:tbl>
      <w:tblPr>
        <w:tblW w:w="9940" w:type="dxa"/>
        <w:tblInd w:w="91" w:type="dxa"/>
        <w:tblLook w:val="04A0" w:firstRow="1" w:lastRow="0" w:firstColumn="1" w:lastColumn="0" w:noHBand="0" w:noVBand="1"/>
      </w:tblPr>
      <w:tblGrid>
        <w:gridCol w:w="3278"/>
        <w:gridCol w:w="6662"/>
      </w:tblGrid>
      <w:tr w:rsidR="001F12B9" w:rsidRPr="001F12B9" w:rsidTr="00BF69F3">
        <w:trPr>
          <w:trHeight w:val="255"/>
        </w:trPr>
        <w:tc>
          <w:tcPr>
            <w:tcW w:w="9940" w:type="dxa"/>
            <w:gridSpan w:val="2"/>
            <w:tcBorders>
              <w:top w:val="single" w:sz="4" w:space="0" w:color="auto"/>
              <w:left w:val="single" w:sz="4" w:space="0" w:color="auto"/>
              <w:bottom w:val="single" w:sz="4" w:space="0" w:color="auto"/>
              <w:right w:val="single" w:sz="4" w:space="0" w:color="000000"/>
            </w:tcBorders>
            <w:shd w:val="clear" w:color="auto" w:fill="B2A1C7" w:themeFill="accent4" w:themeFillTint="99"/>
            <w:vAlign w:val="center"/>
            <w:hideMark/>
          </w:tcPr>
          <w:p w:rsidR="001F12B9" w:rsidRPr="001F12B9" w:rsidRDefault="0079541E" w:rsidP="00617E5B">
            <w:pPr>
              <w:spacing w:after="0" w:line="240" w:lineRule="auto"/>
              <w:jc w:val="center"/>
              <w:rPr>
                <w:rFonts w:ascii="Times New Roman" w:eastAsia="Times New Roman" w:hAnsi="Times New Roman" w:cs="Times New Roman"/>
                <w:b/>
                <w:bCs/>
                <w:color w:val="000000"/>
                <w:szCs w:val="20"/>
                <w:lang w:eastAsia="ru-RU"/>
              </w:rPr>
            </w:pPr>
            <w:r w:rsidRPr="0079541E">
              <w:rPr>
                <w:rFonts w:ascii="Times New Roman" w:eastAsia="Times New Roman" w:hAnsi="Times New Roman" w:cs="Times New Roman"/>
                <w:b/>
                <w:bCs/>
                <w:color w:val="000000"/>
                <w:szCs w:val="20"/>
                <w:lang w:eastAsia="ru-RU"/>
              </w:rPr>
              <w:t>Котельная №39</w:t>
            </w:r>
            <w:r w:rsidRPr="0079541E">
              <w:rPr>
                <w:rFonts w:ascii="Times New Roman" w:eastAsia="Times New Roman" w:hAnsi="Times New Roman" w:cs="Times New Roman"/>
                <w:b/>
                <w:bCs/>
                <w:color w:val="000000"/>
                <w:szCs w:val="20"/>
                <w:lang w:eastAsia="ru-RU"/>
              </w:rPr>
              <w:tab/>
              <w:t xml:space="preserve">п. </w:t>
            </w:r>
            <w:proofErr w:type="gramStart"/>
            <w:r w:rsidRPr="0079541E">
              <w:rPr>
                <w:rFonts w:ascii="Times New Roman" w:eastAsia="Times New Roman" w:hAnsi="Times New Roman" w:cs="Times New Roman"/>
                <w:b/>
                <w:bCs/>
                <w:color w:val="000000"/>
                <w:szCs w:val="20"/>
                <w:lang w:eastAsia="ru-RU"/>
              </w:rPr>
              <w:t>Молодежный</w:t>
            </w:r>
            <w:proofErr w:type="gramEnd"/>
          </w:p>
        </w:tc>
      </w:tr>
      <w:tr w:rsidR="001F12B9" w:rsidRPr="001F12B9" w:rsidTr="00BF69F3">
        <w:trPr>
          <w:trHeight w:val="300"/>
        </w:trPr>
        <w:tc>
          <w:tcPr>
            <w:tcW w:w="3278" w:type="dxa"/>
            <w:tcBorders>
              <w:top w:val="nil"/>
              <w:left w:val="single" w:sz="4" w:space="0" w:color="auto"/>
              <w:bottom w:val="single" w:sz="4" w:space="0" w:color="auto"/>
              <w:right w:val="single" w:sz="4" w:space="0" w:color="auto"/>
            </w:tcBorders>
            <w:shd w:val="clear" w:color="auto" w:fill="auto"/>
            <w:vAlign w:val="center"/>
            <w:hideMark/>
          </w:tcPr>
          <w:p w:rsidR="001F12B9" w:rsidRPr="001F12B9" w:rsidRDefault="001F12B9" w:rsidP="00BF69F3">
            <w:pPr>
              <w:spacing w:after="0" w:line="240" w:lineRule="auto"/>
              <w:jc w:val="center"/>
              <w:rPr>
                <w:rFonts w:ascii="Times New Roman" w:eastAsia="Times New Roman" w:hAnsi="Times New Roman" w:cs="Times New Roman"/>
                <w:b/>
                <w:bCs/>
                <w:color w:val="000000"/>
                <w:szCs w:val="20"/>
                <w:lang w:eastAsia="ru-RU"/>
              </w:rPr>
            </w:pPr>
            <w:r w:rsidRPr="001F12B9">
              <w:rPr>
                <w:rFonts w:ascii="Times New Roman" w:eastAsia="Times New Roman" w:hAnsi="Times New Roman" w:cs="Times New Roman"/>
                <w:b/>
                <w:bCs/>
                <w:color w:val="000000"/>
                <w:szCs w:val="20"/>
                <w:lang w:eastAsia="ru-RU"/>
              </w:rPr>
              <w:t>Характеристика тепловых сетей</w:t>
            </w:r>
          </w:p>
        </w:tc>
        <w:tc>
          <w:tcPr>
            <w:tcW w:w="6662" w:type="dxa"/>
            <w:tcBorders>
              <w:top w:val="nil"/>
              <w:left w:val="nil"/>
              <w:bottom w:val="single" w:sz="4" w:space="0" w:color="auto"/>
              <w:right w:val="single" w:sz="4" w:space="0" w:color="auto"/>
            </w:tcBorders>
            <w:shd w:val="clear" w:color="auto" w:fill="auto"/>
            <w:vAlign w:val="center"/>
            <w:hideMark/>
          </w:tcPr>
          <w:p w:rsidR="001F12B9" w:rsidRPr="001F12B9" w:rsidRDefault="001F12B9" w:rsidP="0079541E">
            <w:pPr>
              <w:spacing w:after="0" w:line="240" w:lineRule="auto"/>
              <w:jc w:val="center"/>
              <w:rPr>
                <w:rFonts w:ascii="Times New Roman" w:eastAsia="Times New Roman" w:hAnsi="Times New Roman" w:cs="Times New Roman"/>
                <w:color w:val="000000"/>
                <w:szCs w:val="20"/>
                <w:lang w:eastAsia="ru-RU"/>
              </w:rPr>
            </w:pPr>
            <w:r w:rsidRPr="001F12B9">
              <w:rPr>
                <w:rFonts w:ascii="Times New Roman" w:eastAsia="Times New Roman" w:hAnsi="Times New Roman" w:cs="Times New Roman"/>
                <w:color w:val="000000"/>
                <w:szCs w:val="20"/>
                <w:lang w:eastAsia="ru-RU"/>
              </w:rPr>
              <w:t xml:space="preserve">От котельной до потребителей тепловая сеть </w:t>
            </w:r>
            <w:r w:rsidR="0079541E">
              <w:rPr>
                <w:rFonts w:ascii="Times New Roman" w:eastAsia="Times New Roman" w:hAnsi="Times New Roman" w:cs="Times New Roman"/>
                <w:color w:val="000000"/>
                <w:szCs w:val="20"/>
                <w:lang w:eastAsia="ru-RU"/>
              </w:rPr>
              <w:t>4</w:t>
            </w:r>
            <w:r w:rsidRPr="001F12B9">
              <w:rPr>
                <w:rFonts w:ascii="Times New Roman" w:eastAsia="Times New Roman" w:hAnsi="Times New Roman" w:cs="Times New Roman"/>
                <w:color w:val="000000"/>
                <w:szCs w:val="20"/>
                <w:lang w:eastAsia="ru-RU"/>
              </w:rPr>
              <w:t>-хтрубная.</w:t>
            </w:r>
            <w:r w:rsidR="003C70EB">
              <w:rPr>
                <w:rFonts w:ascii="Times New Roman" w:eastAsia="Times New Roman" w:hAnsi="Times New Roman" w:cs="Times New Roman"/>
                <w:color w:val="000000"/>
                <w:szCs w:val="20"/>
                <w:lang w:eastAsia="ru-RU"/>
              </w:rPr>
              <w:t xml:space="preserve"> </w:t>
            </w:r>
            <w:r w:rsidR="0079541E">
              <w:rPr>
                <w:rFonts w:ascii="Times New Roman" w:eastAsia="Times New Roman" w:hAnsi="Times New Roman" w:cs="Times New Roman"/>
                <w:color w:val="000000"/>
                <w:szCs w:val="20"/>
                <w:lang w:eastAsia="ru-RU"/>
              </w:rPr>
              <w:t>Отопление и ГВС.</w:t>
            </w:r>
          </w:p>
        </w:tc>
      </w:tr>
    </w:tbl>
    <w:p w:rsidR="006D6EE2" w:rsidRDefault="006D6EE2" w:rsidP="001774CA">
      <w:pPr>
        <w:spacing w:before="240" w:line="240" w:lineRule="auto"/>
        <w:rPr>
          <w:rFonts w:ascii="Times New Roman" w:hAnsi="Times New Roman" w:cs="Times New Roman"/>
          <w:sz w:val="28"/>
          <w:szCs w:val="28"/>
        </w:rPr>
      </w:pPr>
    </w:p>
    <w:p w:rsidR="0054034D" w:rsidRDefault="0054034D" w:rsidP="001774CA">
      <w:pPr>
        <w:spacing w:before="240" w:line="240" w:lineRule="auto"/>
        <w:rPr>
          <w:rFonts w:ascii="Times New Roman" w:hAnsi="Times New Roman" w:cs="Times New Roman"/>
          <w:sz w:val="28"/>
          <w:szCs w:val="28"/>
        </w:rPr>
        <w:sectPr w:rsidR="0054034D" w:rsidSect="0054034D">
          <w:pgSz w:w="11907" w:h="16840" w:code="9"/>
          <w:pgMar w:top="1134" w:right="851" w:bottom="1134" w:left="1134" w:header="709" w:footer="709" w:gutter="0"/>
          <w:cols w:space="708"/>
          <w:docGrid w:linePitch="360"/>
        </w:sectPr>
      </w:pPr>
    </w:p>
    <w:p w:rsidR="001774CA" w:rsidRPr="005D2594" w:rsidRDefault="0062215F" w:rsidP="005D2594">
      <w:pPr>
        <w:pStyle w:val="1"/>
        <w:rPr>
          <w:color w:val="auto"/>
        </w:rPr>
      </w:pPr>
      <w:bookmarkStart w:id="23" w:name="_Toc119852402"/>
      <w:r>
        <w:rPr>
          <w:color w:val="auto"/>
        </w:rPr>
        <w:lastRenderedPageBreak/>
        <w:t>1.</w:t>
      </w:r>
      <w:r w:rsidR="005D2594" w:rsidRPr="005D2594">
        <w:rPr>
          <w:color w:val="auto"/>
        </w:rPr>
        <w:t>3.2.</w:t>
      </w:r>
      <w:r w:rsidRPr="0062215F">
        <w:rPr>
          <w:rFonts w:ascii="Times New Roman" w:eastAsia="Times New Roman" w:hAnsi="Times New Roman" w:cs="Times New Roman"/>
          <w:b w:val="0"/>
          <w:color w:val="000000" w:themeColor="text1"/>
          <w:sz w:val="24"/>
          <w:szCs w:val="24"/>
          <w:lang w:eastAsia="ru-RU"/>
        </w:rPr>
        <w:t xml:space="preserve"> </w:t>
      </w:r>
      <w:r w:rsidRPr="0062215F">
        <w:rPr>
          <w:color w:val="auto"/>
        </w:rPr>
        <w:t>Карты (схемы) тепловых сетей в зонах действия источников тепловой энергии в электронной форме и (или) на бумажном носителе</w:t>
      </w:r>
      <w:bookmarkEnd w:id="23"/>
    </w:p>
    <w:p w:rsidR="008D6A18" w:rsidRPr="00DA1EA9" w:rsidRDefault="00840043" w:rsidP="008D6A18">
      <w:pPr>
        <w:spacing w:before="240" w:after="0" w:line="36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14:anchorId="7B42F9BF">
            <wp:extent cx="6370252" cy="3677384"/>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377857" cy="3681774"/>
                    </a:xfrm>
                    <a:prstGeom prst="rect">
                      <a:avLst/>
                    </a:prstGeom>
                    <a:noFill/>
                  </pic:spPr>
                </pic:pic>
              </a:graphicData>
            </a:graphic>
          </wp:inline>
        </w:drawing>
      </w:r>
    </w:p>
    <w:p w:rsidR="008D6A18" w:rsidRPr="00DA1EA9" w:rsidRDefault="008D6A18" w:rsidP="008D6A18">
      <w:pPr>
        <w:spacing w:after="240" w:line="36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Рисунок </w:t>
      </w:r>
      <w:r w:rsidR="0019710C">
        <w:rPr>
          <w:rFonts w:ascii="Times New Roman" w:eastAsia="Times New Roman" w:hAnsi="Times New Roman" w:cs="Times New Roman"/>
          <w:sz w:val="28"/>
          <w:szCs w:val="28"/>
          <w:lang w:eastAsia="ru-RU"/>
        </w:rPr>
        <w:t>1.</w:t>
      </w:r>
      <w:r>
        <w:rPr>
          <w:rFonts w:ascii="Times New Roman" w:eastAsia="Times New Roman" w:hAnsi="Times New Roman" w:cs="Times New Roman"/>
          <w:sz w:val="28"/>
          <w:szCs w:val="28"/>
          <w:lang w:eastAsia="ru-RU"/>
        </w:rPr>
        <w:t>3</w:t>
      </w:r>
      <w:r w:rsidRPr="00DA1EA9">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2</w:t>
      </w:r>
      <w:r w:rsidRPr="00DA1EA9">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1</w:t>
      </w:r>
      <w:r w:rsidRPr="00DA1EA9">
        <w:rPr>
          <w:rFonts w:ascii="Times New Roman" w:eastAsia="Times New Roman" w:hAnsi="Times New Roman" w:cs="Times New Roman"/>
          <w:sz w:val="28"/>
          <w:szCs w:val="28"/>
          <w:lang w:eastAsia="ru-RU"/>
        </w:rPr>
        <w:t xml:space="preserve"> – </w:t>
      </w:r>
      <w:r w:rsidR="006A3417">
        <w:rPr>
          <w:rFonts w:ascii="Times New Roman" w:eastAsia="Times New Roman" w:hAnsi="Times New Roman" w:cs="Times New Roman"/>
          <w:sz w:val="28"/>
          <w:szCs w:val="28"/>
          <w:lang w:eastAsia="ru-RU"/>
        </w:rPr>
        <w:t>Схема тепловых сетей в з</w:t>
      </w:r>
      <w:r w:rsidRPr="00DA1EA9">
        <w:rPr>
          <w:rFonts w:ascii="Times New Roman" w:eastAsia="Times New Roman" w:hAnsi="Times New Roman" w:cs="Times New Roman"/>
          <w:sz w:val="28"/>
          <w:szCs w:val="28"/>
          <w:lang w:eastAsia="ru-RU"/>
        </w:rPr>
        <w:t>он</w:t>
      </w:r>
      <w:r w:rsidR="006A3417">
        <w:rPr>
          <w:rFonts w:ascii="Times New Roman" w:eastAsia="Times New Roman" w:hAnsi="Times New Roman" w:cs="Times New Roman"/>
          <w:sz w:val="28"/>
          <w:szCs w:val="28"/>
          <w:lang w:eastAsia="ru-RU"/>
        </w:rPr>
        <w:t>е</w:t>
      </w:r>
      <w:r w:rsidRPr="00DA1EA9">
        <w:rPr>
          <w:rFonts w:ascii="Times New Roman" w:eastAsia="Times New Roman" w:hAnsi="Times New Roman" w:cs="Times New Roman"/>
          <w:sz w:val="28"/>
          <w:szCs w:val="28"/>
          <w:lang w:eastAsia="ru-RU"/>
        </w:rPr>
        <w:t xml:space="preserve"> действия </w:t>
      </w:r>
      <w:r w:rsidR="009B7F8B">
        <w:rPr>
          <w:rFonts w:ascii="Times New Roman" w:eastAsia="Times New Roman" w:hAnsi="Times New Roman" w:cs="Times New Roman"/>
          <w:sz w:val="28"/>
          <w:szCs w:val="28"/>
          <w:lang w:eastAsia="ru-RU"/>
        </w:rPr>
        <w:t>котельн</w:t>
      </w:r>
      <w:r w:rsidR="00840043">
        <w:rPr>
          <w:rFonts w:ascii="Times New Roman" w:eastAsia="Times New Roman" w:hAnsi="Times New Roman" w:cs="Times New Roman"/>
          <w:sz w:val="28"/>
          <w:szCs w:val="28"/>
          <w:lang w:eastAsia="ru-RU"/>
        </w:rPr>
        <w:t>ой №39</w:t>
      </w:r>
    </w:p>
    <w:p w:rsidR="00E35FCA" w:rsidRPr="00E35FCA" w:rsidRDefault="00E35FCA" w:rsidP="009B7F8B">
      <w:pPr>
        <w:jc w:val="center"/>
        <w:rPr>
          <w:rFonts w:ascii="Times New Roman" w:hAnsi="Times New Roman" w:cs="Times New Roman"/>
          <w:sz w:val="28"/>
          <w:szCs w:val="28"/>
        </w:rPr>
      </w:pPr>
    </w:p>
    <w:p w:rsidR="00E35FCA" w:rsidRDefault="00E35FCA">
      <w:pPr>
        <w:rPr>
          <w:rFonts w:ascii="Times New Roman" w:hAnsi="Times New Roman" w:cs="Times New Roman"/>
          <w:sz w:val="28"/>
          <w:szCs w:val="28"/>
        </w:rPr>
        <w:sectPr w:rsidR="00E35FCA" w:rsidSect="00E35FCA">
          <w:pgSz w:w="11907" w:h="16840" w:code="9"/>
          <w:pgMar w:top="1134" w:right="851" w:bottom="1134" w:left="1134" w:header="709" w:footer="709" w:gutter="0"/>
          <w:cols w:space="708"/>
          <w:docGrid w:linePitch="360"/>
        </w:sectPr>
      </w:pPr>
    </w:p>
    <w:p w:rsidR="006720A3" w:rsidRDefault="0062215F" w:rsidP="006A3417">
      <w:pPr>
        <w:pStyle w:val="1"/>
        <w:jc w:val="both"/>
        <w:rPr>
          <w:color w:val="auto"/>
        </w:rPr>
      </w:pPr>
      <w:bookmarkStart w:id="24" w:name="_Toc119852403"/>
      <w:r>
        <w:rPr>
          <w:color w:val="auto"/>
        </w:rPr>
        <w:lastRenderedPageBreak/>
        <w:t>1.</w:t>
      </w:r>
      <w:r w:rsidR="00A46B4B" w:rsidRPr="00A46B4B">
        <w:rPr>
          <w:color w:val="auto"/>
        </w:rPr>
        <w:t>3.3.</w:t>
      </w:r>
      <w:r w:rsidRPr="0062215F">
        <w:rPr>
          <w:rFonts w:ascii="Times New Roman" w:eastAsia="Times New Roman" w:hAnsi="Times New Roman" w:cs="Times New Roman"/>
          <w:b w:val="0"/>
          <w:color w:val="000000" w:themeColor="text1"/>
          <w:sz w:val="24"/>
          <w:szCs w:val="24"/>
          <w:lang w:eastAsia="ru-RU"/>
        </w:rPr>
        <w:t xml:space="preserve"> </w:t>
      </w:r>
      <w:bookmarkEnd w:id="24"/>
      <w:r w:rsidR="006A3417" w:rsidRPr="006A3417">
        <w:rPr>
          <w:color w:val="auto"/>
        </w:rPr>
        <w:t>Параметры тепловых сетей, включая год начала эксплуатации, тип изоляции, тип компенсирующих устройств, краткую характеристику грунтов в местах прокладки с выделением наименее надежных участков тип прокладки, процент бухгалтерского износа, протяженность и диаметр тепловой сети с определением их материальной характеристики и тепловой нагрузки потребителей, подключенных к таким участкам.</w:t>
      </w:r>
    </w:p>
    <w:p w:rsidR="00A46B4B" w:rsidRDefault="00A46B4B" w:rsidP="00A46B4B">
      <w:pPr>
        <w:spacing w:before="240" w:after="0" w:line="360" w:lineRule="auto"/>
        <w:rPr>
          <w:rFonts w:ascii="Times New Roman" w:hAnsi="Times New Roman" w:cs="Times New Roman"/>
          <w:sz w:val="28"/>
          <w:szCs w:val="28"/>
        </w:rPr>
      </w:pPr>
      <w:r w:rsidRPr="00764A5E">
        <w:rPr>
          <w:rFonts w:ascii="Times New Roman" w:hAnsi="Times New Roman" w:cs="Times New Roman"/>
          <w:sz w:val="28"/>
          <w:szCs w:val="28"/>
        </w:rPr>
        <w:t xml:space="preserve">Таблица </w:t>
      </w:r>
      <w:r w:rsidR="0019710C">
        <w:rPr>
          <w:rFonts w:ascii="Times New Roman" w:hAnsi="Times New Roman" w:cs="Times New Roman"/>
          <w:sz w:val="28"/>
          <w:szCs w:val="28"/>
        </w:rPr>
        <w:t>1.</w:t>
      </w:r>
      <w:r>
        <w:rPr>
          <w:rFonts w:ascii="Times New Roman" w:hAnsi="Times New Roman" w:cs="Times New Roman"/>
          <w:sz w:val="28"/>
          <w:szCs w:val="28"/>
        </w:rPr>
        <w:t>3</w:t>
      </w:r>
      <w:r w:rsidRPr="00764A5E">
        <w:rPr>
          <w:rFonts w:ascii="Times New Roman" w:hAnsi="Times New Roman" w:cs="Times New Roman"/>
          <w:sz w:val="28"/>
          <w:szCs w:val="28"/>
        </w:rPr>
        <w:t>.</w:t>
      </w:r>
      <w:r>
        <w:rPr>
          <w:rFonts w:ascii="Times New Roman" w:hAnsi="Times New Roman" w:cs="Times New Roman"/>
          <w:sz w:val="28"/>
          <w:szCs w:val="28"/>
        </w:rPr>
        <w:t>3</w:t>
      </w:r>
      <w:r w:rsidRPr="00764A5E">
        <w:rPr>
          <w:rFonts w:ascii="Times New Roman" w:hAnsi="Times New Roman" w:cs="Times New Roman"/>
          <w:sz w:val="28"/>
          <w:szCs w:val="28"/>
        </w:rPr>
        <w:t xml:space="preserve">.1 – </w:t>
      </w:r>
      <w:r>
        <w:rPr>
          <w:rFonts w:ascii="Times New Roman" w:hAnsi="Times New Roman" w:cs="Times New Roman"/>
          <w:sz w:val="28"/>
          <w:szCs w:val="28"/>
        </w:rPr>
        <w:t>Параметры тепловых сетей</w:t>
      </w:r>
    </w:p>
    <w:tbl>
      <w:tblPr>
        <w:tblW w:w="21845" w:type="dxa"/>
        <w:tblInd w:w="93" w:type="dxa"/>
        <w:tblLook w:val="04A0" w:firstRow="1" w:lastRow="0" w:firstColumn="1" w:lastColumn="0" w:noHBand="0" w:noVBand="1"/>
      </w:tblPr>
      <w:tblGrid>
        <w:gridCol w:w="507"/>
        <w:gridCol w:w="2279"/>
        <w:gridCol w:w="1763"/>
        <w:gridCol w:w="1845"/>
        <w:gridCol w:w="2835"/>
        <w:gridCol w:w="1985"/>
        <w:gridCol w:w="2126"/>
        <w:gridCol w:w="1762"/>
        <w:gridCol w:w="2054"/>
        <w:gridCol w:w="2386"/>
        <w:gridCol w:w="2303"/>
      </w:tblGrid>
      <w:tr w:rsidR="009B0816" w:rsidRPr="00C85E73" w:rsidTr="009B0816">
        <w:trPr>
          <w:trHeight w:val="468"/>
          <w:tblHeader/>
        </w:trPr>
        <w:tc>
          <w:tcPr>
            <w:tcW w:w="507"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9B0816" w:rsidRPr="00C85E73" w:rsidRDefault="009B0816" w:rsidP="00603365">
            <w:pPr>
              <w:spacing w:after="0" w:line="240" w:lineRule="auto"/>
              <w:jc w:val="center"/>
              <w:rPr>
                <w:rFonts w:ascii="Times New Roman" w:eastAsia="Times New Roman" w:hAnsi="Times New Roman" w:cs="Times New Roman"/>
                <w:b/>
                <w:bCs/>
                <w:color w:val="000000"/>
                <w:sz w:val="20"/>
                <w:szCs w:val="20"/>
                <w:lang w:eastAsia="ru-RU"/>
              </w:rPr>
            </w:pPr>
            <w:r w:rsidRPr="00C85E73">
              <w:rPr>
                <w:rFonts w:ascii="Times New Roman" w:eastAsia="Times New Roman" w:hAnsi="Times New Roman" w:cs="Times New Roman"/>
                <w:b/>
                <w:bCs/>
                <w:color w:val="000000"/>
                <w:sz w:val="20"/>
                <w:szCs w:val="20"/>
                <w:lang w:eastAsia="ru-RU"/>
              </w:rPr>
              <w:t xml:space="preserve">№ </w:t>
            </w:r>
            <w:proofErr w:type="gramStart"/>
            <w:r w:rsidRPr="00C85E73">
              <w:rPr>
                <w:rFonts w:ascii="Times New Roman" w:eastAsia="Times New Roman" w:hAnsi="Times New Roman" w:cs="Times New Roman"/>
                <w:b/>
                <w:bCs/>
                <w:color w:val="000000"/>
                <w:sz w:val="20"/>
                <w:szCs w:val="20"/>
                <w:lang w:eastAsia="ru-RU"/>
              </w:rPr>
              <w:t>п</w:t>
            </w:r>
            <w:proofErr w:type="gramEnd"/>
            <w:r w:rsidRPr="00C85E73">
              <w:rPr>
                <w:rFonts w:ascii="Times New Roman" w:eastAsia="Times New Roman" w:hAnsi="Times New Roman" w:cs="Times New Roman"/>
                <w:b/>
                <w:bCs/>
                <w:color w:val="000000"/>
                <w:sz w:val="20"/>
                <w:szCs w:val="20"/>
                <w:lang w:eastAsia="ru-RU"/>
              </w:rPr>
              <w:t>/п</w:t>
            </w:r>
          </w:p>
        </w:tc>
        <w:tc>
          <w:tcPr>
            <w:tcW w:w="2279" w:type="dxa"/>
            <w:tcBorders>
              <w:top w:val="single" w:sz="4" w:space="0" w:color="auto"/>
              <w:left w:val="nil"/>
              <w:bottom w:val="single" w:sz="4" w:space="0" w:color="auto"/>
              <w:right w:val="single" w:sz="4" w:space="0" w:color="auto"/>
            </w:tcBorders>
            <w:shd w:val="clear" w:color="000000" w:fill="B2A1C7"/>
            <w:noWrap/>
            <w:vAlign w:val="center"/>
            <w:hideMark/>
          </w:tcPr>
          <w:p w:rsidR="009B0816" w:rsidRPr="00C85E73" w:rsidRDefault="009B0816" w:rsidP="00603365">
            <w:pPr>
              <w:spacing w:after="0" w:line="240" w:lineRule="auto"/>
              <w:jc w:val="center"/>
              <w:rPr>
                <w:rFonts w:ascii="Times New Roman" w:eastAsia="Times New Roman" w:hAnsi="Times New Roman" w:cs="Times New Roman"/>
                <w:b/>
                <w:bCs/>
                <w:color w:val="000000"/>
                <w:sz w:val="20"/>
                <w:szCs w:val="20"/>
                <w:lang w:eastAsia="ru-RU"/>
              </w:rPr>
            </w:pPr>
            <w:r w:rsidRPr="00C85E73">
              <w:rPr>
                <w:rFonts w:ascii="Times New Roman" w:eastAsia="Times New Roman" w:hAnsi="Times New Roman" w:cs="Times New Roman"/>
                <w:b/>
                <w:bCs/>
                <w:color w:val="000000"/>
                <w:sz w:val="20"/>
                <w:szCs w:val="20"/>
                <w:lang w:eastAsia="ru-RU"/>
              </w:rPr>
              <w:t>Источник теплоснабжения</w:t>
            </w:r>
          </w:p>
        </w:tc>
        <w:tc>
          <w:tcPr>
            <w:tcW w:w="1763" w:type="dxa"/>
            <w:tcBorders>
              <w:top w:val="single" w:sz="4" w:space="0" w:color="auto"/>
              <w:left w:val="nil"/>
              <w:bottom w:val="single" w:sz="4" w:space="0" w:color="auto"/>
              <w:right w:val="single" w:sz="4" w:space="0" w:color="auto"/>
            </w:tcBorders>
            <w:shd w:val="clear" w:color="000000" w:fill="B1A0C7"/>
            <w:vAlign w:val="center"/>
          </w:tcPr>
          <w:p w:rsidR="009B0816" w:rsidRPr="00C85E73" w:rsidRDefault="009B0816" w:rsidP="00B67207">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Адрес</w:t>
            </w:r>
          </w:p>
        </w:tc>
        <w:tc>
          <w:tcPr>
            <w:tcW w:w="1845" w:type="dxa"/>
            <w:tcBorders>
              <w:top w:val="single" w:sz="4" w:space="0" w:color="auto"/>
              <w:left w:val="single" w:sz="4" w:space="0" w:color="auto"/>
              <w:bottom w:val="single" w:sz="4" w:space="0" w:color="auto"/>
              <w:right w:val="single" w:sz="4" w:space="0" w:color="auto"/>
            </w:tcBorders>
            <w:shd w:val="clear" w:color="000000" w:fill="B1A0C7"/>
            <w:vAlign w:val="center"/>
            <w:hideMark/>
          </w:tcPr>
          <w:p w:rsidR="009B0816" w:rsidRPr="00C85E73" w:rsidRDefault="009B0816" w:rsidP="00603365">
            <w:pPr>
              <w:spacing w:after="0" w:line="240" w:lineRule="auto"/>
              <w:jc w:val="center"/>
              <w:rPr>
                <w:rFonts w:ascii="Times New Roman" w:eastAsia="Times New Roman" w:hAnsi="Times New Roman" w:cs="Times New Roman"/>
                <w:b/>
                <w:bCs/>
                <w:color w:val="000000"/>
                <w:sz w:val="20"/>
                <w:szCs w:val="20"/>
                <w:lang w:eastAsia="ru-RU"/>
              </w:rPr>
            </w:pPr>
            <w:r w:rsidRPr="00C85E73">
              <w:rPr>
                <w:rFonts w:ascii="Times New Roman" w:eastAsia="Times New Roman" w:hAnsi="Times New Roman" w:cs="Times New Roman"/>
                <w:b/>
                <w:bCs/>
                <w:color w:val="000000"/>
                <w:sz w:val="20"/>
                <w:szCs w:val="20"/>
                <w:lang w:eastAsia="ru-RU"/>
              </w:rPr>
              <w:t>Тип изоляции</w:t>
            </w:r>
          </w:p>
        </w:tc>
        <w:tc>
          <w:tcPr>
            <w:tcW w:w="2835" w:type="dxa"/>
            <w:tcBorders>
              <w:top w:val="single" w:sz="4" w:space="0" w:color="auto"/>
              <w:left w:val="nil"/>
              <w:bottom w:val="single" w:sz="4" w:space="0" w:color="auto"/>
              <w:right w:val="single" w:sz="4" w:space="0" w:color="auto"/>
            </w:tcBorders>
            <w:shd w:val="clear" w:color="000000" w:fill="B1A0C7"/>
            <w:vAlign w:val="center"/>
            <w:hideMark/>
          </w:tcPr>
          <w:p w:rsidR="009B0816" w:rsidRPr="00C85E73" w:rsidRDefault="009B0816" w:rsidP="00603365">
            <w:pPr>
              <w:spacing w:after="0" w:line="240" w:lineRule="auto"/>
              <w:jc w:val="center"/>
              <w:rPr>
                <w:rFonts w:ascii="Times New Roman" w:eastAsia="Times New Roman" w:hAnsi="Times New Roman" w:cs="Times New Roman"/>
                <w:b/>
                <w:bCs/>
                <w:color w:val="000000"/>
                <w:sz w:val="20"/>
                <w:szCs w:val="20"/>
                <w:lang w:eastAsia="ru-RU"/>
              </w:rPr>
            </w:pPr>
            <w:r w:rsidRPr="00C85E73">
              <w:rPr>
                <w:rFonts w:ascii="Times New Roman" w:eastAsia="Times New Roman" w:hAnsi="Times New Roman" w:cs="Times New Roman"/>
                <w:b/>
                <w:bCs/>
                <w:color w:val="000000"/>
                <w:sz w:val="20"/>
                <w:szCs w:val="20"/>
                <w:lang w:eastAsia="ru-RU"/>
              </w:rPr>
              <w:t>Тип компенсирующих устройств</w:t>
            </w:r>
          </w:p>
        </w:tc>
        <w:tc>
          <w:tcPr>
            <w:tcW w:w="1985" w:type="dxa"/>
            <w:tcBorders>
              <w:top w:val="single" w:sz="4" w:space="0" w:color="auto"/>
              <w:left w:val="nil"/>
              <w:bottom w:val="single" w:sz="4" w:space="0" w:color="auto"/>
              <w:right w:val="single" w:sz="4" w:space="0" w:color="auto"/>
            </w:tcBorders>
            <w:shd w:val="clear" w:color="000000" w:fill="B1A0C7"/>
            <w:vAlign w:val="center"/>
            <w:hideMark/>
          </w:tcPr>
          <w:p w:rsidR="009B0816" w:rsidRPr="00C85E73" w:rsidRDefault="009B0816" w:rsidP="00603365">
            <w:pPr>
              <w:spacing w:after="0" w:line="240" w:lineRule="auto"/>
              <w:jc w:val="center"/>
              <w:rPr>
                <w:rFonts w:ascii="Times New Roman" w:eastAsia="Times New Roman" w:hAnsi="Times New Roman" w:cs="Times New Roman"/>
                <w:b/>
                <w:bCs/>
                <w:color w:val="000000"/>
                <w:sz w:val="20"/>
                <w:szCs w:val="20"/>
                <w:lang w:eastAsia="ru-RU"/>
              </w:rPr>
            </w:pPr>
            <w:r w:rsidRPr="00C85E73">
              <w:rPr>
                <w:rFonts w:ascii="Times New Roman" w:eastAsia="Times New Roman" w:hAnsi="Times New Roman" w:cs="Times New Roman"/>
                <w:b/>
                <w:bCs/>
                <w:color w:val="000000"/>
                <w:sz w:val="20"/>
                <w:szCs w:val="20"/>
                <w:lang w:eastAsia="ru-RU"/>
              </w:rPr>
              <w:t>Тип прокладки</w:t>
            </w:r>
          </w:p>
        </w:tc>
        <w:tc>
          <w:tcPr>
            <w:tcW w:w="2126" w:type="dxa"/>
            <w:tcBorders>
              <w:top w:val="single" w:sz="4" w:space="0" w:color="auto"/>
              <w:left w:val="nil"/>
              <w:bottom w:val="single" w:sz="4" w:space="0" w:color="auto"/>
              <w:right w:val="single" w:sz="4" w:space="0" w:color="auto"/>
            </w:tcBorders>
            <w:shd w:val="clear" w:color="000000" w:fill="B1A0C7"/>
            <w:vAlign w:val="center"/>
            <w:hideMark/>
          </w:tcPr>
          <w:p w:rsidR="009B0816" w:rsidRPr="00C85E73" w:rsidRDefault="009B0816" w:rsidP="00603365">
            <w:pPr>
              <w:spacing w:after="0" w:line="240" w:lineRule="auto"/>
              <w:jc w:val="center"/>
              <w:rPr>
                <w:rFonts w:ascii="Times New Roman" w:eastAsia="Times New Roman" w:hAnsi="Times New Roman" w:cs="Times New Roman"/>
                <w:b/>
                <w:bCs/>
                <w:color w:val="000000"/>
                <w:sz w:val="20"/>
                <w:szCs w:val="20"/>
                <w:lang w:eastAsia="ru-RU"/>
              </w:rPr>
            </w:pPr>
            <w:r w:rsidRPr="00C85E73">
              <w:rPr>
                <w:rFonts w:ascii="Times New Roman" w:eastAsia="Times New Roman" w:hAnsi="Times New Roman" w:cs="Times New Roman"/>
                <w:b/>
                <w:bCs/>
                <w:color w:val="000000"/>
                <w:sz w:val="20"/>
                <w:szCs w:val="20"/>
                <w:lang w:eastAsia="ru-RU"/>
              </w:rPr>
              <w:t>Краткая характеристика грунта</w:t>
            </w:r>
          </w:p>
        </w:tc>
        <w:tc>
          <w:tcPr>
            <w:tcW w:w="1762" w:type="dxa"/>
            <w:tcBorders>
              <w:top w:val="single" w:sz="4" w:space="0" w:color="auto"/>
              <w:left w:val="nil"/>
              <w:bottom w:val="single" w:sz="4" w:space="0" w:color="auto"/>
              <w:right w:val="single" w:sz="4" w:space="0" w:color="auto"/>
            </w:tcBorders>
            <w:shd w:val="clear" w:color="000000" w:fill="B1A0C7"/>
          </w:tcPr>
          <w:p w:rsidR="009B0816" w:rsidRPr="00C85E73" w:rsidRDefault="009B0816" w:rsidP="00603365">
            <w:pPr>
              <w:spacing w:after="0" w:line="240" w:lineRule="auto"/>
              <w:jc w:val="center"/>
              <w:rPr>
                <w:rFonts w:ascii="Times New Roman" w:eastAsia="Times New Roman" w:hAnsi="Times New Roman" w:cs="Times New Roman"/>
                <w:b/>
                <w:bCs/>
                <w:color w:val="000000"/>
                <w:sz w:val="20"/>
                <w:szCs w:val="20"/>
                <w:lang w:eastAsia="ru-RU"/>
              </w:rPr>
            </w:pPr>
            <w:proofErr w:type="spellStart"/>
            <w:r>
              <w:rPr>
                <w:rFonts w:ascii="Times New Roman" w:eastAsia="Times New Roman" w:hAnsi="Times New Roman" w:cs="Times New Roman"/>
                <w:b/>
                <w:bCs/>
                <w:color w:val="000000"/>
                <w:sz w:val="20"/>
                <w:szCs w:val="20"/>
                <w:lang w:eastAsia="ru-RU"/>
              </w:rPr>
              <w:t>Протяженностиь</w:t>
            </w:r>
            <w:proofErr w:type="spellEnd"/>
            <w:r>
              <w:rPr>
                <w:rFonts w:ascii="Times New Roman" w:eastAsia="Times New Roman" w:hAnsi="Times New Roman" w:cs="Times New Roman"/>
                <w:b/>
                <w:bCs/>
                <w:color w:val="000000"/>
                <w:sz w:val="20"/>
                <w:szCs w:val="20"/>
                <w:lang w:eastAsia="ru-RU"/>
              </w:rPr>
              <w:t xml:space="preserve"> тепловых сетей в двухтрубном исчислении, пм</w:t>
            </w:r>
          </w:p>
        </w:tc>
        <w:tc>
          <w:tcPr>
            <w:tcW w:w="2054" w:type="dxa"/>
            <w:tcBorders>
              <w:top w:val="single" w:sz="4" w:space="0" w:color="auto"/>
              <w:left w:val="single" w:sz="4" w:space="0" w:color="auto"/>
              <w:bottom w:val="single" w:sz="4" w:space="0" w:color="auto"/>
              <w:right w:val="single" w:sz="4" w:space="0" w:color="auto"/>
            </w:tcBorders>
            <w:shd w:val="clear" w:color="000000" w:fill="B1A0C7"/>
            <w:vAlign w:val="center"/>
            <w:hideMark/>
          </w:tcPr>
          <w:p w:rsidR="009B0816" w:rsidRPr="00C85E73" w:rsidRDefault="009B0816" w:rsidP="00603365">
            <w:pPr>
              <w:spacing w:after="0" w:line="240" w:lineRule="auto"/>
              <w:jc w:val="center"/>
              <w:rPr>
                <w:rFonts w:ascii="Times New Roman" w:eastAsia="Times New Roman" w:hAnsi="Times New Roman" w:cs="Times New Roman"/>
                <w:b/>
                <w:bCs/>
                <w:color w:val="000000"/>
                <w:sz w:val="20"/>
                <w:szCs w:val="20"/>
                <w:lang w:eastAsia="ru-RU"/>
              </w:rPr>
            </w:pPr>
            <w:r w:rsidRPr="00C85E73">
              <w:rPr>
                <w:rFonts w:ascii="Times New Roman" w:eastAsia="Times New Roman" w:hAnsi="Times New Roman" w:cs="Times New Roman"/>
                <w:b/>
                <w:bCs/>
                <w:color w:val="000000"/>
                <w:sz w:val="20"/>
                <w:szCs w:val="20"/>
                <w:lang w:eastAsia="ru-RU"/>
              </w:rPr>
              <w:t xml:space="preserve">Материальная характеристика, </w:t>
            </w:r>
            <w:proofErr w:type="spellStart"/>
            <w:r w:rsidRPr="00C85E73">
              <w:rPr>
                <w:rFonts w:ascii="Times New Roman" w:eastAsia="Times New Roman" w:hAnsi="Times New Roman" w:cs="Times New Roman"/>
                <w:b/>
                <w:bCs/>
                <w:color w:val="000000"/>
                <w:sz w:val="20"/>
                <w:szCs w:val="20"/>
                <w:lang w:eastAsia="ru-RU"/>
              </w:rPr>
              <w:t>кв</w:t>
            </w:r>
            <w:proofErr w:type="gramStart"/>
            <w:r w:rsidRPr="00C85E73">
              <w:rPr>
                <w:rFonts w:ascii="Times New Roman" w:eastAsia="Times New Roman" w:hAnsi="Times New Roman" w:cs="Times New Roman"/>
                <w:b/>
                <w:bCs/>
                <w:color w:val="000000"/>
                <w:sz w:val="20"/>
                <w:szCs w:val="20"/>
                <w:lang w:eastAsia="ru-RU"/>
              </w:rPr>
              <w:t>.м</w:t>
            </w:r>
            <w:proofErr w:type="spellEnd"/>
            <w:proofErr w:type="gramEnd"/>
          </w:p>
        </w:tc>
        <w:tc>
          <w:tcPr>
            <w:tcW w:w="2386" w:type="dxa"/>
            <w:tcBorders>
              <w:top w:val="single" w:sz="4" w:space="0" w:color="auto"/>
              <w:left w:val="nil"/>
              <w:bottom w:val="single" w:sz="4" w:space="0" w:color="auto"/>
              <w:right w:val="single" w:sz="4" w:space="0" w:color="auto"/>
            </w:tcBorders>
            <w:shd w:val="clear" w:color="000000" w:fill="B1A0C7"/>
            <w:vAlign w:val="center"/>
            <w:hideMark/>
          </w:tcPr>
          <w:p w:rsidR="009B0816" w:rsidRPr="00C85E73" w:rsidRDefault="009B0816" w:rsidP="00603365">
            <w:pPr>
              <w:spacing w:after="0" w:line="240" w:lineRule="auto"/>
              <w:jc w:val="center"/>
              <w:rPr>
                <w:rFonts w:ascii="Times New Roman" w:eastAsia="Times New Roman" w:hAnsi="Times New Roman" w:cs="Times New Roman"/>
                <w:b/>
                <w:bCs/>
                <w:color w:val="000000"/>
                <w:sz w:val="20"/>
                <w:szCs w:val="20"/>
                <w:lang w:eastAsia="ru-RU"/>
              </w:rPr>
            </w:pPr>
            <w:r w:rsidRPr="00C85E73">
              <w:rPr>
                <w:rFonts w:ascii="Times New Roman" w:eastAsia="Times New Roman" w:hAnsi="Times New Roman" w:cs="Times New Roman"/>
                <w:b/>
                <w:bCs/>
                <w:color w:val="000000"/>
                <w:sz w:val="20"/>
                <w:szCs w:val="20"/>
                <w:lang w:eastAsia="ru-RU"/>
              </w:rPr>
              <w:t>Подключенная тепловая нагрузка, Гкал/</w:t>
            </w:r>
            <w:proofErr w:type="gramStart"/>
            <w:r w:rsidRPr="00C85E73">
              <w:rPr>
                <w:rFonts w:ascii="Times New Roman" w:eastAsia="Times New Roman" w:hAnsi="Times New Roman" w:cs="Times New Roman"/>
                <w:b/>
                <w:bCs/>
                <w:color w:val="000000"/>
                <w:sz w:val="20"/>
                <w:szCs w:val="20"/>
                <w:lang w:eastAsia="ru-RU"/>
              </w:rPr>
              <w:t>ч</w:t>
            </w:r>
            <w:proofErr w:type="gramEnd"/>
          </w:p>
        </w:tc>
        <w:tc>
          <w:tcPr>
            <w:tcW w:w="2303" w:type="dxa"/>
            <w:tcBorders>
              <w:top w:val="single" w:sz="4" w:space="0" w:color="auto"/>
              <w:left w:val="nil"/>
              <w:bottom w:val="single" w:sz="4" w:space="0" w:color="auto"/>
              <w:right w:val="single" w:sz="4" w:space="0" w:color="auto"/>
            </w:tcBorders>
            <w:shd w:val="clear" w:color="000000" w:fill="B1A0C7"/>
            <w:vAlign w:val="center"/>
          </w:tcPr>
          <w:p w:rsidR="009B0816" w:rsidRPr="00C85E73" w:rsidRDefault="009B0816" w:rsidP="009B0816">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Процент износа</w:t>
            </w:r>
          </w:p>
        </w:tc>
      </w:tr>
      <w:tr w:rsidR="00840043" w:rsidRPr="00A15F0C" w:rsidTr="005D34B5">
        <w:trPr>
          <w:trHeight w:val="513"/>
        </w:trPr>
        <w:tc>
          <w:tcPr>
            <w:tcW w:w="507" w:type="dxa"/>
            <w:tcBorders>
              <w:top w:val="nil"/>
              <w:left w:val="single" w:sz="4" w:space="0" w:color="auto"/>
              <w:bottom w:val="single" w:sz="4" w:space="0" w:color="auto"/>
              <w:right w:val="single" w:sz="4" w:space="0" w:color="auto"/>
            </w:tcBorders>
            <w:shd w:val="clear" w:color="auto" w:fill="auto"/>
            <w:vAlign w:val="center"/>
            <w:hideMark/>
          </w:tcPr>
          <w:p w:rsidR="00840043" w:rsidRPr="00A15F0C" w:rsidRDefault="00840043" w:rsidP="00603365">
            <w:pPr>
              <w:spacing w:after="0" w:line="240" w:lineRule="auto"/>
              <w:jc w:val="center"/>
              <w:rPr>
                <w:rFonts w:ascii="Times New Roman" w:eastAsia="Times New Roman" w:hAnsi="Times New Roman" w:cs="Times New Roman"/>
                <w:color w:val="000000"/>
                <w:sz w:val="20"/>
                <w:szCs w:val="20"/>
                <w:lang w:eastAsia="ru-RU"/>
              </w:rPr>
            </w:pPr>
            <w:r w:rsidRPr="00A15F0C">
              <w:rPr>
                <w:rFonts w:ascii="Times New Roman" w:eastAsia="Times New Roman" w:hAnsi="Times New Roman" w:cs="Times New Roman"/>
                <w:color w:val="000000"/>
                <w:sz w:val="20"/>
                <w:szCs w:val="20"/>
                <w:lang w:eastAsia="ru-RU"/>
              </w:rPr>
              <w:t>1</w:t>
            </w:r>
          </w:p>
        </w:tc>
        <w:tc>
          <w:tcPr>
            <w:tcW w:w="2279" w:type="dxa"/>
            <w:tcBorders>
              <w:top w:val="nil"/>
              <w:left w:val="nil"/>
              <w:bottom w:val="single" w:sz="4" w:space="0" w:color="auto"/>
              <w:right w:val="single" w:sz="4" w:space="0" w:color="auto"/>
            </w:tcBorders>
            <w:shd w:val="clear" w:color="auto" w:fill="auto"/>
            <w:vAlign w:val="center"/>
          </w:tcPr>
          <w:p w:rsidR="00840043" w:rsidRPr="00EE147E" w:rsidRDefault="00840043" w:rsidP="00917FAF">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Котельная №39</w:t>
            </w:r>
          </w:p>
        </w:tc>
        <w:tc>
          <w:tcPr>
            <w:tcW w:w="1763" w:type="dxa"/>
            <w:tcBorders>
              <w:top w:val="single" w:sz="4" w:space="0" w:color="auto"/>
              <w:left w:val="nil"/>
              <w:bottom w:val="single" w:sz="4" w:space="0" w:color="auto"/>
              <w:right w:val="single" w:sz="4" w:space="0" w:color="auto"/>
            </w:tcBorders>
            <w:shd w:val="clear" w:color="auto" w:fill="auto"/>
            <w:vAlign w:val="center"/>
          </w:tcPr>
          <w:p w:rsidR="00840043" w:rsidRPr="00EE147E" w:rsidRDefault="00840043" w:rsidP="00617E5B">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п. Молодежный</w:t>
            </w:r>
          </w:p>
        </w:tc>
        <w:tc>
          <w:tcPr>
            <w:tcW w:w="1845" w:type="dxa"/>
            <w:tcBorders>
              <w:top w:val="nil"/>
              <w:left w:val="single" w:sz="4" w:space="0" w:color="auto"/>
              <w:bottom w:val="single" w:sz="4" w:space="0" w:color="auto"/>
              <w:right w:val="single" w:sz="4" w:space="0" w:color="auto"/>
            </w:tcBorders>
            <w:shd w:val="clear" w:color="auto" w:fill="auto"/>
            <w:noWrap/>
            <w:vAlign w:val="center"/>
            <w:hideMark/>
          </w:tcPr>
          <w:p w:rsidR="00840043" w:rsidRPr="005D34B5" w:rsidRDefault="005D34B5" w:rsidP="00BF69F3">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ППУ</w:t>
            </w:r>
          </w:p>
        </w:tc>
        <w:tc>
          <w:tcPr>
            <w:tcW w:w="2835" w:type="dxa"/>
            <w:tcBorders>
              <w:top w:val="nil"/>
              <w:left w:val="nil"/>
              <w:bottom w:val="single" w:sz="4" w:space="0" w:color="auto"/>
              <w:right w:val="single" w:sz="4" w:space="0" w:color="auto"/>
            </w:tcBorders>
            <w:shd w:val="clear" w:color="auto" w:fill="auto"/>
            <w:vAlign w:val="center"/>
            <w:hideMark/>
          </w:tcPr>
          <w:p w:rsidR="00840043" w:rsidRPr="00A15F0C" w:rsidRDefault="00840043" w:rsidP="001952BA">
            <w:pPr>
              <w:spacing w:after="0" w:line="240" w:lineRule="auto"/>
              <w:jc w:val="center"/>
              <w:rPr>
                <w:rFonts w:ascii="Times New Roman" w:eastAsia="Times New Roman" w:hAnsi="Times New Roman" w:cs="Times New Roman"/>
                <w:color w:val="000000"/>
                <w:sz w:val="20"/>
                <w:szCs w:val="20"/>
                <w:lang w:eastAsia="ru-RU"/>
              </w:rPr>
            </w:pPr>
            <w:r w:rsidRPr="00A15F0C">
              <w:rPr>
                <w:rFonts w:ascii="Times New Roman" w:eastAsia="Times New Roman" w:hAnsi="Times New Roman" w:cs="Times New Roman"/>
                <w:color w:val="000000"/>
                <w:sz w:val="20"/>
                <w:szCs w:val="20"/>
                <w:lang w:eastAsia="ru-RU"/>
              </w:rPr>
              <w:t>Направления трубопроводов (П-образные)</w:t>
            </w:r>
          </w:p>
        </w:tc>
        <w:tc>
          <w:tcPr>
            <w:tcW w:w="1985" w:type="dxa"/>
            <w:tcBorders>
              <w:top w:val="nil"/>
              <w:left w:val="nil"/>
              <w:bottom w:val="single" w:sz="4" w:space="0" w:color="auto"/>
              <w:right w:val="single" w:sz="4" w:space="0" w:color="auto"/>
            </w:tcBorders>
            <w:shd w:val="clear" w:color="auto" w:fill="auto"/>
            <w:noWrap/>
            <w:vAlign w:val="center"/>
            <w:hideMark/>
          </w:tcPr>
          <w:p w:rsidR="00840043" w:rsidRPr="00A15F0C" w:rsidRDefault="005D34B5" w:rsidP="001952BA">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Надземная, </w:t>
            </w:r>
            <w:proofErr w:type="spellStart"/>
            <w:r>
              <w:rPr>
                <w:rFonts w:ascii="Times New Roman" w:eastAsia="Times New Roman" w:hAnsi="Times New Roman" w:cs="Times New Roman"/>
                <w:color w:val="000000"/>
                <w:sz w:val="20"/>
                <w:szCs w:val="20"/>
                <w:lang w:eastAsia="ru-RU"/>
              </w:rPr>
              <w:t>бесканальная</w:t>
            </w:r>
            <w:proofErr w:type="spellEnd"/>
          </w:p>
        </w:tc>
        <w:tc>
          <w:tcPr>
            <w:tcW w:w="2126" w:type="dxa"/>
            <w:tcBorders>
              <w:top w:val="nil"/>
              <w:left w:val="nil"/>
              <w:bottom w:val="single" w:sz="4" w:space="0" w:color="auto"/>
              <w:right w:val="single" w:sz="4" w:space="0" w:color="auto"/>
            </w:tcBorders>
            <w:shd w:val="clear" w:color="auto" w:fill="auto"/>
            <w:noWrap/>
            <w:vAlign w:val="center"/>
            <w:hideMark/>
          </w:tcPr>
          <w:p w:rsidR="00840043" w:rsidRPr="00A15F0C" w:rsidRDefault="00840043" w:rsidP="00603365">
            <w:pPr>
              <w:spacing w:after="0" w:line="240" w:lineRule="auto"/>
              <w:jc w:val="center"/>
              <w:rPr>
                <w:rFonts w:ascii="Times New Roman" w:eastAsia="Times New Roman" w:hAnsi="Times New Roman" w:cs="Times New Roman"/>
                <w:color w:val="000000"/>
                <w:sz w:val="20"/>
                <w:szCs w:val="20"/>
                <w:lang w:eastAsia="ru-RU"/>
              </w:rPr>
            </w:pPr>
            <w:r w:rsidRPr="00A15F0C">
              <w:rPr>
                <w:rFonts w:ascii="Times New Roman" w:eastAsia="Times New Roman" w:hAnsi="Times New Roman" w:cs="Times New Roman"/>
                <w:color w:val="000000"/>
                <w:sz w:val="20"/>
                <w:szCs w:val="20"/>
                <w:lang w:eastAsia="ru-RU"/>
              </w:rPr>
              <w:t>Мелкодисперсный переувлажненный</w:t>
            </w:r>
          </w:p>
        </w:tc>
        <w:tc>
          <w:tcPr>
            <w:tcW w:w="1762" w:type="dxa"/>
            <w:tcBorders>
              <w:top w:val="single" w:sz="4" w:space="0" w:color="auto"/>
              <w:left w:val="nil"/>
              <w:bottom w:val="single" w:sz="4" w:space="0" w:color="auto"/>
              <w:right w:val="single" w:sz="4" w:space="0" w:color="auto"/>
            </w:tcBorders>
            <w:shd w:val="clear" w:color="auto" w:fill="auto"/>
            <w:vAlign w:val="center"/>
          </w:tcPr>
          <w:p w:rsidR="00840043" w:rsidRPr="00A15F0C" w:rsidRDefault="006122C4" w:rsidP="007921D6">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7287</w:t>
            </w:r>
          </w:p>
        </w:tc>
        <w:tc>
          <w:tcPr>
            <w:tcW w:w="2054" w:type="dxa"/>
            <w:tcBorders>
              <w:top w:val="nil"/>
              <w:left w:val="single" w:sz="4" w:space="0" w:color="auto"/>
              <w:bottom w:val="single" w:sz="4" w:space="0" w:color="auto"/>
              <w:right w:val="single" w:sz="4" w:space="0" w:color="auto"/>
            </w:tcBorders>
            <w:shd w:val="clear" w:color="auto" w:fill="auto"/>
            <w:noWrap/>
            <w:vAlign w:val="center"/>
          </w:tcPr>
          <w:p w:rsidR="00840043" w:rsidRPr="00A15F0C" w:rsidRDefault="005D34B5" w:rsidP="001952BA">
            <w:pPr>
              <w:spacing w:after="0" w:line="240" w:lineRule="auto"/>
              <w:jc w:val="center"/>
              <w:rPr>
                <w:rFonts w:ascii="Times New Roman" w:eastAsia="Times New Roman" w:hAnsi="Times New Roman" w:cs="Times New Roman"/>
                <w:sz w:val="18"/>
                <w:szCs w:val="18"/>
                <w:lang w:eastAsia="ru-RU"/>
              </w:rPr>
            </w:pPr>
            <w:r w:rsidRPr="005D34B5">
              <w:rPr>
                <w:rFonts w:ascii="Times New Roman" w:eastAsia="Times New Roman" w:hAnsi="Times New Roman" w:cs="Times New Roman"/>
                <w:sz w:val="18"/>
                <w:szCs w:val="18"/>
                <w:lang w:eastAsia="ru-RU"/>
              </w:rPr>
              <w:t>1529,2</w:t>
            </w:r>
          </w:p>
        </w:tc>
        <w:tc>
          <w:tcPr>
            <w:tcW w:w="2386" w:type="dxa"/>
            <w:tcBorders>
              <w:top w:val="nil"/>
              <w:left w:val="nil"/>
              <w:bottom w:val="single" w:sz="4" w:space="0" w:color="auto"/>
              <w:right w:val="single" w:sz="4" w:space="0" w:color="auto"/>
            </w:tcBorders>
            <w:shd w:val="clear" w:color="auto" w:fill="auto"/>
            <w:noWrap/>
            <w:vAlign w:val="center"/>
          </w:tcPr>
          <w:p w:rsidR="00840043" w:rsidRPr="00A15F0C" w:rsidRDefault="007D474F" w:rsidP="001952BA">
            <w:pPr>
              <w:spacing w:after="0" w:line="240" w:lineRule="auto"/>
              <w:jc w:val="center"/>
              <w:rPr>
                <w:rFonts w:ascii="Times New Roman" w:eastAsia="Times New Roman" w:hAnsi="Times New Roman" w:cs="Times New Roman"/>
                <w:sz w:val="18"/>
                <w:szCs w:val="18"/>
                <w:lang w:eastAsia="ru-RU"/>
              </w:rPr>
            </w:pPr>
            <w:r w:rsidRPr="007D474F">
              <w:rPr>
                <w:rFonts w:ascii="Times New Roman" w:eastAsia="Times New Roman" w:hAnsi="Times New Roman" w:cs="Times New Roman"/>
                <w:sz w:val="18"/>
                <w:szCs w:val="18"/>
                <w:lang w:eastAsia="ru-RU"/>
              </w:rPr>
              <w:t>8,768324</w:t>
            </w:r>
          </w:p>
        </w:tc>
        <w:tc>
          <w:tcPr>
            <w:tcW w:w="2303" w:type="dxa"/>
            <w:tcBorders>
              <w:top w:val="nil"/>
              <w:left w:val="nil"/>
              <w:bottom w:val="single" w:sz="4" w:space="0" w:color="auto"/>
              <w:right w:val="single" w:sz="4" w:space="0" w:color="auto"/>
            </w:tcBorders>
            <w:shd w:val="clear" w:color="auto" w:fill="auto"/>
            <w:vAlign w:val="center"/>
          </w:tcPr>
          <w:p w:rsidR="00840043" w:rsidRPr="00A15F0C" w:rsidRDefault="005D34B5" w:rsidP="009B0816">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60</w:t>
            </w:r>
          </w:p>
        </w:tc>
      </w:tr>
      <w:tr w:rsidR="005D34B5" w:rsidRPr="00C85E73" w:rsidTr="005D34B5">
        <w:trPr>
          <w:trHeight w:val="169"/>
        </w:trPr>
        <w:tc>
          <w:tcPr>
            <w:tcW w:w="13340" w:type="dxa"/>
            <w:gridSpan w:val="7"/>
            <w:tcBorders>
              <w:top w:val="single" w:sz="4" w:space="0" w:color="auto"/>
              <w:left w:val="single" w:sz="4" w:space="0" w:color="auto"/>
              <w:bottom w:val="single" w:sz="4" w:space="0" w:color="auto"/>
              <w:right w:val="single" w:sz="4" w:space="0" w:color="auto"/>
            </w:tcBorders>
            <w:shd w:val="clear" w:color="auto" w:fill="auto"/>
          </w:tcPr>
          <w:p w:rsidR="005D34B5" w:rsidRPr="00C85E73" w:rsidRDefault="005D34B5" w:rsidP="0081216F">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Итого</w:t>
            </w:r>
          </w:p>
        </w:tc>
        <w:tc>
          <w:tcPr>
            <w:tcW w:w="1762" w:type="dxa"/>
            <w:tcBorders>
              <w:top w:val="single" w:sz="4" w:space="0" w:color="auto"/>
              <w:left w:val="nil"/>
              <w:bottom w:val="single" w:sz="4" w:space="0" w:color="auto"/>
              <w:right w:val="single" w:sz="4" w:space="0" w:color="auto"/>
            </w:tcBorders>
            <w:shd w:val="clear" w:color="auto" w:fill="auto"/>
            <w:vAlign w:val="center"/>
          </w:tcPr>
          <w:p w:rsidR="005D34B5" w:rsidRPr="00A15F0C" w:rsidRDefault="006122C4" w:rsidP="00917FAF">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7287</w:t>
            </w:r>
          </w:p>
        </w:tc>
        <w:tc>
          <w:tcPr>
            <w:tcW w:w="2054" w:type="dxa"/>
            <w:tcBorders>
              <w:top w:val="single" w:sz="4" w:space="0" w:color="auto"/>
              <w:left w:val="single" w:sz="4" w:space="0" w:color="auto"/>
              <w:bottom w:val="single" w:sz="4" w:space="0" w:color="auto"/>
              <w:right w:val="single" w:sz="4" w:space="0" w:color="auto"/>
            </w:tcBorders>
            <w:shd w:val="clear" w:color="auto" w:fill="auto"/>
            <w:noWrap/>
            <w:vAlign w:val="center"/>
          </w:tcPr>
          <w:p w:rsidR="005D34B5" w:rsidRPr="00A15F0C" w:rsidRDefault="005D34B5" w:rsidP="00917FAF">
            <w:pPr>
              <w:spacing w:after="0" w:line="240" w:lineRule="auto"/>
              <w:jc w:val="center"/>
              <w:rPr>
                <w:rFonts w:ascii="Times New Roman" w:eastAsia="Times New Roman" w:hAnsi="Times New Roman" w:cs="Times New Roman"/>
                <w:sz w:val="18"/>
                <w:szCs w:val="18"/>
                <w:lang w:eastAsia="ru-RU"/>
              </w:rPr>
            </w:pPr>
            <w:r w:rsidRPr="005D34B5">
              <w:rPr>
                <w:rFonts w:ascii="Times New Roman" w:eastAsia="Times New Roman" w:hAnsi="Times New Roman" w:cs="Times New Roman"/>
                <w:sz w:val="18"/>
                <w:szCs w:val="18"/>
                <w:lang w:eastAsia="ru-RU"/>
              </w:rPr>
              <w:t>1529,2</w:t>
            </w:r>
          </w:p>
        </w:tc>
        <w:tc>
          <w:tcPr>
            <w:tcW w:w="2386" w:type="dxa"/>
            <w:tcBorders>
              <w:top w:val="single" w:sz="4" w:space="0" w:color="auto"/>
              <w:left w:val="nil"/>
              <w:bottom w:val="single" w:sz="4" w:space="0" w:color="auto"/>
              <w:right w:val="single" w:sz="4" w:space="0" w:color="auto"/>
            </w:tcBorders>
            <w:shd w:val="clear" w:color="auto" w:fill="auto"/>
            <w:noWrap/>
            <w:vAlign w:val="center"/>
          </w:tcPr>
          <w:p w:rsidR="005D34B5" w:rsidRPr="00A15F0C" w:rsidRDefault="007D474F" w:rsidP="00917FAF">
            <w:pPr>
              <w:spacing w:after="0" w:line="240" w:lineRule="auto"/>
              <w:jc w:val="center"/>
              <w:rPr>
                <w:rFonts w:ascii="Times New Roman" w:eastAsia="Times New Roman" w:hAnsi="Times New Roman" w:cs="Times New Roman"/>
                <w:sz w:val="18"/>
                <w:szCs w:val="18"/>
                <w:lang w:eastAsia="ru-RU"/>
              </w:rPr>
            </w:pPr>
            <w:r w:rsidRPr="007D474F">
              <w:rPr>
                <w:rFonts w:ascii="Times New Roman" w:eastAsia="Times New Roman" w:hAnsi="Times New Roman" w:cs="Times New Roman"/>
                <w:sz w:val="18"/>
                <w:szCs w:val="18"/>
                <w:lang w:eastAsia="ru-RU"/>
              </w:rPr>
              <w:t>8,768324</w:t>
            </w:r>
          </w:p>
        </w:tc>
        <w:tc>
          <w:tcPr>
            <w:tcW w:w="2303" w:type="dxa"/>
            <w:tcBorders>
              <w:top w:val="single" w:sz="4" w:space="0" w:color="auto"/>
              <w:left w:val="nil"/>
              <w:bottom w:val="single" w:sz="4" w:space="0" w:color="auto"/>
              <w:right w:val="single" w:sz="4" w:space="0" w:color="auto"/>
            </w:tcBorders>
            <w:shd w:val="clear" w:color="auto" w:fill="auto"/>
            <w:vAlign w:val="center"/>
          </w:tcPr>
          <w:p w:rsidR="005D34B5" w:rsidRPr="00A15F0C" w:rsidRDefault="005D34B5" w:rsidP="00917FAF">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60</w:t>
            </w:r>
          </w:p>
        </w:tc>
      </w:tr>
    </w:tbl>
    <w:p w:rsidR="00B77625" w:rsidRDefault="00B77625">
      <w:r>
        <w:br w:type="page"/>
      </w:r>
    </w:p>
    <w:p w:rsidR="00EF12EA" w:rsidRDefault="00EF12EA" w:rsidP="002C3828">
      <w:pPr>
        <w:pStyle w:val="1"/>
        <w:rPr>
          <w:color w:val="auto"/>
        </w:rPr>
        <w:sectPr w:rsidR="00EF12EA" w:rsidSect="00EF12EA">
          <w:pgSz w:w="23814" w:h="16840" w:orient="landscape" w:code="8"/>
          <w:pgMar w:top="1134" w:right="1134" w:bottom="851" w:left="1134" w:header="709" w:footer="709" w:gutter="0"/>
          <w:cols w:space="708"/>
          <w:docGrid w:linePitch="360"/>
        </w:sectPr>
      </w:pPr>
    </w:p>
    <w:p w:rsidR="00A46B4B" w:rsidRPr="002C3828" w:rsidRDefault="0062215F" w:rsidP="002C3828">
      <w:pPr>
        <w:pStyle w:val="1"/>
        <w:rPr>
          <w:color w:val="auto"/>
        </w:rPr>
      </w:pPr>
      <w:bookmarkStart w:id="25" w:name="_Toc119852404"/>
      <w:r>
        <w:rPr>
          <w:color w:val="auto"/>
        </w:rPr>
        <w:lastRenderedPageBreak/>
        <w:t>1.</w:t>
      </w:r>
      <w:r w:rsidR="002C3828" w:rsidRPr="002C3828">
        <w:rPr>
          <w:color w:val="auto"/>
        </w:rPr>
        <w:t>3.4.</w:t>
      </w:r>
      <w:r w:rsidRPr="0062215F">
        <w:rPr>
          <w:rFonts w:ascii="Times New Roman" w:eastAsia="Times New Roman" w:hAnsi="Times New Roman" w:cs="Times New Roman"/>
          <w:b w:val="0"/>
          <w:color w:val="00000A"/>
          <w:sz w:val="24"/>
          <w:szCs w:val="24"/>
          <w:lang w:eastAsia="ru-RU"/>
        </w:rPr>
        <w:t xml:space="preserve"> </w:t>
      </w:r>
      <w:r w:rsidRPr="0062215F">
        <w:rPr>
          <w:color w:val="auto"/>
        </w:rPr>
        <w:t>Описание типов и количества секционирующей и регулирующей арматуры на тепловых сетях</w:t>
      </w:r>
      <w:bookmarkEnd w:id="25"/>
    </w:p>
    <w:p w:rsidR="004D3772" w:rsidRDefault="004D3772" w:rsidP="004D3772">
      <w:pPr>
        <w:spacing w:before="240" w:line="240" w:lineRule="auto"/>
        <w:rPr>
          <w:rFonts w:ascii="Times New Roman" w:hAnsi="Times New Roman" w:cs="Times New Roman"/>
          <w:sz w:val="28"/>
          <w:szCs w:val="28"/>
        </w:rPr>
      </w:pPr>
      <w:r w:rsidRPr="001774CA">
        <w:rPr>
          <w:rFonts w:ascii="Times New Roman" w:hAnsi="Times New Roman" w:cs="Times New Roman"/>
          <w:sz w:val="28"/>
          <w:szCs w:val="28"/>
        </w:rPr>
        <w:t xml:space="preserve">Таблица </w:t>
      </w:r>
      <w:r w:rsidR="0019710C">
        <w:rPr>
          <w:rFonts w:ascii="Times New Roman" w:hAnsi="Times New Roman" w:cs="Times New Roman"/>
          <w:sz w:val="28"/>
          <w:szCs w:val="28"/>
        </w:rPr>
        <w:t>1.</w:t>
      </w:r>
      <w:r w:rsidRPr="001774CA">
        <w:rPr>
          <w:rFonts w:ascii="Times New Roman" w:hAnsi="Times New Roman" w:cs="Times New Roman"/>
          <w:sz w:val="28"/>
          <w:szCs w:val="28"/>
        </w:rPr>
        <w:t>3.</w:t>
      </w:r>
      <w:r>
        <w:rPr>
          <w:rFonts w:ascii="Times New Roman" w:hAnsi="Times New Roman" w:cs="Times New Roman"/>
          <w:sz w:val="28"/>
          <w:szCs w:val="28"/>
        </w:rPr>
        <w:t>4</w:t>
      </w:r>
      <w:r w:rsidRPr="001774CA">
        <w:rPr>
          <w:rFonts w:ascii="Times New Roman" w:hAnsi="Times New Roman" w:cs="Times New Roman"/>
          <w:sz w:val="28"/>
          <w:szCs w:val="28"/>
        </w:rPr>
        <w:t xml:space="preserve">.1 – </w:t>
      </w:r>
      <w:r w:rsidR="001112A4">
        <w:rPr>
          <w:rFonts w:ascii="Times New Roman" w:hAnsi="Times New Roman" w:cs="Times New Roman"/>
          <w:sz w:val="28"/>
          <w:szCs w:val="28"/>
        </w:rPr>
        <w:t xml:space="preserve">Тип и количество </w:t>
      </w:r>
      <w:r w:rsidR="001112A4" w:rsidRPr="001112A4">
        <w:rPr>
          <w:rFonts w:ascii="Times New Roman" w:hAnsi="Times New Roman" w:cs="Times New Roman"/>
          <w:sz w:val="28"/>
          <w:szCs w:val="28"/>
        </w:rPr>
        <w:t>секционирующей и регулирующей арматуры на тепловых сетях</w:t>
      </w:r>
    </w:p>
    <w:tbl>
      <w:tblPr>
        <w:tblW w:w="14031" w:type="dxa"/>
        <w:tblInd w:w="91" w:type="dxa"/>
        <w:tblLayout w:type="fixed"/>
        <w:tblLook w:val="04A0" w:firstRow="1" w:lastRow="0" w:firstColumn="1" w:lastColumn="0" w:noHBand="0" w:noVBand="1"/>
      </w:tblPr>
      <w:tblGrid>
        <w:gridCol w:w="635"/>
        <w:gridCol w:w="4930"/>
        <w:gridCol w:w="3241"/>
        <w:gridCol w:w="3241"/>
        <w:gridCol w:w="1984"/>
      </w:tblGrid>
      <w:tr w:rsidR="00B67207" w:rsidRPr="0054034D" w:rsidTr="00B67207">
        <w:trPr>
          <w:trHeight w:val="532"/>
          <w:tblHeader/>
        </w:trPr>
        <w:tc>
          <w:tcPr>
            <w:tcW w:w="635"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tcPr>
          <w:p w:rsidR="00B67207" w:rsidRPr="0054034D" w:rsidRDefault="00B67207" w:rsidP="00174F18">
            <w:pPr>
              <w:spacing w:after="0" w:line="240" w:lineRule="auto"/>
              <w:jc w:val="center"/>
              <w:rPr>
                <w:rFonts w:ascii="Times New Roman" w:eastAsia="Times New Roman" w:hAnsi="Times New Roman" w:cs="Times New Roman"/>
                <w:b/>
                <w:bCs/>
                <w:color w:val="000000"/>
                <w:sz w:val="20"/>
                <w:szCs w:val="20"/>
                <w:lang w:eastAsia="ru-RU"/>
              </w:rPr>
            </w:pPr>
            <w:r w:rsidRPr="0054034D">
              <w:rPr>
                <w:rFonts w:ascii="Times New Roman" w:eastAsia="Times New Roman" w:hAnsi="Times New Roman" w:cs="Times New Roman"/>
                <w:b/>
                <w:bCs/>
                <w:color w:val="000000"/>
                <w:sz w:val="20"/>
                <w:szCs w:val="20"/>
                <w:lang w:eastAsia="ru-RU"/>
              </w:rPr>
              <w:t xml:space="preserve">№ </w:t>
            </w:r>
            <w:proofErr w:type="gramStart"/>
            <w:r w:rsidRPr="0054034D">
              <w:rPr>
                <w:rFonts w:ascii="Times New Roman" w:eastAsia="Times New Roman" w:hAnsi="Times New Roman" w:cs="Times New Roman"/>
                <w:b/>
                <w:bCs/>
                <w:color w:val="000000"/>
                <w:sz w:val="20"/>
                <w:szCs w:val="20"/>
                <w:lang w:eastAsia="ru-RU"/>
              </w:rPr>
              <w:t>п</w:t>
            </w:r>
            <w:proofErr w:type="gramEnd"/>
            <w:r w:rsidRPr="0054034D">
              <w:rPr>
                <w:rFonts w:ascii="Times New Roman" w:eastAsia="Times New Roman" w:hAnsi="Times New Roman" w:cs="Times New Roman"/>
                <w:b/>
                <w:bCs/>
                <w:color w:val="000000"/>
                <w:sz w:val="20"/>
                <w:szCs w:val="20"/>
                <w:lang w:eastAsia="ru-RU"/>
              </w:rPr>
              <w:t>/п</w:t>
            </w:r>
          </w:p>
        </w:tc>
        <w:tc>
          <w:tcPr>
            <w:tcW w:w="4930" w:type="dxa"/>
            <w:tcBorders>
              <w:top w:val="single" w:sz="4" w:space="0" w:color="auto"/>
              <w:left w:val="single" w:sz="4" w:space="0" w:color="auto"/>
              <w:bottom w:val="single" w:sz="4" w:space="0" w:color="auto"/>
              <w:right w:val="single" w:sz="4" w:space="0" w:color="auto"/>
            </w:tcBorders>
            <w:shd w:val="clear" w:color="auto" w:fill="B2A1C7" w:themeFill="accent4" w:themeFillTint="99"/>
            <w:noWrap/>
            <w:vAlign w:val="center"/>
            <w:hideMark/>
          </w:tcPr>
          <w:p w:rsidR="00B67207" w:rsidRPr="0054034D" w:rsidRDefault="00B67207" w:rsidP="00174F18">
            <w:pPr>
              <w:spacing w:after="0" w:line="240" w:lineRule="auto"/>
              <w:jc w:val="center"/>
              <w:rPr>
                <w:rFonts w:ascii="Times New Roman" w:eastAsia="Times New Roman" w:hAnsi="Times New Roman" w:cs="Times New Roman"/>
                <w:b/>
                <w:bCs/>
                <w:color w:val="000000"/>
                <w:sz w:val="20"/>
                <w:szCs w:val="20"/>
                <w:lang w:eastAsia="ru-RU"/>
              </w:rPr>
            </w:pPr>
            <w:r w:rsidRPr="0054034D">
              <w:rPr>
                <w:rFonts w:ascii="Times New Roman" w:eastAsia="Times New Roman" w:hAnsi="Times New Roman" w:cs="Times New Roman"/>
                <w:b/>
                <w:bCs/>
                <w:color w:val="000000"/>
                <w:sz w:val="20"/>
                <w:szCs w:val="20"/>
                <w:lang w:eastAsia="ru-RU"/>
              </w:rPr>
              <w:t>Котельная</w:t>
            </w:r>
          </w:p>
        </w:tc>
        <w:tc>
          <w:tcPr>
            <w:tcW w:w="3241" w:type="dxa"/>
            <w:tcBorders>
              <w:top w:val="single" w:sz="4" w:space="0" w:color="auto"/>
              <w:left w:val="nil"/>
              <w:bottom w:val="single" w:sz="4" w:space="0" w:color="auto"/>
              <w:right w:val="single" w:sz="4" w:space="0" w:color="auto"/>
            </w:tcBorders>
            <w:shd w:val="clear" w:color="auto" w:fill="B2A1C7" w:themeFill="accent4" w:themeFillTint="99"/>
            <w:vAlign w:val="center"/>
          </w:tcPr>
          <w:p w:rsidR="00B67207" w:rsidRDefault="00B67207" w:rsidP="00B67207">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Адрес</w:t>
            </w:r>
          </w:p>
        </w:tc>
        <w:tc>
          <w:tcPr>
            <w:tcW w:w="3241"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B67207" w:rsidRPr="0054034D" w:rsidRDefault="00B67207" w:rsidP="00174F18">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 xml:space="preserve">Тип </w:t>
            </w:r>
            <w:proofErr w:type="spellStart"/>
            <w:r>
              <w:rPr>
                <w:rFonts w:ascii="Times New Roman" w:eastAsia="Times New Roman" w:hAnsi="Times New Roman" w:cs="Times New Roman"/>
                <w:b/>
                <w:bCs/>
                <w:color w:val="000000"/>
                <w:sz w:val="20"/>
                <w:szCs w:val="20"/>
                <w:lang w:eastAsia="ru-RU"/>
              </w:rPr>
              <w:t>запорнорегул</w:t>
            </w:r>
            <w:r w:rsidRPr="00815547">
              <w:rPr>
                <w:rFonts w:ascii="Times New Roman" w:eastAsia="Times New Roman" w:hAnsi="Times New Roman" w:cs="Times New Roman"/>
                <w:b/>
                <w:bCs/>
                <w:color w:val="000000"/>
                <w:sz w:val="20"/>
                <w:szCs w:val="20"/>
                <w:lang w:eastAsia="ru-RU"/>
              </w:rPr>
              <w:t>ирующей</w:t>
            </w:r>
            <w:proofErr w:type="spellEnd"/>
            <w:r w:rsidRPr="00815547">
              <w:rPr>
                <w:rFonts w:ascii="Times New Roman" w:eastAsia="Times New Roman" w:hAnsi="Times New Roman" w:cs="Times New Roman"/>
                <w:b/>
                <w:bCs/>
                <w:color w:val="000000"/>
                <w:sz w:val="20"/>
                <w:szCs w:val="20"/>
                <w:lang w:eastAsia="ru-RU"/>
              </w:rPr>
              <w:t xml:space="preserve"> арматуры</w:t>
            </w:r>
          </w:p>
        </w:tc>
        <w:tc>
          <w:tcPr>
            <w:tcW w:w="1984" w:type="dxa"/>
            <w:tcBorders>
              <w:top w:val="single" w:sz="4" w:space="0" w:color="auto"/>
              <w:left w:val="nil"/>
              <w:bottom w:val="single" w:sz="4" w:space="0" w:color="auto"/>
              <w:right w:val="single" w:sz="4" w:space="0" w:color="auto"/>
            </w:tcBorders>
            <w:shd w:val="clear" w:color="auto" w:fill="B2A1C7" w:themeFill="accent4" w:themeFillTint="99"/>
            <w:vAlign w:val="center"/>
          </w:tcPr>
          <w:p w:rsidR="00B67207" w:rsidRPr="00815547" w:rsidRDefault="00B67207" w:rsidP="00174F18">
            <w:pPr>
              <w:spacing w:after="0" w:line="240" w:lineRule="auto"/>
              <w:jc w:val="center"/>
              <w:rPr>
                <w:rFonts w:ascii="Times New Roman" w:eastAsia="Times New Roman" w:hAnsi="Times New Roman" w:cs="Times New Roman"/>
                <w:b/>
                <w:bCs/>
                <w:color w:val="000000"/>
                <w:sz w:val="20"/>
                <w:szCs w:val="20"/>
                <w:lang w:eastAsia="ru-RU"/>
              </w:rPr>
            </w:pPr>
            <w:r w:rsidRPr="00815547">
              <w:rPr>
                <w:rFonts w:ascii="Times New Roman" w:eastAsia="Times New Roman" w:hAnsi="Times New Roman" w:cs="Times New Roman"/>
                <w:b/>
                <w:bCs/>
                <w:color w:val="000000"/>
                <w:sz w:val="20"/>
                <w:szCs w:val="20"/>
                <w:lang w:eastAsia="ru-RU"/>
              </w:rPr>
              <w:t>Количество, ед.</w:t>
            </w:r>
          </w:p>
        </w:tc>
      </w:tr>
      <w:tr w:rsidR="00257052" w:rsidRPr="00A15F0C" w:rsidTr="00FD19A7">
        <w:trPr>
          <w:trHeight w:val="437"/>
        </w:trPr>
        <w:tc>
          <w:tcPr>
            <w:tcW w:w="635" w:type="dxa"/>
            <w:tcBorders>
              <w:top w:val="single" w:sz="4" w:space="0" w:color="auto"/>
              <w:left w:val="single" w:sz="4" w:space="0" w:color="auto"/>
              <w:bottom w:val="single" w:sz="4" w:space="0" w:color="auto"/>
              <w:right w:val="single" w:sz="4" w:space="0" w:color="auto"/>
            </w:tcBorders>
            <w:shd w:val="clear" w:color="000000" w:fill="FFFFFF"/>
            <w:vAlign w:val="center"/>
          </w:tcPr>
          <w:p w:rsidR="00257052" w:rsidRPr="00A15F0C" w:rsidRDefault="00257052" w:rsidP="00174F18">
            <w:pPr>
              <w:spacing w:after="0" w:line="240" w:lineRule="auto"/>
              <w:jc w:val="center"/>
              <w:rPr>
                <w:rFonts w:ascii="Times New Roman" w:eastAsia="Times New Roman" w:hAnsi="Times New Roman" w:cs="Times New Roman"/>
                <w:sz w:val="20"/>
                <w:szCs w:val="20"/>
                <w:lang w:eastAsia="ru-RU"/>
              </w:rPr>
            </w:pPr>
            <w:r w:rsidRPr="00A15F0C">
              <w:rPr>
                <w:rFonts w:ascii="Times New Roman" w:eastAsia="Times New Roman" w:hAnsi="Times New Roman" w:cs="Times New Roman"/>
                <w:sz w:val="20"/>
                <w:szCs w:val="20"/>
                <w:lang w:eastAsia="ru-RU"/>
              </w:rPr>
              <w:t>1</w:t>
            </w:r>
          </w:p>
        </w:tc>
        <w:tc>
          <w:tcPr>
            <w:tcW w:w="4930" w:type="dxa"/>
            <w:tcBorders>
              <w:top w:val="single" w:sz="4" w:space="0" w:color="auto"/>
              <w:left w:val="single" w:sz="4" w:space="0" w:color="auto"/>
              <w:bottom w:val="single" w:sz="4" w:space="0" w:color="auto"/>
              <w:right w:val="single" w:sz="4" w:space="0" w:color="auto"/>
            </w:tcBorders>
            <w:shd w:val="clear" w:color="000000" w:fill="FFFFFF"/>
            <w:vAlign w:val="center"/>
          </w:tcPr>
          <w:p w:rsidR="00257052" w:rsidRPr="00EE147E" w:rsidRDefault="00257052" w:rsidP="00917FAF">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Котельная №39</w:t>
            </w:r>
          </w:p>
        </w:tc>
        <w:tc>
          <w:tcPr>
            <w:tcW w:w="3241" w:type="dxa"/>
            <w:tcBorders>
              <w:top w:val="single" w:sz="4" w:space="0" w:color="auto"/>
              <w:left w:val="nil"/>
              <w:bottom w:val="single" w:sz="4" w:space="0" w:color="auto"/>
              <w:right w:val="single" w:sz="4" w:space="0" w:color="auto"/>
            </w:tcBorders>
            <w:vAlign w:val="center"/>
          </w:tcPr>
          <w:p w:rsidR="00257052" w:rsidRPr="00EE147E" w:rsidRDefault="00257052" w:rsidP="00617E5B">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п. Молодежный</w:t>
            </w:r>
          </w:p>
        </w:tc>
        <w:tc>
          <w:tcPr>
            <w:tcW w:w="3241" w:type="dxa"/>
            <w:tcBorders>
              <w:top w:val="single" w:sz="4" w:space="0" w:color="auto"/>
              <w:left w:val="single" w:sz="4" w:space="0" w:color="auto"/>
              <w:bottom w:val="single" w:sz="4" w:space="0" w:color="auto"/>
              <w:right w:val="single" w:sz="4" w:space="0" w:color="auto"/>
            </w:tcBorders>
            <w:shd w:val="clear" w:color="auto" w:fill="auto"/>
            <w:vAlign w:val="center"/>
          </w:tcPr>
          <w:p w:rsidR="00257052" w:rsidRPr="00A15F0C" w:rsidRDefault="00257052" w:rsidP="00174F18">
            <w:pPr>
              <w:spacing w:after="0" w:line="240" w:lineRule="auto"/>
              <w:rPr>
                <w:rFonts w:ascii="Times New Roman" w:eastAsia="Times New Roman" w:hAnsi="Times New Roman" w:cs="Times New Roman"/>
                <w:color w:val="000000"/>
                <w:sz w:val="20"/>
                <w:szCs w:val="20"/>
                <w:lang w:eastAsia="ru-RU"/>
              </w:rPr>
            </w:pPr>
            <w:r w:rsidRPr="00A15F0C">
              <w:rPr>
                <w:rFonts w:ascii="Times New Roman" w:eastAsia="Times New Roman" w:hAnsi="Times New Roman" w:cs="Times New Roman"/>
                <w:color w:val="000000"/>
                <w:sz w:val="20"/>
                <w:szCs w:val="20"/>
                <w:lang w:eastAsia="ru-RU"/>
              </w:rPr>
              <w:t xml:space="preserve">Задвижка стальная, кран </w:t>
            </w:r>
            <w:proofErr w:type="spellStart"/>
            <w:r w:rsidRPr="00A15F0C">
              <w:rPr>
                <w:rFonts w:ascii="Times New Roman" w:eastAsia="Times New Roman" w:hAnsi="Times New Roman" w:cs="Times New Roman"/>
                <w:color w:val="000000"/>
                <w:sz w:val="20"/>
                <w:szCs w:val="20"/>
                <w:lang w:eastAsia="ru-RU"/>
              </w:rPr>
              <w:t>шаровый</w:t>
            </w:r>
            <w:proofErr w:type="spellEnd"/>
          </w:p>
        </w:tc>
        <w:tc>
          <w:tcPr>
            <w:tcW w:w="1984" w:type="dxa"/>
            <w:tcBorders>
              <w:top w:val="single" w:sz="4" w:space="0" w:color="auto"/>
              <w:left w:val="nil"/>
              <w:bottom w:val="single" w:sz="4" w:space="0" w:color="auto"/>
              <w:right w:val="single" w:sz="4" w:space="0" w:color="auto"/>
            </w:tcBorders>
            <w:vAlign w:val="center"/>
          </w:tcPr>
          <w:p w:rsidR="00257052" w:rsidRPr="00A15F0C" w:rsidRDefault="00257052" w:rsidP="00174F18">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4</w:t>
            </w:r>
            <w:r w:rsidRPr="00A15F0C">
              <w:rPr>
                <w:rFonts w:ascii="Times New Roman" w:hAnsi="Times New Roman" w:cs="Times New Roman"/>
                <w:color w:val="000000"/>
                <w:sz w:val="20"/>
                <w:szCs w:val="20"/>
              </w:rPr>
              <w:t>8</w:t>
            </w:r>
          </w:p>
        </w:tc>
      </w:tr>
    </w:tbl>
    <w:p w:rsidR="002C3828" w:rsidRDefault="002C3828">
      <w:r>
        <w:br w:type="page"/>
      </w:r>
    </w:p>
    <w:p w:rsidR="002C3828" w:rsidRDefault="002C3828" w:rsidP="002C3828">
      <w:pPr>
        <w:pStyle w:val="1"/>
        <w:rPr>
          <w:color w:val="auto"/>
        </w:rPr>
        <w:sectPr w:rsidR="002C3828" w:rsidSect="00EF12EA">
          <w:pgSz w:w="16840" w:h="11907" w:code="9"/>
          <w:pgMar w:top="1134" w:right="851" w:bottom="1134" w:left="1134" w:header="709" w:footer="709" w:gutter="0"/>
          <w:cols w:space="708"/>
          <w:docGrid w:linePitch="360"/>
        </w:sectPr>
      </w:pPr>
    </w:p>
    <w:p w:rsidR="002C3828" w:rsidRDefault="0062215F" w:rsidP="00A4533A">
      <w:pPr>
        <w:pStyle w:val="1"/>
        <w:spacing w:before="0"/>
        <w:jc w:val="both"/>
        <w:rPr>
          <w:color w:val="auto"/>
        </w:rPr>
      </w:pPr>
      <w:bookmarkStart w:id="26" w:name="_Toc119852405"/>
      <w:r>
        <w:rPr>
          <w:color w:val="auto"/>
        </w:rPr>
        <w:lastRenderedPageBreak/>
        <w:t>1.</w:t>
      </w:r>
      <w:r w:rsidR="002C3828" w:rsidRPr="002C3828">
        <w:rPr>
          <w:color w:val="auto"/>
        </w:rPr>
        <w:t>3.5.</w:t>
      </w:r>
      <w:r w:rsidRPr="0062215F">
        <w:rPr>
          <w:rFonts w:ascii="Times New Roman" w:eastAsia="Times New Roman" w:hAnsi="Times New Roman" w:cs="Times New Roman"/>
          <w:b w:val="0"/>
          <w:color w:val="00000A"/>
          <w:sz w:val="24"/>
          <w:szCs w:val="24"/>
          <w:lang w:eastAsia="ru-RU"/>
        </w:rPr>
        <w:t xml:space="preserve"> </w:t>
      </w:r>
      <w:r w:rsidRPr="0062215F">
        <w:rPr>
          <w:color w:val="auto"/>
        </w:rPr>
        <w:t>Описание типов и строительных особенностей тепловых пунктов, тепловых камер и павильонов</w:t>
      </w:r>
      <w:bookmarkEnd w:id="26"/>
    </w:p>
    <w:p w:rsidR="00F60D76" w:rsidRPr="00F60D76" w:rsidRDefault="00F60D76" w:rsidP="00F60D76">
      <w:pPr>
        <w:spacing w:before="240" w:after="0" w:line="360" w:lineRule="auto"/>
        <w:ind w:firstLine="851"/>
        <w:jc w:val="both"/>
        <w:rPr>
          <w:rFonts w:ascii="Times New Roman" w:eastAsia="Calibri" w:hAnsi="Times New Roman" w:cs="Times New Roman"/>
          <w:color w:val="000000"/>
          <w:sz w:val="28"/>
          <w:szCs w:val="20"/>
          <w:shd w:val="clear" w:color="auto" w:fill="FFFFFF"/>
        </w:rPr>
      </w:pPr>
      <w:r w:rsidRPr="00F60D76">
        <w:rPr>
          <w:rFonts w:ascii="Times New Roman" w:eastAsia="Calibri" w:hAnsi="Times New Roman" w:cs="Times New Roman"/>
          <w:color w:val="000000"/>
          <w:sz w:val="28"/>
          <w:szCs w:val="20"/>
          <w:shd w:val="clear" w:color="auto" w:fill="FFFFFF"/>
        </w:rPr>
        <w:t>Для обслуживания отключающей арматуры при подземной прокладке на сетях установлены теплофикационные камеры. В тепловой камере установлены</w:t>
      </w:r>
      <w:r w:rsidR="00E234F3">
        <w:rPr>
          <w:rFonts w:ascii="Times New Roman" w:eastAsia="Calibri" w:hAnsi="Times New Roman" w:cs="Times New Roman"/>
          <w:color w:val="000000"/>
          <w:sz w:val="28"/>
          <w:szCs w:val="20"/>
          <w:shd w:val="clear" w:color="auto" w:fill="FFFFFF"/>
        </w:rPr>
        <w:t xml:space="preserve"> стальные и</w:t>
      </w:r>
      <w:r w:rsidRPr="00F60D76">
        <w:rPr>
          <w:rFonts w:ascii="Times New Roman" w:eastAsia="Calibri" w:hAnsi="Times New Roman" w:cs="Times New Roman"/>
          <w:color w:val="000000"/>
          <w:sz w:val="28"/>
          <w:szCs w:val="20"/>
          <w:shd w:val="clear" w:color="auto" w:fill="FFFFFF"/>
        </w:rPr>
        <w:t xml:space="preserve"> чугунные задвижки, спускные и воздушные устройства, требующие постоянного доступа и обслуживания. Тепловые камеры выполнены в основном из сборных железобетонных конструкций, оборудованных приямками, воздуховыпускными и сливными устройствами. Высота камер варьируется от 1,1 м до 3,0 м. Строительная часть камер выполнена, в основном, из сборного железобетона. Днище камеры устроено с уклоном в сторону водосборного приямка. В перекрытии оборудовано два или четыре люка.</w:t>
      </w:r>
    </w:p>
    <w:p w:rsidR="00F60D76" w:rsidRPr="00F60D76" w:rsidRDefault="00F60D76" w:rsidP="00F60D76">
      <w:pPr>
        <w:spacing w:after="0" w:line="360" w:lineRule="auto"/>
        <w:ind w:firstLine="851"/>
        <w:jc w:val="both"/>
        <w:rPr>
          <w:rFonts w:ascii="Times New Roman" w:eastAsia="Calibri" w:hAnsi="Times New Roman" w:cs="Times New Roman"/>
          <w:color w:val="000000"/>
          <w:sz w:val="28"/>
          <w:szCs w:val="20"/>
          <w:shd w:val="clear" w:color="auto" w:fill="FFFFFF"/>
        </w:rPr>
      </w:pPr>
      <w:r w:rsidRPr="00F60D76">
        <w:rPr>
          <w:rFonts w:ascii="Times New Roman" w:eastAsia="Calibri" w:hAnsi="Times New Roman" w:cs="Times New Roman"/>
          <w:color w:val="000000"/>
          <w:sz w:val="28"/>
          <w:szCs w:val="20"/>
          <w:shd w:val="clear" w:color="auto" w:fill="FFFFFF"/>
        </w:rPr>
        <w:t xml:space="preserve">При строительстве тепловых сетей использованы стандартные железобетонные конструкции каналов, выполненные по альбомам </w:t>
      </w:r>
      <w:proofErr w:type="spellStart"/>
      <w:r w:rsidRPr="00F60D76">
        <w:rPr>
          <w:rFonts w:ascii="Times New Roman" w:eastAsia="Calibri" w:hAnsi="Times New Roman" w:cs="Times New Roman"/>
          <w:color w:val="000000"/>
          <w:sz w:val="28"/>
          <w:szCs w:val="20"/>
          <w:shd w:val="clear" w:color="auto" w:fill="FFFFFF"/>
        </w:rPr>
        <w:t>Промстройниипроект</w:t>
      </w:r>
      <w:proofErr w:type="spellEnd"/>
      <w:r w:rsidRPr="00F60D76">
        <w:rPr>
          <w:rFonts w:ascii="Times New Roman" w:eastAsia="Calibri" w:hAnsi="Times New Roman" w:cs="Times New Roman"/>
          <w:color w:val="000000"/>
          <w:sz w:val="28"/>
          <w:szCs w:val="20"/>
          <w:shd w:val="clear" w:color="auto" w:fill="FFFFFF"/>
        </w:rPr>
        <w:t>, серия 3.006-2.</w:t>
      </w:r>
    </w:p>
    <w:p w:rsidR="0081216F" w:rsidRDefault="00F60D76" w:rsidP="00F60D76">
      <w:pPr>
        <w:spacing w:after="0" w:line="360" w:lineRule="auto"/>
        <w:ind w:firstLine="851"/>
        <w:jc w:val="both"/>
        <w:rPr>
          <w:rFonts w:ascii="Times New Roman" w:eastAsia="Calibri" w:hAnsi="Times New Roman" w:cs="Times New Roman"/>
          <w:color w:val="000000"/>
          <w:sz w:val="28"/>
          <w:szCs w:val="20"/>
          <w:shd w:val="clear" w:color="auto" w:fill="FFFFFF"/>
        </w:rPr>
      </w:pPr>
      <w:r w:rsidRPr="00F60D76">
        <w:rPr>
          <w:rFonts w:ascii="Times New Roman" w:eastAsia="Calibri" w:hAnsi="Times New Roman" w:cs="Times New Roman"/>
          <w:color w:val="000000"/>
          <w:sz w:val="28"/>
          <w:szCs w:val="20"/>
          <w:shd w:val="clear" w:color="auto" w:fill="FFFFFF"/>
        </w:rPr>
        <w:t>Конструкции смотровых колодцев выполнены по соответствующим чертежам и отвечают требованиям ГОСТ 8020-90 и ТУ 5855-057-03984346-2006.</w:t>
      </w:r>
    </w:p>
    <w:p w:rsidR="0081216F" w:rsidRDefault="0081216F">
      <w:pPr>
        <w:rPr>
          <w:rFonts w:ascii="Times New Roman" w:eastAsia="Calibri" w:hAnsi="Times New Roman" w:cs="Times New Roman"/>
          <w:color w:val="000000"/>
          <w:sz w:val="28"/>
          <w:szCs w:val="20"/>
          <w:shd w:val="clear" w:color="auto" w:fill="FFFFFF"/>
        </w:rPr>
      </w:pPr>
      <w:r>
        <w:rPr>
          <w:rFonts w:ascii="Times New Roman" w:eastAsia="Calibri" w:hAnsi="Times New Roman" w:cs="Times New Roman"/>
          <w:color w:val="000000"/>
          <w:sz w:val="28"/>
          <w:szCs w:val="20"/>
          <w:shd w:val="clear" w:color="auto" w:fill="FFFFFF"/>
        </w:rPr>
        <w:br w:type="page"/>
      </w:r>
    </w:p>
    <w:p w:rsidR="0081216F" w:rsidRDefault="0081216F" w:rsidP="00A960F8">
      <w:pPr>
        <w:pStyle w:val="1"/>
        <w:jc w:val="both"/>
        <w:rPr>
          <w:color w:val="auto"/>
        </w:rPr>
        <w:sectPr w:rsidR="0081216F" w:rsidSect="00EF12EA">
          <w:pgSz w:w="11907" w:h="16840" w:code="9"/>
          <w:pgMar w:top="1134" w:right="851" w:bottom="1134" w:left="1134" w:header="709" w:footer="709" w:gutter="0"/>
          <w:cols w:space="708"/>
          <w:docGrid w:linePitch="360"/>
        </w:sectPr>
      </w:pPr>
      <w:bookmarkStart w:id="27" w:name="_Toc119852406"/>
    </w:p>
    <w:p w:rsidR="002C3828" w:rsidRDefault="0062215F" w:rsidP="0077233B">
      <w:pPr>
        <w:pStyle w:val="1"/>
        <w:spacing w:before="0"/>
        <w:jc w:val="both"/>
        <w:rPr>
          <w:color w:val="auto"/>
        </w:rPr>
      </w:pPr>
      <w:r>
        <w:rPr>
          <w:color w:val="auto"/>
        </w:rPr>
        <w:lastRenderedPageBreak/>
        <w:t>1.</w:t>
      </w:r>
      <w:r w:rsidR="00A960F8" w:rsidRPr="00A960F8">
        <w:rPr>
          <w:color w:val="auto"/>
        </w:rPr>
        <w:t>3.6.</w:t>
      </w:r>
      <w:r w:rsidRPr="0062215F">
        <w:rPr>
          <w:rFonts w:ascii="Times New Roman" w:eastAsia="Times New Roman" w:hAnsi="Times New Roman" w:cs="Times New Roman"/>
          <w:b w:val="0"/>
          <w:bCs w:val="0"/>
          <w:color w:val="000000" w:themeColor="text1"/>
          <w:sz w:val="24"/>
          <w:szCs w:val="24"/>
          <w:lang w:eastAsia="ru-RU"/>
        </w:rPr>
        <w:t xml:space="preserve"> </w:t>
      </w:r>
      <w:r w:rsidRPr="0062215F">
        <w:rPr>
          <w:color w:val="auto"/>
        </w:rPr>
        <w:t>Описание графиков регулирования отпуска тепла в тепловые сети с анализом их обоснованности</w:t>
      </w:r>
      <w:bookmarkEnd w:id="27"/>
    </w:p>
    <w:p w:rsidR="00E46E53" w:rsidRDefault="00E46E53" w:rsidP="00E46E53">
      <w:pPr>
        <w:spacing w:before="240" w:after="0" w:line="360" w:lineRule="auto"/>
        <w:rPr>
          <w:rFonts w:ascii="Times New Roman" w:hAnsi="Times New Roman" w:cs="Times New Roman"/>
          <w:sz w:val="28"/>
          <w:szCs w:val="28"/>
        </w:rPr>
      </w:pPr>
      <w:r w:rsidRPr="00E46E53">
        <w:rPr>
          <w:rFonts w:ascii="Times New Roman" w:hAnsi="Times New Roman" w:cs="Times New Roman"/>
          <w:sz w:val="28"/>
          <w:szCs w:val="28"/>
        </w:rPr>
        <w:t xml:space="preserve">Таблица </w:t>
      </w:r>
      <w:r w:rsidR="0019710C">
        <w:rPr>
          <w:rFonts w:ascii="Times New Roman" w:hAnsi="Times New Roman" w:cs="Times New Roman"/>
          <w:sz w:val="28"/>
          <w:szCs w:val="28"/>
        </w:rPr>
        <w:t>1.</w:t>
      </w:r>
      <w:r w:rsidRPr="00E46E53">
        <w:rPr>
          <w:rFonts w:ascii="Times New Roman" w:hAnsi="Times New Roman" w:cs="Times New Roman"/>
          <w:sz w:val="28"/>
          <w:szCs w:val="28"/>
        </w:rPr>
        <w:t>3.6.1 – Температурные графики отпуска тепловой энергии в сети</w:t>
      </w:r>
    </w:p>
    <w:tbl>
      <w:tblPr>
        <w:tblW w:w="14697" w:type="dxa"/>
        <w:tblInd w:w="91" w:type="dxa"/>
        <w:tblLook w:val="04A0" w:firstRow="1" w:lastRow="0" w:firstColumn="1" w:lastColumn="0" w:noHBand="0" w:noVBand="1"/>
      </w:tblPr>
      <w:tblGrid>
        <w:gridCol w:w="589"/>
        <w:gridCol w:w="3104"/>
        <w:gridCol w:w="2034"/>
        <w:gridCol w:w="2272"/>
        <w:gridCol w:w="2304"/>
        <w:gridCol w:w="2268"/>
        <w:gridCol w:w="2126"/>
      </w:tblGrid>
      <w:tr w:rsidR="002861B1" w:rsidRPr="00AA2AF5" w:rsidTr="009A244A">
        <w:trPr>
          <w:trHeight w:val="215"/>
          <w:tblHeader/>
        </w:trPr>
        <w:tc>
          <w:tcPr>
            <w:tcW w:w="589"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tcPr>
          <w:p w:rsidR="002861B1" w:rsidRPr="00AA2AF5" w:rsidRDefault="002861B1" w:rsidP="009A244A">
            <w:pPr>
              <w:spacing w:after="0" w:line="240" w:lineRule="auto"/>
              <w:jc w:val="center"/>
              <w:rPr>
                <w:rFonts w:ascii="Times New Roman" w:eastAsia="Times New Roman" w:hAnsi="Times New Roman" w:cs="Times New Roman"/>
                <w:b/>
                <w:bCs/>
                <w:color w:val="000000"/>
                <w:lang w:eastAsia="ru-RU"/>
              </w:rPr>
            </w:pPr>
            <w:r w:rsidRPr="00AA2AF5">
              <w:rPr>
                <w:rFonts w:ascii="Times New Roman" w:eastAsia="Times New Roman" w:hAnsi="Times New Roman" w:cs="Times New Roman"/>
                <w:b/>
                <w:bCs/>
                <w:color w:val="000000"/>
                <w:lang w:eastAsia="ru-RU"/>
              </w:rPr>
              <w:t xml:space="preserve">№ </w:t>
            </w:r>
            <w:proofErr w:type="gramStart"/>
            <w:r w:rsidRPr="00AA2AF5">
              <w:rPr>
                <w:rFonts w:ascii="Times New Roman" w:eastAsia="Times New Roman" w:hAnsi="Times New Roman" w:cs="Times New Roman"/>
                <w:b/>
                <w:bCs/>
                <w:color w:val="000000"/>
                <w:lang w:eastAsia="ru-RU"/>
              </w:rPr>
              <w:t>п</w:t>
            </w:r>
            <w:proofErr w:type="gramEnd"/>
            <w:r w:rsidRPr="00AA2AF5">
              <w:rPr>
                <w:rFonts w:ascii="Times New Roman" w:eastAsia="Times New Roman" w:hAnsi="Times New Roman" w:cs="Times New Roman"/>
                <w:b/>
                <w:bCs/>
                <w:color w:val="000000"/>
                <w:lang w:eastAsia="ru-RU"/>
              </w:rPr>
              <w:t>/п</w:t>
            </w:r>
          </w:p>
        </w:tc>
        <w:tc>
          <w:tcPr>
            <w:tcW w:w="3104" w:type="dxa"/>
            <w:tcBorders>
              <w:top w:val="single" w:sz="4" w:space="0" w:color="auto"/>
              <w:left w:val="single" w:sz="4" w:space="0" w:color="auto"/>
              <w:bottom w:val="single" w:sz="4" w:space="0" w:color="auto"/>
              <w:right w:val="single" w:sz="4" w:space="0" w:color="auto"/>
            </w:tcBorders>
            <w:shd w:val="clear" w:color="auto" w:fill="B2A1C7" w:themeFill="accent4" w:themeFillTint="99"/>
            <w:noWrap/>
            <w:vAlign w:val="center"/>
            <w:hideMark/>
          </w:tcPr>
          <w:p w:rsidR="002861B1" w:rsidRPr="00AA2AF5" w:rsidRDefault="002861B1" w:rsidP="009A244A">
            <w:pPr>
              <w:spacing w:after="0" w:line="240" w:lineRule="auto"/>
              <w:jc w:val="center"/>
              <w:rPr>
                <w:rFonts w:ascii="Times New Roman" w:eastAsia="Times New Roman" w:hAnsi="Times New Roman" w:cs="Times New Roman"/>
                <w:b/>
                <w:bCs/>
                <w:color w:val="000000"/>
                <w:lang w:eastAsia="ru-RU"/>
              </w:rPr>
            </w:pPr>
            <w:r w:rsidRPr="00AA2AF5">
              <w:rPr>
                <w:rFonts w:ascii="Times New Roman" w:eastAsia="Times New Roman" w:hAnsi="Times New Roman" w:cs="Times New Roman"/>
                <w:b/>
                <w:bCs/>
                <w:color w:val="000000"/>
                <w:lang w:eastAsia="ru-RU"/>
              </w:rPr>
              <w:t>Котельная</w:t>
            </w:r>
          </w:p>
        </w:tc>
        <w:tc>
          <w:tcPr>
            <w:tcW w:w="2034"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tcPr>
          <w:p w:rsidR="002861B1" w:rsidRPr="00AA2AF5" w:rsidRDefault="002861B1" w:rsidP="009A244A">
            <w:pPr>
              <w:spacing w:after="0" w:line="240" w:lineRule="auto"/>
              <w:jc w:val="center"/>
              <w:rPr>
                <w:rFonts w:ascii="Times New Roman" w:eastAsia="Times New Roman" w:hAnsi="Times New Roman" w:cs="Times New Roman"/>
                <w:b/>
                <w:bCs/>
                <w:color w:val="000000"/>
                <w:lang w:eastAsia="ru-RU"/>
              </w:rPr>
            </w:pPr>
            <w:r>
              <w:rPr>
                <w:rFonts w:ascii="Times New Roman" w:eastAsia="Times New Roman" w:hAnsi="Times New Roman" w:cs="Times New Roman"/>
                <w:b/>
                <w:bCs/>
                <w:color w:val="000000"/>
                <w:lang w:eastAsia="ru-RU"/>
              </w:rPr>
              <w:t>Адрес</w:t>
            </w:r>
          </w:p>
        </w:tc>
        <w:tc>
          <w:tcPr>
            <w:tcW w:w="2272" w:type="dxa"/>
            <w:tcBorders>
              <w:top w:val="single" w:sz="4" w:space="0" w:color="auto"/>
              <w:left w:val="single" w:sz="4" w:space="0" w:color="auto"/>
              <w:bottom w:val="single" w:sz="4" w:space="0" w:color="auto"/>
              <w:right w:val="single" w:sz="4" w:space="0" w:color="auto"/>
            </w:tcBorders>
            <w:shd w:val="clear" w:color="auto" w:fill="B2A1C7" w:themeFill="accent4" w:themeFillTint="99"/>
          </w:tcPr>
          <w:p w:rsidR="002861B1" w:rsidRPr="00AA2AF5" w:rsidRDefault="002861B1" w:rsidP="009A244A">
            <w:pPr>
              <w:spacing w:after="0" w:line="240" w:lineRule="auto"/>
              <w:jc w:val="center"/>
              <w:rPr>
                <w:rFonts w:ascii="Times New Roman" w:eastAsia="Times New Roman" w:hAnsi="Times New Roman" w:cs="Times New Roman"/>
                <w:b/>
                <w:bCs/>
                <w:color w:val="000000"/>
                <w:lang w:eastAsia="ru-RU"/>
              </w:rPr>
            </w:pPr>
            <w:r w:rsidRPr="00AA2AF5">
              <w:rPr>
                <w:rFonts w:ascii="Times New Roman" w:eastAsia="Times New Roman" w:hAnsi="Times New Roman" w:cs="Times New Roman"/>
                <w:b/>
                <w:bCs/>
                <w:color w:val="000000"/>
                <w:lang w:eastAsia="ru-RU"/>
              </w:rPr>
              <w:t>Способ регулирования отпуска тепловой энергии</w:t>
            </w:r>
          </w:p>
        </w:tc>
        <w:tc>
          <w:tcPr>
            <w:tcW w:w="2304"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2861B1" w:rsidRPr="00AA2AF5" w:rsidRDefault="002861B1" w:rsidP="009A244A">
            <w:pPr>
              <w:spacing w:after="0" w:line="240" w:lineRule="auto"/>
              <w:jc w:val="center"/>
              <w:rPr>
                <w:rFonts w:ascii="Times New Roman" w:eastAsia="Times New Roman" w:hAnsi="Times New Roman" w:cs="Times New Roman"/>
                <w:b/>
                <w:bCs/>
                <w:color w:val="000000"/>
                <w:lang w:eastAsia="ru-RU"/>
              </w:rPr>
            </w:pPr>
            <w:r w:rsidRPr="00AA2AF5">
              <w:rPr>
                <w:rFonts w:ascii="Times New Roman" w:eastAsia="Times New Roman" w:hAnsi="Times New Roman" w:cs="Times New Roman"/>
                <w:b/>
                <w:bCs/>
                <w:color w:val="000000"/>
                <w:lang w:eastAsia="ru-RU"/>
              </w:rPr>
              <w:t>Проектный температурный график</w:t>
            </w:r>
          </w:p>
        </w:tc>
        <w:tc>
          <w:tcPr>
            <w:tcW w:w="2268"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2861B1" w:rsidRPr="00AA2AF5" w:rsidRDefault="002861B1" w:rsidP="009A244A">
            <w:pPr>
              <w:spacing w:after="0" w:line="240" w:lineRule="auto"/>
              <w:jc w:val="center"/>
              <w:rPr>
                <w:rFonts w:ascii="Times New Roman" w:eastAsia="Times New Roman" w:hAnsi="Times New Roman" w:cs="Times New Roman"/>
                <w:b/>
                <w:bCs/>
                <w:color w:val="000000"/>
                <w:lang w:eastAsia="ru-RU"/>
              </w:rPr>
            </w:pPr>
            <w:r w:rsidRPr="00AA2AF5">
              <w:rPr>
                <w:rFonts w:ascii="Times New Roman" w:eastAsia="Times New Roman" w:hAnsi="Times New Roman" w:cs="Times New Roman"/>
                <w:b/>
                <w:bCs/>
                <w:color w:val="000000"/>
                <w:lang w:eastAsia="ru-RU"/>
              </w:rPr>
              <w:t>Фактический температурный график</w:t>
            </w:r>
          </w:p>
        </w:tc>
        <w:tc>
          <w:tcPr>
            <w:tcW w:w="2126"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2861B1" w:rsidRPr="00AA2AF5" w:rsidRDefault="002861B1" w:rsidP="009A244A">
            <w:pPr>
              <w:spacing w:after="0" w:line="240" w:lineRule="auto"/>
              <w:jc w:val="center"/>
              <w:rPr>
                <w:rFonts w:ascii="Times New Roman" w:eastAsia="Times New Roman" w:hAnsi="Times New Roman" w:cs="Times New Roman"/>
                <w:b/>
                <w:bCs/>
                <w:color w:val="000000"/>
                <w:lang w:eastAsia="ru-RU"/>
              </w:rPr>
            </w:pPr>
            <w:r w:rsidRPr="00AA2AF5">
              <w:rPr>
                <w:rFonts w:ascii="Times New Roman" w:eastAsia="Times New Roman" w:hAnsi="Times New Roman" w:cs="Times New Roman"/>
                <w:b/>
                <w:bCs/>
                <w:color w:val="000000"/>
                <w:lang w:eastAsia="ru-RU"/>
              </w:rPr>
              <w:t>Теплоноситель</w:t>
            </w:r>
          </w:p>
        </w:tc>
      </w:tr>
      <w:tr w:rsidR="00C030FC" w:rsidRPr="00CD0F6D" w:rsidTr="0087616B">
        <w:trPr>
          <w:trHeight w:val="83"/>
        </w:trPr>
        <w:tc>
          <w:tcPr>
            <w:tcW w:w="589" w:type="dxa"/>
            <w:tcBorders>
              <w:top w:val="single" w:sz="4" w:space="0" w:color="auto"/>
              <w:left w:val="single" w:sz="4" w:space="0" w:color="auto"/>
              <w:bottom w:val="single" w:sz="4" w:space="0" w:color="auto"/>
              <w:right w:val="single" w:sz="4" w:space="0" w:color="auto"/>
            </w:tcBorders>
            <w:shd w:val="clear" w:color="auto" w:fill="auto"/>
            <w:vAlign w:val="center"/>
          </w:tcPr>
          <w:p w:rsidR="00C030FC" w:rsidRPr="00CD0F6D" w:rsidRDefault="00C030FC" w:rsidP="009A244A">
            <w:pPr>
              <w:spacing w:after="0" w:line="240" w:lineRule="auto"/>
              <w:jc w:val="center"/>
              <w:rPr>
                <w:rFonts w:ascii="Times New Roman" w:eastAsia="Times New Roman" w:hAnsi="Times New Roman" w:cs="Times New Roman"/>
                <w:lang w:eastAsia="ru-RU"/>
              </w:rPr>
            </w:pPr>
            <w:r w:rsidRPr="00CD0F6D">
              <w:rPr>
                <w:rFonts w:ascii="Times New Roman" w:eastAsia="Times New Roman" w:hAnsi="Times New Roman" w:cs="Times New Roman"/>
                <w:lang w:eastAsia="ru-RU"/>
              </w:rPr>
              <w:t>1</w:t>
            </w:r>
          </w:p>
        </w:tc>
        <w:tc>
          <w:tcPr>
            <w:tcW w:w="3104" w:type="dxa"/>
            <w:tcBorders>
              <w:top w:val="single" w:sz="4" w:space="0" w:color="auto"/>
              <w:left w:val="single" w:sz="4" w:space="0" w:color="auto"/>
              <w:bottom w:val="single" w:sz="4" w:space="0" w:color="auto"/>
              <w:right w:val="single" w:sz="4" w:space="0" w:color="auto"/>
            </w:tcBorders>
            <w:shd w:val="clear" w:color="auto" w:fill="auto"/>
            <w:vAlign w:val="center"/>
          </w:tcPr>
          <w:p w:rsidR="00C030FC" w:rsidRPr="00EE147E" w:rsidRDefault="00C030FC" w:rsidP="00917FAF">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Котельная №39</w:t>
            </w:r>
          </w:p>
        </w:tc>
        <w:tc>
          <w:tcPr>
            <w:tcW w:w="2034" w:type="dxa"/>
            <w:tcBorders>
              <w:top w:val="nil"/>
              <w:left w:val="single" w:sz="4" w:space="0" w:color="auto"/>
              <w:bottom w:val="single" w:sz="4" w:space="0" w:color="auto"/>
              <w:right w:val="single" w:sz="4" w:space="0" w:color="auto"/>
            </w:tcBorders>
            <w:shd w:val="clear" w:color="auto" w:fill="auto"/>
            <w:vAlign w:val="center"/>
          </w:tcPr>
          <w:p w:rsidR="00C030FC" w:rsidRPr="00EE147E" w:rsidRDefault="00C030FC" w:rsidP="00617E5B">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п. Молодежный</w:t>
            </w:r>
          </w:p>
        </w:tc>
        <w:tc>
          <w:tcPr>
            <w:tcW w:w="2272" w:type="dxa"/>
            <w:tcBorders>
              <w:top w:val="nil"/>
              <w:left w:val="single" w:sz="4" w:space="0" w:color="auto"/>
              <w:bottom w:val="single" w:sz="4" w:space="0" w:color="auto"/>
              <w:right w:val="single" w:sz="4" w:space="0" w:color="auto"/>
            </w:tcBorders>
            <w:shd w:val="clear" w:color="auto" w:fill="auto"/>
            <w:vAlign w:val="center"/>
          </w:tcPr>
          <w:p w:rsidR="00C030FC" w:rsidRPr="00CD0F6D" w:rsidRDefault="00C030FC" w:rsidP="009A244A">
            <w:pPr>
              <w:spacing w:after="0" w:line="240" w:lineRule="auto"/>
              <w:jc w:val="center"/>
              <w:rPr>
                <w:rFonts w:ascii="Times New Roman" w:eastAsia="Times New Roman" w:hAnsi="Times New Roman" w:cs="Times New Roman"/>
                <w:lang w:eastAsia="ru-RU"/>
              </w:rPr>
            </w:pPr>
            <w:r w:rsidRPr="00CD0F6D">
              <w:rPr>
                <w:rFonts w:ascii="Times New Roman" w:eastAsia="Times New Roman" w:hAnsi="Times New Roman" w:cs="Times New Roman"/>
                <w:lang w:eastAsia="ru-RU"/>
              </w:rPr>
              <w:t>Качественный</w:t>
            </w:r>
          </w:p>
        </w:tc>
        <w:tc>
          <w:tcPr>
            <w:tcW w:w="2304" w:type="dxa"/>
            <w:tcBorders>
              <w:top w:val="nil"/>
              <w:left w:val="single" w:sz="4" w:space="0" w:color="auto"/>
              <w:bottom w:val="single" w:sz="4" w:space="0" w:color="auto"/>
              <w:right w:val="single" w:sz="4" w:space="0" w:color="auto"/>
            </w:tcBorders>
            <w:shd w:val="clear" w:color="auto" w:fill="auto"/>
            <w:noWrap/>
            <w:vAlign w:val="center"/>
          </w:tcPr>
          <w:p w:rsidR="00C030FC" w:rsidRPr="00CD0F6D" w:rsidRDefault="00C030FC" w:rsidP="00924A48">
            <w:pPr>
              <w:spacing w:after="0" w:line="240" w:lineRule="auto"/>
              <w:jc w:val="center"/>
              <w:rPr>
                <w:rFonts w:ascii="Times New Roman" w:eastAsia="Times New Roman" w:hAnsi="Times New Roman" w:cs="Times New Roman"/>
                <w:lang w:eastAsia="ru-RU"/>
              </w:rPr>
            </w:pPr>
            <w:r w:rsidRPr="00CD0F6D">
              <w:rPr>
                <w:rFonts w:ascii="Times New Roman" w:eastAsia="Times New Roman" w:hAnsi="Times New Roman" w:cs="Times New Roman"/>
                <w:lang w:eastAsia="ru-RU"/>
              </w:rPr>
              <w:t>95-70</w:t>
            </w:r>
            <w:proofErr w:type="gramStart"/>
            <w:r w:rsidRPr="00CD0F6D">
              <w:rPr>
                <w:rFonts w:ascii="Times New Roman" w:eastAsia="Times New Roman" w:hAnsi="Times New Roman" w:cs="Times New Roman"/>
                <w:lang w:eastAsia="ru-RU"/>
              </w:rPr>
              <w:t>º С</w:t>
            </w:r>
            <w:proofErr w:type="gramEnd"/>
          </w:p>
        </w:tc>
        <w:tc>
          <w:tcPr>
            <w:tcW w:w="2268" w:type="dxa"/>
            <w:tcBorders>
              <w:top w:val="nil"/>
              <w:left w:val="nil"/>
              <w:bottom w:val="single" w:sz="4" w:space="0" w:color="auto"/>
              <w:right w:val="single" w:sz="4" w:space="0" w:color="auto"/>
            </w:tcBorders>
            <w:shd w:val="clear" w:color="auto" w:fill="auto"/>
            <w:noWrap/>
            <w:vAlign w:val="center"/>
          </w:tcPr>
          <w:p w:rsidR="00C030FC" w:rsidRPr="00CD0F6D" w:rsidRDefault="00C030FC" w:rsidP="00924A48">
            <w:pPr>
              <w:spacing w:after="0" w:line="240" w:lineRule="auto"/>
              <w:jc w:val="center"/>
              <w:rPr>
                <w:rFonts w:ascii="Times New Roman" w:eastAsia="Times New Roman" w:hAnsi="Times New Roman" w:cs="Times New Roman"/>
                <w:lang w:eastAsia="ru-RU"/>
              </w:rPr>
            </w:pPr>
            <w:r w:rsidRPr="00CD0F6D">
              <w:rPr>
                <w:rFonts w:ascii="Times New Roman" w:eastAsia="Times New Roman" w:hAnsi="Times New Roman" w:cs="Times New Roman"/>
                <w:lang w:eastAsia="ru-RU"/>
              </w:rPr>
              <w:t>95-70</w:t>
            </w:r>
            <w:proofErr w:type="gramStart"/>
            <w:r w:rsidRPr="00CD0F6D">
              <w:rPr>
                <w:rFonts w:ascii="Times New Roman" w:eastAsia="Times New Roman" w:hAnsi="Times New Roman" w:cs="Times New Roman"/>
                <w:lang w:eastAsia="ru-RU"/>
              </w:rPr>
              <w:t>º С</w:t>
            </w:r>
            <w:proofErr w:type="gramEnd"/>
          </w:p>
        </w:tc>
        <w:tc>
          <w:tcPr>
            <w:tcW w:w="2126" w:type="dxa"/>
            <w:tcBorders>
              <w:top w:val="nil"/>
              <w:left w:val="nil"/>
              <w:bottom w:val="single" w:sz="4" w:space="0" w:color="auto"/>
              <w:right w:val="single" w:sz="4" w:space="0" w:color="auto"/>
            </w:tcBorders>
            <w:shd w:val="clear" w:color="auto" w:fill="auto"/>
            <w:noWrap/>
            <w:vAlign w:val="center"/>
          </w:tcPr>
          <w:p w:rsidR="00C030FC" w:rsidRPr="00CD0F6D" w:rsidRDefault="00C030FC" w:rsidP="009A244A">
            <w:pPr>
              <w:spacing w:after="0" w:line="240" w:lineRule="auto"/>
              <w:jc w:val="center"/>
              <w:rPr>
                <w:rFonts w:ascii="Times New Roman" w:eastAsia="Times New Roman" w:hAnsi="Times New Roman" w:cs="Times New Roman"/>
                <w:lang w:eastAsia="ru-RU"/>
              </w:rPr>
            </w:pPr>
            <w:r w:rsidRPr="00CD0F6D">
              <w:rPr>
                <w:rFonts w:ascii="Times New Roman" w:eastAsia="Times New Roman" w:hAnsi="Times New Roman" w:cs="Times New Roman"/>
                <w:lang w:eastAsia="ru-RU"/>
              </w:rPr>
              <w:t>Нагретая вода</w:t>
            </w:r>
          </w:p>
        </w:tc>
      </w:tr>
    </w:tbl>
    <w:p w:rsidR="006A3417" w:rsidRDefault="006A3417" w:rsidP="001E2E5A">
      <w:pPr>
        <w:spacing w:before="240" w:after="0" w:line="360" w:lineRule="auto"/>
        <w:ind w:firstLine="851"/>
        <w:jc w:val="both"/>
        <w:rPr>
          <w:rFonts w:ascii="Times New Roman" w:hAnsi="Times New Roman" w:cs="Times New Roman"/>
          <w:sz w:val="28"/>
          <w:szCs w:val="28"/>
        </w:rPr>
      </w:pPr>
    </w:p>
    <w:p w:rsidR="0081216F" w:rsidRDefault="0081216F">
      <w:pPr>
        <w:sectPr w:rsidR="0081216F" w:rsidSect="0081216F">
          <w:pgSz w:w="16840" w:h="11907" w:orient="landscape" w:code="9"/>
          <w:pgMar w:top="1134" w:right="1134" w:bottom="851" w:left="1134" w:header="709" w:footer="709" w:gutter="0"/>
          <w:cols w:space="708"/>
          <w:docGrid w:linePitch="360"/>
        </w:sectPr>
      </w:pPr>
    </w:p>
    <w:p w:rsidR="00A960F8" w:rsidRDefault="0062215F" w:rsidP="00E46E53">
      <w:pPr>
        <w:pStyle w:val="1"/>
        <w:jc w:val="both"/>
        <w:rPr>
          <w:color w:val="auto"/>
        </w:rPr>
      </w:pPr>
      <w:bookmarkStart w:id="28" w:name="_Toc119852407"/>
      <w:r>
        <w:rPr>
          <w:color w:val="auto"/>
        </w:rPr>
        <w:lastRenderedPageBreak/>
        <w:t>1.</w:t>
      </w:r>
      <w:r w:rsidR="00E46E53" w:rsidRPr="00E46E53">
        <w:rPr>
          <w:color w:val="auto"/>
        </w:rPr>
        <w:t>3.7.</w:t>
      </w:r>
      <w:r w:rsidRPr="0062215F">
        <w:rPr>
          <w:rFonts w:ascii="Times New Roman" w:eastAsia="Times New Roman" w:hAnsi="Times New Roman" w:cs="Times New Roman"/>
          <w:b w:val="0"/>
          <w:bCs w:val="0"/>
          <w:color w:val="000000" w:themeColor="text1"/>
          <w:sz w:val="24"/>
          <w:szCs w:val="24"/>
          <w:lang w:eastAsia="ru-RU"/>
        </w:rPr>
        <w:t xml:space="preserve"> </w:t>
      </w:r>
      <w:r w:rsidRPr="0062215F">
        <w:rPr>
          <w:color w:val="auto"/>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28"/>
    </w:p>
    <w:p w:rsidR="0081216F" w:rsidRDefault="0081216F" w:rsidP="0081216F">
      <w:pPr>
        <w:spacing w:before="240" w:after="0" w:line="360" w:lineRule="auto"/>
        <w:rPr>
          <w:rFonts w:ascii="Times New Roman" w:hAnsi="Times New Roman" w:cs="Times New Roman"/>
          <w:sz w:val="28"/>
          <w:szCs w:val="28"/>
        </w:rPr>
      </w:pPr>
      <w:r w:rsidRPr="00E46E53">
        <w:rPr>
          <w:rFonts w:ascii="Times New Roman" w:hAnsi="Times New Roman" w:cs="Times New Roman"/>
          <w:sz w:val="28"/>
          <w:szCs w:val="28"/>
        </w:rPr>
        <w:t xml:space="preserve">Таблица </w:t>
      </w:r>
      <w:r>
        <w:rPr>
          <w:rFonts w:ascii="Times New Roman" w:hAnsi="Times New Roman" w:cs="Times New Roman"/>
          <w:sz w:val="28"/>
          <w:szCs w:val="28"/>
        </w:rPr>
        <w:t>1.</w:t>
      </w:r>
      <w:r w:rsidRPr="00E46E53">
        <w:rPr>
          <w:rFonts w:ascii="Times New Roman" w:hAnsi="Times New Roman" w:cs="Times New Roman"/>
          <w:sz w:val="28"/>
          <w:szCs w:val="28"/>
        </w:rPr>
        <w:t>3.</w:t>
      </w:r>
      <w:r>
        <w:rPr>
          <w:rFonts w:ascii="Times New Roman" w:hAnsi="Times New Roman" w:cs="Times New Roman"/>
          <w:sz w:val="28"/>
          <w:szCs w:val="28"/>
        </w:rPr>
        <w:t>7</w:t>
      </w:r>
      <w:r w:rsidRPr="00E46E53">
        <w:rPr>
          <w:rFonts w:ascii="Times New Roman" w:hAnsi="Times New Roman" w:cs="Times New Roman"/>
          <w:sz w:val="28"/>
          <w:szCs w:val="28"/>
        </w:rPr>
        <w:t>.1 – Температурные графики отпуска тепловой энергии в сети</w:t>
      </w:r>
    </w:p>
    <w:tbl>
      <w:tblPr>
        <w:tblW w:w="14697" w:type="dxa"/>
        <w:tblInd w:w="91" w:type="dxa"/>
        <w:tblLook w:val="04A0" w:firstRow="1" w:lastRow="0" w:firstColumn="1" w:lastColumn="0" w:noHBand="0" w:noVBand="1"/>
      </w:tblPr>
      <w:tblGrid>
        <w:gridCol w:w="589"/>
        <w:gridCol w:w="3104"/>
        <w:gridCol w:w="2034"/>
        <w:gridCol w:w="2272"/>
        <w:gridCol w:w="2304"/>
        <w:gridCol w:w="2268"/>
        <w:gridCol w:w="2126"/>
      </w:tblGrid>
      <w:tr w:rsidR="002861B1" w:rsidRPr="00AA2AF5" w:rsidTr="009A244A">
        <w:trPr>
          <w:trHeight w:val="215"/>
          <w:tblHeader/>
        </w:trPr>
        <w:tc>
          <w:tcPr>
            <w:tcW w:w="589"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tcPr>
          <w:p w:rsidR="002861B1" w:rsidRPr="00AA2AF5" w:rsidRDefault="002861B1" w:rsidP="009A244A">
            <w:pPr>
              <w:spacing w:after="0" w:line="240" w:lineRule="auto"/>
              <w:jc w:val="center"/>
              <w:rPr>
                <w:rFonts w:ascii="Times New Roman" w:eastAsia="Times New Roman" w:hAnsi="Times New Roman" w:cs="Times New Roman"/>
                <w:b/>
                <w:bCs/>
                <w:color w:val="000000"/>
                <w:lang w:eastAsia="ru-RU"/>
              </w:rPr>
            </w:pPr>
            <w:r w:rsidRPr="00AA2AF5">
              <w:rPr>
                <w:rFonts w:ascii="Times New Roman" w:eastAsia="Times New Roman" w:hAnsi="Times New Roman" w:cs="Times New Roman"/>
                <w:b/>
                <w:bCs/>
                <w:color w:val="000000"/>
                <w:lang w:eastAsia="ru-RU"/>
              </w:rPr>
              <w:t xml:space="preserve">№ </w:t>
            </w:r>
            <w:proofErr w:type="gramStart"/>
            <w:r w:rsidRPr="00AA2AF5">
              <w:rPr>
                <w:rFonts w:ascii="Times New Roman" w:eastAsia="Times New Roman" w:hAnsi="Times New Roman" w:cs="Times New Roman"/>
                <w:b/>
                <w:bCs/>
                <w:color w:val="000000"/>
                <w:lang w:eastAsia="ru-RU"/>
              </w:rPr>
              <w:t>п</w:t>
            </w:r>
            <w:proofErr w:type="gramEnd"/>
            <w:r w:rsidRPr="00AA2AF5">
              <w:rPr>
                <w:rFonts w:ascii="Times New Roman" w:eastAsia="Times New Roman" w:hAnsi="Times New Roman" w:cs="Times New Roman"/>
                <w:b/>
                <w:bCs/>
                <w:color w:val="000000"/>
                <w:lang w:eastAsia="ru-RU"/>
              </w:rPr>
              <w:t>/п</w:t>
            </w:r>
          </w:p>
        </w:tc>
        <w:tc>
          <w:tcPr>
            <w:tcW w:w="3104" w:type="dxa"/>
            <w:tcBorders>
              <w:top w:val="single" w:sz="4" w:space="0" w:color="auto"/>
              <w:left w:val="single" w:sz="4" w:space="0" w:color="auto"/>
              <w:bottom w:val="single" w:sz="4" w:space="0" w:color="auto"/>
              <w:right w:val="single" w:sz="4" w:space="0" w:color="auto"/>
            </w:tcBorders>
            <w:shd w:val="clear" w:color="auto" w:fill="B2A1C7" w:themeFill="accent4" w:themeFillTint="99"/>
            <w:noWrap/>
            <w:vAlign w:val="center"/>
            <w:hideMark/>
          </w:tcPr>
          <w:p w:rsidR="002861B1" w:rsidRPr="00AA2AF5" w:rsidRDefault="002861B1" w:rsidP="009A244A">
            <w:pPr>
              <w:spacing w:after="0" w:line="240" w:lineRule="auto"/>
              <w:jc w:val="center"/>
              <w:rPr>
                <w:rFonts w:ascii="Times New Roman" w:eastAsia="Times New Roman" w:hAnsi="Times New Roman" w:cs="Times New Roman"/>
                <w:b/>
                <w:bCs/>
                <w:color w:val="000000"/>
                <w:lang w:eastAsia="ru-RU"/>
              </w:rPr>
            </w:pPr>
            <w:r w:rsidRPr="00AA2AF5">
              <w:rPr>
                <w:rFonts w:ascii="Times New Roman" w:eastAsia="Times New Roman" w:hAnsi="Times New Roman" w:cs="Times New Roman"/>
                <w:b/>
                <w:bCs/>
                <w:color w:val="000000"/>
                <w:lang w:eastAsia="ru-RU"/>
              </w:rPr>
              <w:t>Котельная</w:t>
            </w:r>
          </w:p>
        </w:tc>
        <w:tc>
          <w:tcPr>
            <w:tcW w:w="2034"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tcPr>
          <w:p w:rsidR="002861B1" w:rsidRPr="00AA2AF5" w:rsidRDefault="002861B1" w:rsidP="009A244A">
            <w:pPr>
              <w:spacing w:after="0" w:line="240" w:lineRule="auto"/>
              <w:jc w:val="center"/>
              <w:rPr>
                <w:rFonts w:ascii="Times New Roman" w:eastAsia="Times New Roman" w:hAnsi="Times New Roman" w:cs="Times New Roman"/>
                <w:b/>
                <w:bCs/>
                <w:color w:val="000000"/>
                <w:lang w:eastAsia="ru-RU"/>
              </w:rPr>
            </w:pPr>
            <w:r>
              <w:rPr>
                <w:rFonts w:ascii="Times New Roman" w:eastAsia="Times New Roman" w:hAnsi="Times New Roman" w:cs="Times New Roman"/>
                <w:b/>
                <w:bCs/>
                <w:color w:val="000000"/>
                <w:lang w:eastAsia="ru-RU"/>
              </w:rPr>
              <w:t>Адрес</w:t>
            </w:r>
          </w:p>
        </w:tc>
        <w:tc>
          <w:tcPr>
            <w:tcW w:w="2272" w:type="dxa"/>
            <w:tcBorders>
              <w:top w:val="single" w:sz="4" w:space="0" w:color="auto"/>
              <w:left w:val="single" w:sz="4" w:space="0" w:color="auto"/>
              <w:bottom w:val="single" w:sz="4" w:space="0" w:color="auto"/>
              <w:right w:val="single" w:sz="4" w:space="0" w:color="auto"/>
            </w:tcBorders>
            <w:shd w:val="clear" w:color="auto" w:fill="B2A1C7" w:themeFill="accent4" w:themeFillTint="99"/>
          </w:tcPr>
          <w:p w:rsidR="002861B1" w:rsidRPr="00AA2AF5" w:rsidRDefault="002861B1" w:rsidP="009A244A">
            <w:pPr>
              <w:spacing w:after="0" w:line="240" w:lineRule="auto"/>
              <w:jc w:val="center"/>
              <w:rPr>
                <w:rFonts w:ascii="Times New Roman" w:eastAsia="Times New Roman" w:hAnsi="Times New Roman" w:cs="Times New Roman"/>
                <w:b/>
                <w:bCs/>
                <w:color w:val="000000"/>
                <w:lang w:eastAsia="ru-RU"/>
              </w:rPr>
            </w:pPr>
            <w:r w:rsidRPr="00AA2AF5">
              <w:rPr>
                <w:rFonts w:ascii="Times New Roman" w:eastAsia="Times New Roman" w:hAnsi="Times New Roman" w:cs="Times New Roman"/>
                <w:b/>
                <w:bCs/>
                <w:color w:val="000000"/>
                <w:lang w:eastAsia="ru-RU"/>
              </w:rPr>
              <w:t>Способ регулирования отпуска тепловой энергии</w:t>
            </w:r>
          </w:p>
        </w:tc>
        <w:tc>
          <w:tcPr>
            <w:tcW w:w="2304"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2861B1" w:rsidRPr="00AA2AF5" w:rsidRDefault="002861B1" w:rsidP="009A244A">
            <w:pPr>
              <w:spacing w:after="0" w:line="240" w:lineRule="auto"/>
              <w:jc w:val="center"/>
              <w:rPr>
                <w:rFonts w:ascii="Times New Roman" w:eastAsia="Times New Roman" w:hAnsi="Times New Roman" w:cs="Times New Roman"/>
                <w:b/>
                <w:bCs/>
                <w:color w:val="000000"/>
                <w:lang w:eastAsia="ru-RU"/>
              </w:rPr>
            </w:pPr>
            <w:r w:rsidRPr="00AA2AF5">
              <w:rPr>
                <w:rFonts w:ascii="Times New Roman" w:eastAsia="Times New Roman" w:hAnsi="Times New Roman" w:cs="Times New Roman"/>
                <w:b/>
                <w:bCs/>
                <w:color w:val="000000"/>
                <w:lang w:eastAsia="ru-RU"/>
              </w:rPr>
              <w:t>Проектный температурный график</w:t>
            </w:r>
          </w:p>
        </w:tc>
        <w:tc>
          <w:tcPr>
            <w:tcW w:w="2268"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2861B1" w:rsidRPr="00AA2AF5" w:rsidRDefault="002861B1" w:rsidP="009A244A">
            <w:pPr>
              <w:spacing w:after="0" w:line="240" w:lineRule="auto"/>
              <w:jc w:val="center"/>
              <w:rPr>
                <w:rFonts w:ascii="Times New Roman" w:eastAsia="Times New Roman" w:hAnsi="Times New Roman" w:cs="Times New Roman"/>
                <w:b/>
                <w:bCs/>
                <w:color w:val="000000"/>
                <w:lang w:eastAsia="ru-RU"/>
              </w:rPr>
            </w:pPr>
            <w:r w:rsidRPr="00AA2AF5">
              <w:rPr>
                <w:rFonts w:ascii="Times New Roman" w:eastAsia="Times New Roman" w:hAnsi="Times New Roman" w:cs="Times New Roman"/>
                <w:b/>
                <w:bCs/>
                <w:color w:val="000000"/>
                <w:lang w:eastAsia="ru-RU"/>
              </w:rPr>
              <w:t>Фактический температурный график</w:t>
            </w:r>
          </w:p>
        </w:tc>
        <w:tc>
          <w:tcPr>
            <w:tcW w:w="2126"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2861B1" w:rsidRPr="00AA2AF5" w:rsidRDefault="002861B1" w:rsidP="009A244A">
            <w:pPr>
              <w:spacing w:after="0" w:line="240" w:lineRule="auto"/>
              <w:jc w:val="center"/>
              <w:rPr>
                <w:rFonts w:ascii="Times New Roman" w:eastAsia="Times New Roman" w:hAnsi="Times New Roman" w:cs="Times New Roman"/>
                <w:b/>
                <w:bCs/>
                <w:color w:val="000000"/>
                <w:lang w:eastAsia="ru-RU"/>
              </w:rPr>
            </w:pPr>
            <w:r w:rsidRPr="00AA2AF5">
              <w:rPr>
                <w:rFonts w:ascii="Times New Roman" w:eastAsia="Times New Roman" w:hAnsi="Times New Roman" w:cs="Times New Roman"/>
                <w:b/>
                <w:bCs/>
                <w:color w:val="000000"/>
                <w:lang w:eastAsia="ru-RU"/>
              </w:rPr>
              <w:t>Теплоноситель</w:t>
            </w:r>
          </w:p>
        </w:tc>
      </w:tr>
      <w:tr w:rsidR="00C030FC" w:rsidRPr="00CD0F6D" w:rsidTr="0087616B">
        <w:trPr>
          <w:trHeight w:val="83"/>
        </w:trPr>
        <w:tc>
          <w:tcPr>
            <w:tcW w:w="589" w:type="dxa"/>
            <w:tcBorders>
              <w:top w:val="single" w:sz="4" w:space="0" w:color="auto"/>
              <w:left w:val="single" w:sz="4" w:space="0" w:color="auto"/>
              <w:bottom w:val="single" w:sz="4" w:space="0" w:color="auto"/>
              <w:right w:val="single" w:sz="4" w:space="0" w:color="auto"/>
            </w:tcBorders>
            <w:shd w:val="clear" w:color="auto" w:fill="auto"/>
            <w:vAlign w:val="center"/>
          </w:tcPr>
          <w:p w:rsidR="00C030FC" w:rsidRPr="00CD0F6D" w:rsidRDefault="00C030FC" w:rsidP="009A244A">
            <w:pPr>
              <w:spacing w:after="0" w:line="240" w:lineRule="auto"/>
              <w:jc w:val="center"/>
              <w:rPr>
                <w:rFonts w:ascii="Times New Roman" w:eastAsia="Times New Roman" w:hAnsi="Times New Roman" w:cs="Times New Roman"/>
                <w:lang w:eastAsia="ru-RU"/>
              </w:rPr>
            </w:pPr>
            <w:r w:rsidRPr="00CD0F6D">
              <w:rPr>
                <w:rFonts w:ascii="Times New Roman" w:eastAsia="Times New Roman" w:hAnsi="Times New Roman" w:cs="Times New Roman"/>
                <w:lang w:eastAsia="ru-RU"/>
              </w:rPr>
              <w:t>1</w:t>
            </w:r>
          </w:p>
        </w:tc>
        <w:tc>
          <w:tcPr>
            <w:tcW w:w="3104" w:type="dxa"/>
            <w:tcBorders>
              <w:top w:val="single" w:sz="4" w:space="0" w:color="auto"/>
              <w:left w:val="single" w:sz="4" w:space="0" w:color="auto"/>
              <w:bottom w:val="single" w:sz="4" w:space="0" w:color="auto"/>
              <w:right w:val="single" w:sz="4" w:space="0" w:color="auto"/>
            </w:tcBorders>
            <w:shd w:val="clear" w:color="auto" w:fill="auto"/>
            <w:vAlign w:val="center"/>
          </w:tcPr>
          <w:p w:rsidR="00C030FC" w:rsidRPr="00EE147E" w:rsidRDefault="00C030FC" w:rsidP="00917FAF">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Котельная №39</w:t>
            </w:r>
          </w:p>
        </w:tc>
        <w:tc>
          <w:tcPr>
            <w:tcW w:w="2034" w:type="dxa"/>
            <w:tcBorders>
              <w:top w:val="nil"/>
              <w:left w:val="single" w:sz="4" w:space="0" w:color="auto"/>
              <w:bottom w:val="single" w:sz="4" w:space="0" w:color="auto"/>
              <w:right w:val="single" w:sz="4" w:space="0" w:color="auto"/>
            </w:tcBorders>
            <w:shd w:val="clear" w:color="auto" w:fill="auto"/>
            <w:vAlign w:val="center"/>
          </w:tcPr>
          <w:p w:rsidR="00C030FC" w:rsidRPr="00EE147E" w:rsidRDefault="00C030FC" w:rsidP="00617E5B">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п. Молодежный</w:t>
            </w:r>
          </w:p>
        </w:tc>
        <w:tc>
          <w:tcPr>
            <w:tcW w:w="2272" w:type="dxa"/>
            <w:tcBorders>
              <w:top w:val="nil"/>
              <w:left w:val="single" w:sz="4" w:space="0" w:color="auto"/>
              <w:bottom w:val="single" w:sz="4" w:space="0" w:color="auto"/>
              <w:right w:val="single" w:sz="4" w:space="0" w:color="auto"/>
            </w:tcBorders>
            <w:shd w:val="clear" w:color="auto" w:fill="auto"/>
            <w:vAlign w:val="center"/>
          </w:tcPr>
          <w:p w:rsidR="00C030FC" w:rsidRPr="00CD0F6D" w:rsidRDefault="00C030FC" w:rsidP="009A244A">
            <w:pPr>
              <w:spacing w:after="0" w:line="240" w:lineRule="auto"/>
              <w:jc w:val="center"/>
              <w:rPr>
                <w:rFonts w:ascii="Times New Roman" w:eastAsia="Times New Roman" w:hAnsi="Times New Roman" w:cs="Times New Roman"/>
                <w:lang w:eastAsia="ru-RU"/>
              </w:rPr>
            </w:pPr>
            <w:r w:rsidRPr="00CD0F6D">
              <w:rPr>
                <w:rFonts w:ascii="Times New Roman" w:eastAsia="Times New Roman" w:hAnsi="Times New Roman" w:cs="Times New Roman"/>
                <w:lang w:eastAsia="ru-RU"/>
              </w:rPr>
              <w:t>Качественный</w:t>
            </w:r>
          </w:p>
        </w:tc>
        <w:tc>
          <w:tcPr>
            <w:tcW w:w="2304" w:type="dxa"/>
            <w:tcBorders>
              <w:top w:val="nil"/>
              <w:left w:val="single" w:sz="4" w:space="0" w:color="auto"/>
              <w:bottom w:val="single" w:sz="4" w:space="0" w:color="auto"/>
              <w:right w:val="single" w:sz="4" w:space="0" w:color="auto"/>
            </w:tcBorders>
            <w:shd w:val="clear" w:color="auto" w:fill="auto"/>
            <w:noWrap/>
            <w:vAlign w:val="center"/>
          </w:tcPr>
          <w:p w:rsidR="00C030FC" w:rsidRPr="00CD0F6D" w:rsidRDefault="00C030FC" w:rsidP="00924A48">
            <w:pPr>
              <w:spacing w:after="0" w:line="240" w:lineRule="auto"/>
              <w:jc w:val="center"/>
              <w:rPr>
                <w:rFonts w:ascii="Times New Roman" w:eastAsia="Times New Roman" w:hAnsi="Times New Roman" w:cs="Times New Roman"/>
                <w:lang w:eastAsia="ru-RU"/>
              </w:rPr>
            </w:pPr>
            <w:r w:rsidRPr="00CD0F6D">
              <w:rPr>
                <w:rFonts w:ascii="Times New Roman" w:eastAsia="Times New Roman" w:hAnsi="Times New Roman" w:cs="Times New Roman"/>
                <w:lang w:eastAsia="ru-RU"/>
              </w:rPr>
              <w:t>95-70</w:t>
            </w:r>
            <w:proofErr w:type="gramStart"/>
            <w:r w:rsidRPr="00CD0F6D">
              <w:rPr>
                <w:rFonts w:ascii="Times New Roman" w:eastAsia="Times New Roman" w:hAnsi="Times New Roman" w:cs="Times New Roman"/>
                <w:lang w:eastAsia="ru-RU"/>
              </w:rPr>
              <w:t>º С</w:t>
            </w:r>
            <w:proofErr w:type="gramEnd"/>
          </w:p>
        </w:tc>
        <w:tc>
          <w:tcPr>
            <w:tcW w:w="2268" w:type="dxa"/>
            <w:tcBorders>
              <w:top w:val="nil"/>
              <w:left w:val="nil"/>
              <w:bottom w:val="single" w:sz="4" w:space="0" w:color="auto"/>
              <w:right w:val="single" w:sz="4" w:space="0" w:color="auto"/>
            </w:tcBorders>
            <w:shd w:val="clear" w:color="auto" w:fill="auto"/>
            <w:noWrap/>
            <w:vAlign w:val="center"/>
          </w:tcPr>
          <w:p w:rsidR="00C030FC" w:rsidRPr="00CD0F6D" w:rsidRDefault="00C030FC" w:rsidP="00924A48">
            <w:pPr>
              <w:spacing w:after="0" w:line="240" w:lineRule="auto"/>
              <w:jc w:val="center"/>
              <w:rPr>
                <w:rFonts w:ascii="Times New Roman" w:eastAsia="Times New Roman" w:hAnsi="Times New Roman" w:cs="Times New Roman"/>
                <w:lang w:eastAsia="ru-RU"/>
              </w:rPr>
            </w:pPr>
            <w:r w:rsidRPr="00CD0F6D">
              <w:rPr>
                <w:rFonts w:ascii="Times New Roman" w:eastAsia="Times New Roman" w:hAnsi="Times New Roman" w:cs="Times New Roman"/>
                <w:lang w:eastAsia="ru-RU"/>
              </w:rPr>
              <w:t>95-70</w:t>
            </w:r>
            <w:proofErr w:type="gramStart"/>
            <w:r w:rsidRPr="00CD0F6D">
              <w:rPr>
                <w:rFonts w:ascii="Times New Roman" w:eastAsia="Times New Roman" w:hAnsi="Times New Roman" w:cs="Times New Roman"/>
                <w:lang w:eastAsia="ru-RU"/>
              </w:rPr>
              <w:t>º С</w:t>
            </w:r>
            <w:proofErr w:type="gramEnd"/>
          </w:p>
        </w:tc>
        <w:tc>
          <w:tcPr>
            <w:tcW w:w="2126" w:type="dxa"/>
            <w:tcBorders>
              <w:top w:val="nil"/>
              <w:left w:val="nil"/>
              <w:bottom w:val="single" w:sz="4" w:space="0" w:color="auto"/>
              <w:right w:val="single" w:sz="4" w:space="0" w:color="auto"/>
            </w:tcBorders>
            <w:shd w:val="clear" w:color="auto" w:fill="auto"/>
            <w:noWrap/>
            <w:vAlign w:val="center"/>
          </w:tcPr>
          <w:p w:rsidR="00C030FC" w:rsidRPr="00CD0F6D" w:rsidRDefault="00C030FC" w:rsidP="009A244A">
            <w:pPr>
              <w:spacing w:after="0" w:line="240" w:lineRule="auto"/>
              <w:jc w:val="center"/>
              <w:rPr>
                <w:rFonts w:ascii="Times New Roman" w:eastAsia="Times New Roman" w:hAnsi="Times New Roman" w:cs="Times New Roman"/>
                <w:lang w:eastAsia="ru-RU"/>
              </w:rPr>
            </w:pPr>
            <w:r w:rsidRPr="00CD0F6D">
              <w:rPr>
                <w:rFonts w:ascii="Times New Roman" w:eastAsia="Times New Roman" w:hAnsi="Times New Roman" w:cs="Times New Roman"/>
                <w:lang w:eastAsia="ru-RU"/>
              </w:rPr>
              <w:t>Нагретая вода</w:t>
            </w:r>
          </w:p>
        </w:tc>
      </w:tr>
    </w:tbl>
    <w:p w:rsidR="0081216F" w:rsidRDefault="0081216F" w:rsidP="00A22238">
      <w:pPr>
        <w:spacing w:after="0" w:line="360" w:lineRule="auto"/>
        <w:ind w:firstLine="851"/>
        <w:jc w:val="both"/>
        <w:rPr>
          <w:rFonts w:ascii="Times New Roman" w:eastAsia="Times New Roman" w:hAnsi="Times New Roman" w:cs="Times New Roman"/>
          <w:sz w:val="28"/>
          <w:szCs w:val="28"/>
          <w:lang w:eastAsia="ru-RU"/>
        </w:rPr>
      </w:pPr>
    </w:p>
    <w:p w:rsidR="0081216F" w:rsidRDefault="0081216F" w:rsidP="00A22238">
      <w:pPr>
        <w:spacing w:after="0" w:line="360" w:lineRule="auto"/>
        <w:ind w:firstLine="851"/>
        <w:jc w:val="both"/>
        <w:rPr>
          <w:rFonts w:ascii="Times New Roman" w:eastAsia="Times New Roman" w:hAnsi="Times New Roman" w:cs="Times New Roman"/>
          <w:sz w:val="28"/>
          <w:szCs w:val="28"/>
          <w:lang w:eastAsia="ru-RU"/>
        </w:rPr>
        <w:sectPr w:rsidR="0081216F" w:rsidSect="0081216F">
          <w:pgSz w:w="16840" w:h="11907" w:orient="landscape" w:code="9"/>
          <w:pgMar w:top="1134" w:right="1134" w:bottom="851" w:left="1134" w:header="709" w:footer="709" w:gutter="0"/>
          <w:cols w:space="708"/>
          <w:docGrid w:linePitch="360"/>
        </w:sectPr>
      </w:pPr>
    </w:p>
    <w:p w:rsidR="00E46E53" w:rsidRDefault="0062215F" w:rsidP="00ED70F3">
      <w:pPr>
        <w:pStyle w:val="1"/>
        <w:rPr>
          <w:color w:val="auto"/>
        </w:rPr>
      </w:pPr>
      <w:bookmarkStart w:id="29" w:name="_Toc119852408"/>
      <w:r>
        <w:rPr>
          <w:color w:val="auto"/>
        </w:rPr>
        <w:lastRenderedPageBreak/>
        <w:t>1.</w:t>
      </w:r>
      <w:r w:rsidR="00ED70F3" w:rsidRPr="00ED70F3">
        <w:rPr>
          <w:color w:val="auto"/>
        </w:rPr>
        <w:t>3.8.</w:t>
      </w:r>
      <w:r w:rsidRPr="0062215F">
        <w:rPr>
          <w:rFonts w:ascii="Times New Roman" w:eastAsia="Times New Roman" w:hAnsi="Times New Roman" w:cs="Times New Roman"/>
          <w:b w:val="0"/>
          <w:bCs w:val="0"/>
          <w:color w:val="000000" w:themeColor="text1"/>
          <w:sz w:val="24"/>
          <w:szCs w:val="24"/>
          <w:lang w:eastAsia="ru-RU"/>
        </w:rPr>
        <w:t xml:space="preserve"> </w:t>
      </w:r>
      <w:r w:rsidRPr="0062215F">
        <w:rPr>
          <w:color w:val="auto"/>
        </w:rPr>
        <w:t>Гидравлические режимы и пьезометрические графики тепловых сетей</w:t>
      </w:r>
      <w:bookmarkEnd w:id="29"/>
    </w:p>
    <w:p w:rsidR="00ED70F3" w:rsidRDefault="008D51D2" w:rsidP="008D51D2">
      <w:pPr>
        <w:spacing w:before="240"/>
        <w:rPr>
          <w:rFonts w:ascii="Times New Roman" w:hAnsi="Times New Roman" w:cs="Times New Roman"/>
          <w:sz w:val="28"/>
          <w:szCs w:val="28"/>
        </w:rPr>
      </w:pPr>
      <w:r w:rsidRPr="008D51D2">
        <w:rPr>
          <w:rFonts w:ascii="Times New Roman" w:hAnsi="Times New Roman" w:cs="Times New Roman"/>
          <w:sz w:val="28"/>
          <w:szCs w:val="28"/>
        </w:rPr>
        <w:t xml:space="preserve">Таблица </w:t>
      </w:r>
      <w:r w:rsidR="0019710C">
        <w:rPr>
          <w:rFonts w:ascii="Times New Roman" w:hAnsi="Times New Roman" w:cs="Times New Roman"/>
          <w:sz w:val="28"/>
          <w:szCs w:val="28"/>
        </w:rPr>
        <w:t>1.</w:t>
      </w:r>
      <w:r w:rsidRPr="008D51D2">
        <w:rPr>
          <w:rFonts w:ascii="Times New Roman" w:hAnsi="Times New Roman" w:cs="Times New Roman"/>
          <w:sz w:val="28"/>
          <w:szCs w:val="28"/>
        </w:rPr>
        <w:t xml:space="preserve">3.8.1 - Гидравлические режимы </w:t>
      </w:r>
      <w:r w:rsidR="008E042A">
        <w:rPr>
          <w:rFonts w:ascii="Times New Roman" w:hAnsi="Times New Roman" w:cs="Times New Roman"/>
          <w:sz w:val="28"/>
          <w:szCs w:val="28"/>
        </w:rPr>
        <w:t>т</w:t>
      </w:r>
      <w:r w:rsidRPr="008D51D2">
        <w:rPr>
          <w:rFonts w:ascii="Times New Roman" w:hAnsi="Times New Roman" w:cs="Times New Roman"/>
          <w:sz w:val="28"/>
          <w:szCs w:val="28"/>
        </w:rPr>
        <w:t>епловых сетей</w:t>
      </w:r>
    </w:p>
    <w:tbl>
      <w:tblPr>
        <w:tblW w:w="14334" w:type="dxa"/>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3887"/>
        <w:gridCol w:w="2268"/>
        <w:gridCol w:w="1985"/>
        <w:gridCol w:w="1984"/>
        <w:gridCol w:w="1843"/>
        <w:gridCol w:w="1701"/>
      </w:tblGrid>
      <w:tr w:rsidR="00FD19A7" w:rsidRPr="00196C7D" w:rsidTr="00FD19A7">
        <w:trPr>
          <w:trHeight w:val="220"/>
          <w:tblHeader/>
        </w:trPr>
        <w:tc>
          <w:tcPr>
            <w:tcW w:w="666" w:type="dxa"/>
            <w:vMerge w:val="restart"/>
            <w:shd w:val="clear" w:color="auto" w:fill="B2A1C7" w:themeFill="accent4" w:themeFillTint="99"/>
            <w:vAlign w:val="center"/>
          </w:tcPr>
          <w:p w:rsidR="00FD19A7" w:rsidRPr="00196C7D" w:rsidRDefault="00FD19A7" w:rsidP="00196C7D">
            <w:pPr>
              <w:spacing w:after="0" w:line="240" w:lineRule="auto"/>
              <w:jc w:val="center"/>
              <w:rPr>
                <w:rFonts w:ascii="Times New Roman" w:eastAsia="Times New Roman" w:hAnsi="Times New Roman" w:cs="Times New Roman"/>
                <w:b/>
                <w:bCs/>
                <w:color w:val="000000"/>
                <w:sz w:val="20"/>
                <w:szCs w:val="20"/>
                <w:lang w:eastAsia="ru-RU"/>
              </w:rPr>
            </w:pPr>
            <w:r w:rsidRPr="00196C7D">
              <w:rPr>
                <w:rFonts w:ascii="Times New Roman" w:eastAsia="Times New Roman" w:hAnsi="Times New Roman" w:cs="Times New Roman"/>
                <w:b/>
                <w:bCs/>
                <w:color w:val="000000"/>
                <w:sz w:val="20"/>
                <w:szCs w:val="20"/>
                <w:lang w:eastAsia="ru-RU"/>
              </w:rPr>
              <w:t>№</w:t>
            </w:r>
          </w:p>
        </w:tc>
        <w:tc>
          <w:tcPr>
            <w:tcW w:w="3887" w:type="dxa"/>
            <w:vMerge w:val="restart"/>
            <w:shd w:val="clear" w:color="auto" w:fill="B2A1C7" w:themeFill="accent4" w:themeFillTint="99"/>
            <w:noWrap/>
            <w:vAlign w:val="center"/>
            <w:hideMark/>
          </w:tcPr>
          <w:p w:rsidR="00FD19A7" w:rsidRPr="00196C7D" w:rsidRDefault="00FD19A7" w:rsidP="00FD19A7">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Котельная</w:t>
            </w:r>
          </w:p>
        </w:tc>
        <w:tc>
          <w:tcPr>
            <w:tcW w:w="2268" w:type="dxa"/>
            <w:vMerge w:val="restart"/>
            <w:shd w:val="clear" w:color="auto" w:fill="B2A1C7" w:themeFill="accent4" w:themeFillTint="99"/>
            <w:vAlign w:val="center"/>
          </w:tcPr>
          <w:p w:rsidR="00FD19A7" w:rsidRPr="00196C7D" w:rsidRDefault="00FD19A7" w:rsidP="00FD19A7">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Адрес</w:t>
            </w:r>
          </w:p>
        </w:tc>
        <w:tc>
          <w:tcPr>
            <w:tcW w:w="3969" w:type="dxa"/>
            <w:gridSpan w:val="2"/>
            <w:shd w:val="clear" w:color="auto" w:fill="B2A1C7" w:themeFill="accent4" w:themeFillTint="99"/>
            <w:vAlign w:val="center"/>
            <w:hideMark/>
          </w:tcPr>
          <w:p w:rsidR="00FD19A7" w:rsidRPr="00196C7D" w:rsidRDefault="00FD19A7" w:rsidP="00C030FC">
            <w:pPr>
              <w:spacing w:after="0" w:line="240" w:lineRule="auto"/>
              <w:jc w:val="center"/>
              <w:rPr>
                <w:rFonts w:ascii="Times New Roman" w:eastAsia="Times New Roman" w:hAnsi="Times New Roman" w:cs="Times New Roman"/>
                <w:b/>
                <w:bCs/>
                <w:color w:val="000000"/>
                <w:sz w:val="20"/>
                <w:szCs w:val="20"/>
                <w:lang w:eastAsia="ru-RU"/>
              </w:rPr>
            </w:pPr>
            <w:r w:rsidRPr="00196C7D">
              <w:rPr>
                <w:rFonts w:ascii="Times New Roman" w:eastAsia="Times New Roman" w:hAnsi="Times New Roman" w:cs="Times New Roman"/>
                <w:b/>
                <w:bCs/>
                <w:color w:val="000000"/>
                <w:sz w:val="20"/>
                <w:szCs w:val="20"/>
                <w:lang w:eastAsia="ru-RU"/>
              </w:rPr>
              <w:t>Давление в контуре теплоснабжения (отопления), кгс/</w:t>
            </w:r>
            <w:proofErr w:type="spellStart"/>
            <w:r w:rsidR="00C030FC">
              <w:rPr>
                <w:rFonts w:ascii="Times New Roman" w:eastAsia="Times New Roman" w:hAnsi="Times New Roman" w:cs="Times New Roman"/>
                <w:b/>
                <w:bCs/>
                <w:color w:val="000000"/>
                <w:sz w:val="20"/>
                <w:szCs w:val="20"/>
                <w:lang w:eastAsia="ru-RU"/>
              </w:rPr>
              <w:t>кв</w:t>
            </w:r>
            <w:proofErr w:type="gramStart"/>
            <w:r w:rsidR="00C030FC">
              <w:rPr>
                <w:rFonts w:ascii="Times New Roman" w:eastAsia="Times New Roman" w:hAnsi="Times New Roman" w:cs="Times New Roman"/>
                <w:b/>
                <w:bCs/>
                <w:color w:val="000000"/>
                <w:sz w:val="20"/>
                <w:szCs w:val="20"/>
                <w:lang w:eastAsia="ru-RU"/>
              </w:rPr>
              <w:t>.</w:t>
            </w:r>
            <w:r w:rsidRPr="00196C7D">
              <w:rPr>
                <w:rFonts w:ascii="Times New Roman" w:eastAsia="Times New Roman" w:hAnsi="Times New Roman" w:cs="Times New Roman"/>
                <w:b/>
                <w:bCs/>
                <w:color w:val="000000"/>
                <w:sz w:val="20"/>
                <w:szCs w:val="20"/>
                <w:lang w:eastAsia="ru-RU"/>
              </w:rPr>
              <w:t>с</w:t>
            </w:r>
            <w:proofErr w:type="gramEnd"/>
            <w:r w:rsidRPr="00196C7D">
              <w:rPr>
                <w:rFonts w:ascii="Times New Roman" w:eastAsia="Times New Roman" w:hAnsi="Times New Roman" w:cs="Times New Roman"/>
                <w:b/>
                <w:bCs/>
                <w:color w:val="000000"/>
                <w:sz w:val="20"/>
                <w:szCs w:val="20"/>
                <w:lang w:eastAsia="ru-RU"/>
              </w:rPr>
              <w:t>м</w:t>
            </w:r>
            <w:proofErr w:type="spellEnd"/>
          </w:p>
        </w:tc>
        <w:tc>
          <w:tcPr>
            <w:tcW w:w="3544" w:type="dxa"/>
            <w:gridSpan w:val="2"/>
            <w:shd w:val="clear" w:color="auto" w:fill="B2A1C7" w:themeFill="accent4" w:themeFillTint="99"/>
            <w:noWrap/>
            <w:vAlign w:val="center"/>
            <w:hideMark/>
          </w:tcPr>
          <w:p w:rsidR="00FD19A7" w:rsidRPr="00196C7D" w:rsidRDefault="00FD19A7" w:rsidP="00C030FC">
            <w:pPr>
              <w:spacing w:after="0" w:line="240" w:lineRule="auto"/>
              <w:jc w:val="center"/>
              <w:rPr>
                <w:rFonts w:ascii="Times New Roman" w:eastAsia="Times New Roman" w:hAnsi="Times New Roman" w:cs="Times New Roman"/>
                <w:b/>
                <w:bCs/>
                <w:color w:val="000000"/>
                <w:sz w:val="20"/>
                <w:szCs w:val="20"/>
                <w:lang w:eastAsia="ru-RU"/>
              </w:rPr>
            </w:pPr>
            <w:r w:rsidRPr="00196C7D">
              <w:rPr>
                <w:rFonts w:ascii="Times New Roman" w:eastAsia="Times New Roman" w:hAnsi="Times New Roman" w:cs="Times New Roman"/>
                <w:b/>
                <w:bCs/>
                <w:color w:val="000000"/>
                <w:sz w:val="20"/>
                <w:szCs w:val="20"/>
                <w:lang w:eastAsia="ru-RU"/>
              </w:rPr>
              <w:t>Давление в контуре ГВС, кгс/</w:t>
            </w:r>
            <w:proofErr w:type="spellStart"/>
            <w:r w:rsidRPr="00196C7D">
              <w:rPr>
                <w:rFonts w:ascii="Times New Roman" w:eastAsia="Times New Roman" w:hAnsi="Times New Roman" w:cs="Times New Roman"/>
                <w:b/>
                <w:bCs/>
                <w:color w:val="000000"/>
                <w:sz w:val="20"/>
                <w:szCs w:val="20"/>
                <w:lang w:eastAsia="ru-RU"/>
              </w:rPr>
              <w:t>кв</w:t>
            </w:r>
            <w:proofErr w:type="gramStart"/>
            <w:r w:rsidRPr="00196C7D">
              <w:rPr>
                <w:rFonts w:ascii="Times New Roman" w:eastAsia="Times New Roman" w:hAnsi="Times New Roman" w:cs="Times New Roman"/>
                <w:b/>
                <w:bCs/>
                <w:color w:val="000000"/>
                <w:sz w:val="20"/>
                <w:szCs w:val="20"/>
                <w:lang w:eastAsia="ru-RU"/>
              </w:rPr>
              <w:t>.с</w:t>
            </w:r>
            <w:proofErr w:type="gramEnd"/>
            <w:r w:rsidRPr="00196C7D">
              <w:rPr>
                <w:rFonts w:ascii="Times New Roman" w:eastAsia="Times New Roman" w:hAnsi="Times New Roman" w:cs="Times New Roman"/>
                <w:b/>
                <w:bCs/>
                <w:color w:val="000000"/>
                <w:sz w:val="20"/>
                <w:szCs w:val="20"/>
                <w:lang w:eastAsia="ru-RU"/>
              </w:rPr>
              <w:t>м</w:t>
            </w:r>
            <w:proofErr w:type="spellEnd"/>
          </w:p>
        </w:tc>
      </w:tr>
      <w:tr w:rsidR="00FD19A7" w:rsidRPr="00196C7D" w:rsidTr="00FD19A7">
        <w:trPr>
          <w:trHeight w:val="345"/>
          <w:tblHeader/>
        </w:trPr>
        <w:tc>
          <w:tcPr>
            <w:tcW w:w="666" w:type="dxa"/>
            <w:vMerge/>
            <w:shd w:val="clear" w:color="auto" w:fill="B2A1C7" w:themeFill="accent4" w:themeFillTint="99"/>
          </w:tcPr>
          <w:p w:rsidR="00FD19A7" w:rsidRPr="00196C7D" w:rsidRDefault="00FD19A7" w:rsidP="00196C7D">
            <w:pPr>
              <w:spacing w:after="0" w:line="240" w:lineRule="auto"/>
              <w:rPr>
                <w:rFonts w:ascii="Times New Roman" w:eastAsia="Times New Roman" w:hAnsi="Times New Roman" w:cs="Times New Roman"/>
                <w:b/>
                <w:bCs/>
                <w:color w:val="000000"/>
                <w:sz w:val="20"/>
                <w:szCs w:val="20"/>
                <w:lang w:eastAsia="ru-RU"/>
              </w:rPr>
            </w:pPr>
          </w:p>
        </w:tc>
        <w:tc>
          <w:tcPr>
            <w:tcW w:w="3887" w:type="dxa"/>
            <w:vMerge/>
            <w:shd w:val="clear" w:color="auto" w:fill="B2A1C7" w:themeFill="accent4" w:themeFillTint="99"/>
            <w:vAlign w:val="center"/>
            <w:hideMark/>
          </w:tcPr>
          <w:p w:rsidR="00FD19A7" w:rsidRPr="00196C7D" w:rsidRDefault="00FD19A7" w:rsidP="00196C7D">
            <w:pPr>
              <w:spacing w:after="0" w:line="240" w:lineRule="auto"/>
              <w:rPr>
                <w:rFonts w:ascii="Times New Roman" w:eastAsia="Times New Roman" w:hAnsi="Times New Roman" w:cs="Times New Roman"/>
                <w:b/>
                <w:bCs/>
                <w:color w:val="000000"/>
                <w:sz w:val="20"/>
                <w:szCs w:val="20"/>
                <w:lang w:eastAsia="ru-RU"/>
              </w:rPr>
            </w:pPr>
          </w:p>
        </w:tc>
        <w:tc>
          <w:tcPr>
            <w:tcW w:w="2268" w:type="dxa"/>
            <w:vMerge/>
            <w:shd w:val="clear" w:color="auto" w:fill="B2A1C7" w:themeFill="accent4" w:themeFillTint="99"/>
          </w:tcPr>
          <w:p w:rsidR="00FD19A7" w:rsidRPr="00196C7D" w:rsidRDefault="00FD19A7" w:rsidP="00196C7D">
            <w:pPr>
              <w:spacing w:after="0" w:line="240" w:lineRule="auto"/>
              <w:jc w:val="center"/>
              <w:rPr>
                <w:rFonts w:ascii="Times New Roman" w:eastAsia="Times New Roman" w:hAnsi="Times New Roman" w:cs="Times New Roman"/>
                <w:b/>
                <w:bCs/>
                <w:color w:val="000000"/>
                <w:sz w:val="20"/>
                <w:szCs w:val="20"/>
                <w:lang w:eastAsia="ru-RU"/>
              </w:rPr>
            </w:pPr>
          </w:p>
        </w:tc>
        <w:tc>
          <w:tcPr>
            <w:tcW w:w="1985" w:type="dxa"/>
            <w:shd w:val="clear" w:color="auto" w:fill="B2A1C7" w:themeFill="accent4" w:themeFillTint="99"/>
            <w:vAlign w:val="center"/>
            <w:hideMark/>
          </w:tcPr>
          <w:p w:rsidR="00FD19A7" w:rsidRPr="00196C7D" w:rsidRDefault="00FD19A7" w:rsidP="00196C7D">
            <w:pPr>
              <w:spacing w:after="0" w:line="240" w:lineRule="auto"/>
              <w:jc w:val="center"/>
              <w:rPr>
                <w:rFonts w:ascii="Times New Roman" w:eastAsia="Times New Roman" w:hAnsi="Times New Roman" w:cs="Times New Roman"/>
                <w:b/>
                <w:bCs/>
                <w:color w:val="000000"/>
                <w:sz w:val="20"/>
                <w:szCs w:val="20"/>
                <w:lang w:eastAsia="ru-RU"/>
              </w:rPr>
            </w:pPr>
            <w:r w:rsidRPr="00196C7D">
              <w:rPr>
                <w:rFonts w:ascii="Times New Roman" w:eastAsia="Times New Roman" w:hAnsi="Times New Roman" w:cs="Times New Roman"/>
                <w:b/>
                <w:bCs/>
                <w:color w:val="000000"/>
                <w:sz w:val="20"/>
                <w:szCs w:val="20"/>
                <w:lang w:eastAsia="ru-RU"/>
              </w:rPr>
              <w:t>прямая линия</w:t>
            </w:r>
          </w:p>
        </w:tc>
        <w:tc>
          <w:tcPr>
            <w:tcW w:w="1984" w:type="dxa"/>
            <w:shd w:val="clear" w:color="auto" w:fill="B2A1C7" w:themeFill="accent4" w:themeFillTint="99"/>
            <w:vAlign w:val="center"/>
            <w:hideMark/>
          </w:tcPr>
          <w:p w:rsidR="00FD19A7" w:rsidRPr="00196C7D" w:rsidRDefault="00FD19A7" w:rsidP="00196C7D">
            <w:pPr>
              <w:spacing w:after="0" w:line="240" w:lineRule="auto"/>
              <w:jc w:val="center"/>
              <w:rPr>
                <w:rFonts w:ascii="Times New Roman" w:eastAsia="Times New Roman" w:hAnsi="Times New Roman" w:cs="Times New Roman"/>
                <w:b/>
                <w:bCs/>
                <w:color w:val="000000"/>
                <w:sz w:val="20"/>
                <w:szCs w:val="20"/>
                <w:lang w:eastAsia="ru-RU"/>
              </w:rPr>
            </w:pPr>
            <w:r w:rsidRPr="00196C7D">
              <w:rPr>
                <w:rFonts w:ascii="Times New Roman" w:eastAsia="Times New Roman" w:hAnsi="Times New Roman" w:cs="Times New Roman"/>
                <w:b/>
                <w:bCs/>
                <w:color w:val="000000"/>
                <w:sz w:val="20"/>
                <w:szCs w:val="20"/>
                <w:lang w:eastAsia="ru-RU"/>
              </w:rPr>
              <w:t>обратная линия</w:t>
            </w:r>
          </w:p>
        </w:tc>
        <w:tc>
          <w:tcPr>
            <w:tcW w:w="1843" w:type="dxa"/>
            <w:shd w:val="clear" w:color="auto" w:fill="B2A1C7" w:themeFill="accent4" w:themeFillTint="99"/>
            <w:vAlign w:val="center"/>
            <w:hideMark/>
          </w:tcPr>
          <w:p w:rsidR="00FD19A7" w:rsidRPr="00196C7D" w:rsidRDefault="00FD19A7" w:rsidP="00196C7D">
            <w:pPr>
              <w:spacing w:after="0" w:line="240" w:lineRule="auto"/>
              <w:jc w:val="center"/>
              <w:rPr>
                <w:rFonts w:ascii="Times New Roman" w:eastAsia="Times New Roman" w:hAnsi="Times New Roman" w:cs="Times New Roman"/>
                <w:b/>
                <w:bCs/>
                <w:color w:val="000000"/>
                <w:sz w:val="20"/>
                <w:szCs w:val="20"/>
                <w:lang w:eastAsia="ru-RU"/>
              </w:rPr>
            </w:pPr>
            <w:r w:rsidRPr="00196C7D">
              <w:rPr>
                <w:rFonts w:ascii="Times New Roman" w:eastAsia="Times New Roman" w:hAnsi="Times New Roman" w:cs="Times New Roman"/>
                <w:b/>
                <w:bCs/>
                <w:color w:val="000000"/>
                <w:sz w:val="20"/>
                <w:szCs w:val="20"/>
                <w:lang w:eastAsia="ru-RU"/>
              </w:rPr>
              <w:t>прямая линия</w:t>
            </w:r>
          </w:p>
        </w:tc>
        <w:tc>
          <w:tcPr>
            <w:tcW w:w="1701" w:type="dxa"/>
            <w:shd w:val="clear" w:color="auto" w:fill="B2A1C7" w:themeFill="accent4" w:themeFillTint="99"/>
            <w:noWrap/>
            <w:vAlign w:val="center"/>
            <w:hideMark/>
          </w:tcPr>
          <w:p w:rsidR="00FD19A7" w:rsidRPr="00196C7D" w:rsidRDefault="00FD19A7" w:rsidP="00196C7D">
            <w:pPr>
              <w:spacing w:after="0" w:line="240" w:lineRule="auto"/>
              <w:jc w:val="center"/>
              <w:rPr>
                <w:rFonts w:ascii="Times New Roman" w:eastAsia="Times New Roman" w:hAnsi="Times New Roman" w:cs="Times New Roman"/>
                <w:b/>
                <w:bCs/>
                <w:color w:val="000000"/>
                <w:sz w:val="20"/>
                <w:szCs w:val="20"/>
                <w:lang w:eastAsia="ru-RU"/>
              </w:rPr>
            </w:pPr>
            <w:proofErr w:type="spellStart"/>
            <w:r w:rsidRPr="00196C7D">
              <w:rPr>
                <w:rFonts w:ascii="Times New Roman" w:eastAsia="Times New Roman" w:hAnsi="Times New Roman" w:cs="Times New Roman"/>
                <w:b/>
                <w:bCs/>
                <w:color w:val="000000"/>
                <w:sz w:val="20"/>
                <w:szCs w:val="20"/>
                <w:lang w:eastAsia="ru-RU"/>
              </w:rPr>
              <w:t>рецирк</w:t>
            </w:r>
            <w:proofErr w:type="spellEnd"/>
            <w:r w:rsidRPr="00196C7D">
              <w:rPr>
                <w:rFonts w:ascii="Times New Roman" w:eastAsia="Times New Roman" w:hAnsi="Times New Roman" w:cs="Times New Roman"/>
                <w:b/>
                <w:bCs/>
                <w:color w:val="000000"/>
                <w:sz w:val="20"/>
                <w:szCs w:val="20"/>
                <w:lang w:eastAsia="ru-RU"/>
              </w:rPr>
              <w:t>. линия</w:t>
            </w:r>
          </w:p>
        </w:tc>
      </w:tr>
      <w:tr w:rsidR="007F1A24" w:rsidRPr="00A15F0C" w:rsidTr="0087616B">
        <w:trPr>
          <w:trHeight w:val="330"/>
        </w:trPr>
        <w:tc>
          <w:tcPr>
            <w:tcW w:w="666" w:type="dxa"/>
            <w:shd w:val="clear" w:color="auto" w:fill="auto"/>
            <w:vAlign w:val="center"/>
          </w:tcPr>
          <w:p w:rsidR="007F1A24" w:rsidRPr="00A15F0C" w:rsidRDefault="001B4EB1" w:rsidP="00196C7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w:t>
            </w:r>
          </w:p>
        </w:tc>
        <w:tc>
          <w:tcPr>
            <w:tcW w:w="3887" w:type="dxa"/>
            <w:shd w:val="clear" w:color="auto" w:fill="auto"/>
            <w:vAlign w:val="center"/>
          </w:tcPr>
          <w:p w:rsidR="007F1A24" w:rsidRPr="00EE147E" w:rsidRDefault="007F1A24" w:rsidP="00917FAF">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Котельная №39</w:t>
            </w:r>
          </w:p>
        </w:tc>
        <w:tc>
          <w:tcPr>
            <w:tcW w:w="2268" w:type="dxa"/>
            <w:shd w:val="clear" w:color="auto" w:fill="auto"/>
            <w:vAlign w:val="center"/>
          </w:tcPr>
          <w:p w:rsidR="007F1A24" w:rsidRPr="00EE147E" w:rsidRDefault="007F1A24" w:rsidP="00617E5B">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п. Молодежный</w:t>
            </w:r>
          </w:p>
        </w:tc>
        <w:tc>
          <w:tcPr>
            <w:tcW w:w="1985" w:type="dxa"/>
            <w:shd w:val="clear" w:color="auto" w:fill="auto"/>
            <w:vAlign w:val="center"/>
          </w:tcPr>
          <w:p w:rsidR="007F1A24" w:rsidRPr="00A15F0C" w:rsidRDefault="007F1A24" w:rsidP="00C030FC">
            <w:pPr>
              <w:spacing w:after="0" w:line="240" w:lineRule="auto"/>
              <w:jc w:val="center"/>
              <w:rPr>
                <w:rFonts w:ascii="Times New Roman" w:eastAsia="Times New Roman" w:hAnsi="Times New Roman" w:cs="Times New Roman"/>
                <w:color w:val="000000"/>
                <w:sz w:val="18"/>
                <w:szCs w:val="18"/>
                <w:lang w:eastAsia="ru-RU"/>
              </w:rPr>
            </w:pPr>
            <w:r w:rsidRPr="00A15F0C">
              <w:rPr>
                <w:rFonts w:ascii="Times New Roman" w:eastAsia="Times New Roman" w:hAnsi="Times New Roman" w:cs="Times New Roman"/>
                <w:color w:val="000000"/>
                <w:sz w:val="18"/>
                <w:szCs w:val="18"/>
                <w:lang w:eastAsia="ru-RU"/>
              </w:rPr>
              <w:t>5,</w:t>
            </w:r>
            <w:r>
              <w:rPr>
                <w:rFonts w:ascii="Times New Roman" w:eastAsia="Times New Roman" w:hAnsi="Times New Roman" w:cs="Times New Roman"/>
                <w:color w:val="000000"/>
                <w:sz w:val="18"/>
                <w:szCs w:val="18"/>
                <w:lang w:eastAsia="ru-RU"/>
              </w:rPr>
              <w:t>2</w:t>
            </w:r>
          </w:p>
        </w:tc>
        <w:tc>
          <w:tcPr>
            <w:tcW w:w="1984" w:type="dxa"/>
            <w:shd w:val="clear" w:color="auto" w:fill="auto"/>
            <w:vAlign w:val="center"/>
          </w:tcPr>
          <w:p w:rsidR="007F1A24" w:rsidRPr="00A15F0C" w:rsidRDefault="007F1A24" w:rsidP="00C030FC">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3</w:t>
            </w:r>
            <w:r w:rsidRPr="00A15F0C">
              <w:rPr>
                <w:rFonts w:ascii="Times New Roman" w:eastAsia="Times New Roman" w:hAnsi="Times New Roman" w:cs="Times New Roman"/>
                <w:color w:val="000000"/>
                <w:sz w:val="18"/>
                <w:szCs w:val="18"/>
                <w:lang w:eastAsia="ru-RU"/>
              </w:rPr>
              <w:t>,</w:t>
            </w:r>
            <w:r>
              <w:rPr>
                <w:rFonts w:ascii="Times New Roman" w:eastAsia="Times New Roman" w:hAnsi="Times New Roman" w:cs="Times New Roman"/>
                <w:color w:val="000000"/>
                <w:sz w:val="18"/>
                <w:szCs w:val="18"/>
                <w:lang w:eastAsia="ru-RU"/>
              </w:rPr>
              <w:t>8</w:t>
            </w:r>
          </w:p>
        </w:tc>
        <w:tc>
          <w:tcPr>
            <w:tcW w:w="1843" w:type="dxa"/>
            <w:shd w:val="clear" w:color="auto" w:fill="auto"/>
            <w:noWrap/>
            <w:vAlign w:val="center"/>
          </w:tcPr>
          <w:p w:rsidR="007F1A24" w:rsidRPr="00A15F0C" w:rsidRDefault="007F1A24" w:rsidP="001952BA">
            <w:pPr>
              <w:spacing w:after="0" w:line="240" w:lineRule="auto"/>
              <w:jc w:val="center"/>
              <w:rPr>
                <w:rFonts w:ascii="Times New Roman" w:eastAsia="Times New Roman" w:hAnsi="Times New Roman" w:cs="Times New Roman"/>
                <w:color w:val="000000"/>
                <w:sz w:val="18"/>
                <w:szCs w:val="18"/>
                <w:lang w:eastAsia="ru-RU"/>
              </w:rPr>
            </w:pPr>
            <w:r w:rsidRPr="00A15F0C">
              <w:rPr>
                <w:rFonts w:ascii="Times New Roman" w:eastAsia="Times New Roman" w:hAnsi="Times New Roman" w:cs="Times New Roman"/>
                <w:color w:val="000000"/>
                <w:sz w:val="18"/>
                <w:szCs w:val="18"/>
                <w:lang w:eastAsia="ru-RU"/>
              </w:rPr>
              <w:t>4,8</w:t>
            </w:r>
          </w:p>
        </w:tc>
        <w:tc>
          <w:tcPr>
            <w:tcW w:w="1701" w:type="dxa"/>
            <w:shd w:val="clear" w:color="auto" w:fill="auto"/>
            <w:noWrap/>
            <w:vAlign w:val="center"/>
          </w:tcPr>
          <w:p w:rsidR="007F1A24" w:rsidRPr="00A15F0C" w:rsidRDefault="007F1A24" w:rsidP="001952BA">
            <w:pPr>
              <w:spacing w:after="0" w:line="240" w:lineRule="auto"/>
              <w:jc w:val="center"/>
              <w:rPr>
                <w:rFonts w:ascii="Times New Roman" w:eastAsia="Times New Roman" w:hAnsi="Times New Roman" w:cs="Times New Roman"/>
                <w:color w:val="000000"/>
                <w:sz w:val="18"/>
                <w:szCs w:val="18"/>
                <w:lang w:eastAsia="ru-RU"/>
              </w:rPr>
            </w:pPr>
            <w:r w:rsidRPr="00A15F0C">
              <w:rPr>
                <w:rFonts w:ascii="Times New Roman" w:eastAsia="Times New Roman" w:hAnsi="Times New Roman" w:cs="Times New Roman"/>
                <w:color w:val="000000"/>
                <w:sz w:val="18"/>
                <w:szCs w:val="18"/>
                <w:lang w:eastAsia="ru-RU"/>
              </w:rPr>
              <w:t>3,6</w:t>
            </w:r>
          </w:p>
        </w:tc>
      </w:tr>
    </w:tbl>
    <w:p w:rsidR="008D5244" w:rsidRDefault="008D5244"/>
    <w:p w:rsidR="008D5244" w:rsidRDefault="008D5244">
      <w:r>
        <w:br w:type="page"/>
      </w:r>
    </w:p>
    <w:p w:rsidR="00C24D88" w:rsidRDefault="008D5244">
      <w:r>
        <w:rPr>
          <w:noProof/>
          <w:lang w:eastAsia="ru-RU"/>
        </w:rPr>
        <w:lastRenderedPageBreak/>
        <w:drawing>
          <wp:inline distT="0" distB="0" distL="0" distR="0" wp14:anchorId="70805A7B">
            <wp:extent cx="9325375" cy="4057650"/>
            <wp:effectExtent l="0" t="0" r="952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325375" cy="4057650"/>
                    </a:xfrm>
                    <a:prstGeom prst="rect">
                      <a:avLst/>
                    </a:prstGeom>
                    <a:noFill/>
                  </pic:spPr>
                </pic:pic>
              </a:graphicData>
            </a:graphic>
          </wp:inline>
        </w:drawing>
      </w:r>
    </w:p>
    <w:p w:rsidR="008D5244" w:rsidRDefault="008D5244" w:rsidP="008D5244">
      <w:pPr>
        <w:jc w:val="center"/>
      </w:pPr>
      <w:r w:rsidRPr="00C24D88">
        <w:rPr>
          <w:rFonts w:ascii="Times New Roman" w:hAnsi="Times New Roman" w:cs="Times New Roman"/>
          <w:sz w:val="28"/>
          <w:szCs w:val="28"/>
        </w:rPr>
        <w:t>Рисунок 1.3.8.</w:t>
      </w:r>
      <w:r>
        <w:rPr>
          <w:rFonts w:ascii="Times New Roman" w:hAnsi="Times New Roman" w:cs="Times New Roman"/>
          <w:sz w:val="28"/>
          <w:szCs w:val="28"/>
        </w:rPr>
        <w:t>3</w:t>
      </w:r>
      <w:r w:rsidRPr="00C24D88">
        <w:rPr>
          <w:rFonts w:ascii="Times New Roman" w:hAnsi="Times New Roman" w:cs="Times New Roman"/>
          <w:sz w:val="28"/>
          <w:szCs w:val="28"/>
        </w:rPr>
        <w:t xml:space="preserve"> – </w:t>
      </w:r>
      <w:r>
        <w:rPr>
          <w:rFonts w:ascii="Times New Roman" w:hAnsi="Times New Roman" w:cs="Times New Roman"/>
          <w:sz w:val="28"/>
          <w:szCs w:val="28"/>
        </w:rPr>
        <w:t>Путь для п</w:t>
      </w:r>
      <w:r w:rsidRPr="008D5244">
        <w:rPr>
          <w:rFonts w:ascii="Times New Roman" w:hAnsi="Times New Roman" w:cs="Times New Roman"/>
          <w:sz w:val="28"/>
          <w:szCs w:val="28"/>
        </w:rPr>
        <w:t>ьезометрическ</w:t>
      </w:r>
      <w:r>
        <w:rPr>
          <w:rFonts w:ascii="Times New Roman" w:hAnsi="Times New Roman" w:cs="Times New Roman"/>
          <w:sz w:val="28"/>
          <w:szCs w:val="28"/>
        </w:rPr>
        <w:t>ого</w:t>
      </w:r>
      <w:r w:rsidRPr="008D5244">
        <w:rPr>
          <w:rFonts w:ascii="Times New Roman" w:hAnsi="Times New Roman" w:cs="Times New Roman"/>
          <w:sz w:val="28"/>
          <w:szCs w:val="28"/>
        </w:rPr>
        <w:t xml:space="preserve"> график</w:t>
      </w:r>
      <w:r>
        <w:rPr>
          <w:rFonts w:ascii="Times New Roman" w:hAnsi="Times New Roman" w:cs="Times New Roman"/>
          <w:sz w:val="28"/>
          <w:szCs w:val="28"/>
        </w:rPr>
        <w:t>а</w:t>
      </w:r>
      <w:r w:rsidRPr="008D5244">
        <w:rPr>
          <w:rFonts w:ascii="Times New Roman" w:hAnsi="Times New Roman" w:cs="Times New Roman"/>
          <w:sz w:val="28"/>
          <w:szCs w:val="28"/>
        </w:rPr>
        <w:t xml:space="preserve"> участка от котельной до объекта 4106</w:t>
      </w:r>
    </w:p>
    <w:p w:rsidR="00C24D88" w:rsidRDefault="00C24D88">
      <w:r>
        <w:br w:type="page"/>
      </w:r>
    </w:p>
    <w:p w:rsidR="00C24D88" w:rsidRDefault="00C24D88">
      <w:pPr>
        <w:sectPr w:rsidR="00C24D88" w:rsidSect="00EF12EA">
          <w:pgSz w:w="16840" w:h="11907" w:orient="landscape" w:code="9"/>
          <w:pgMar w:top="1134" w:right="1134" w:bottom="851" w:left="1134" w:header="709" w:footer="709" w:gutter="0"/>
          <w:cols w:space="708"/>
          <w:docGrid w:linePitch="360"/>
        </w:sectPr>
      </w:pPr>
    </w:p>
    <w:p w:rsidR="00C24D88" w:rsidRDefault="00C24D88">
      <w:r w:rsidRPr="00C24D88">
        <w:rPr>
          <w:noProof/>
          <w:lang w:eastAsia="ru-RU"/>
        </w:rPr>
        <w:lastRenderedPageBreak/>
        <w:drawing>
          <wp:inline distT="0" distB="0" distL="0" distR="0" wp14:anchorId="593A3762" wp14:editId="296B97EC">
            <wp:extent cx="6152515" cy="4004310"/>
            <wp:effectExtent l="0" t="0" r="63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152515" cy="4004310"/>
                    </a:xfrm>
                    <a:prstGeom prst="rect">
                      <a:avLst/>
                    </a:prstGeom>
                  </pic:spPr>
                </pic:pic>
              </a:graphicData>
            </a:graphic>
          </wp:inline>
        </w:drawing>
      </w:r>
    </w:p>
    <w:p w:rsidR="00C24D88" w:rsidRPr="00C24D88" w:rsidRDefault="00C24D88" w:rsidP="00C24D88">
      <w:pPr>
        <w:jc w:val="center"/>
        <w:rPr>
          <w:rFonts w:ascii="Times New Roman" w:hAnsi="Times New Roman" w:cs="Times New Roman"/>
          <w:sz w:val="28"/>
          <w:szCs w:val="28"/>
        </w:rPr>
      </w:pPr>
      <w:r w:rsidRPr="00C24D88">
        <w:rPr>
          <w:rFonts w:ascii="Times New Roman" w:hAnsi="Times New Roman" w:cs="Times New Roman"/>
          <w:sz w:val="28"/>
          <w:szCs w:val="28"/>
        </w:rPr>
        <w:t>Рисунок 1.3.8.</w:t>
      </w:r>
      <w:r w:rsidR="008D5244">
        <w:rPr>
          <w:rFonts w:ascii="Times New Roman" w:hAnsi="Times New Roman" w:cs="Times New Roman"/>
          <w:sz w:val="28"/>
          <w:szCs w:val="28"/>
        </w:rPr>
        <w:t>2</w:t>
      </w:r>
      <w:r w:rsidRPr="00C24D88">
        <w:rPr>
          <w:rFonts w:ascii="Times New Roman" w:hAnsi="Times New Roman" w:cs="Times New Roman"/>
          <w:sz w:val="28"/>
          <w:szCs w:val="28"/>
        </w:rPr>
        <w:t xml:space="preserve"> – Пьезометрический график участка от котельной до объекта 4106</w:t>
      </w:r>
    </w:p>
    <w:p w:rsidR="00C24D88" w:rsidRDefault="00E37472">
      <w:pPr>
        <w:sectPr w:rsidR="00C24D88" w:rsidSect="00C24D88">
          <w:pgSz w:w="11907" w:h="16840" w:code="9"/>
          <w:pgMar w:top="1134" w:right="851" w:bottom="1134" w:left="1134" w:header="709" w:footer="709" w:gutter="0"/>
          <w:cols w:space="708"/>
          <w:docGrid w:linePitch="360"/>
        </w:sectPr>
      </w:pPr>
      <w:r>
        <w:br w:type="page"/>
      </w:r>
    </w:p>
    <w:p w:rsidR="008D51D2" w:rsidRDefault="0062215F" w:rsidP="00E3616B">
      <w:pPr>
        <w:pStyle w:val="1"/>
        <w:jc w:val="both"/>
        <w:rPr>
          <w:color w:val="auto"/>
        </w:rPr>
      </w:pPr>
      <w:bookmarkStart w:id="30" w:name="_Toc119852409"/>
      <w:r>
        <w:rPr>
          <w:color w:val="auto"/>
        </w:rPr>
        <w:lastRenderedPageBreak/>
        <w:t>1.</w:t>
      </w:r>
      <w:r w:rsidR="00E37472" w:rsidRPr="00E37472">
        <w:rPr>
          <w:color w:val="auto"/>
        </w:rPr>
        <w:t>3.9.</w:t>
      </w:r>
      <w:r w:rsidRPr="0062215F">
        <w:rPr>
          <w:rFonts w:ascii="Times New Roman" w:eastAsia="Times New Roman" w:hAnsi="Times New Roman" w:cs="Times New Roman"/>
          <w:b w:val="0"/>
          <w:bCs w:val="0"/>
          <w:color w:val="000000" w:themeColor="text1"/>
          <w:sz w:val="24"/>
          <w:szCs w:val="24"/>
          <w:lang w:eastAsia="ru-RU"/>
        </w:rPr>
        <w:t xml:space="preserve"> </w:t>
      </w:r>
      <w:r w:rsidRPr="0062215F">
        <w:rPr>
          <w:color w:val="auto"/>
        </w:rPr>
        <w:t xml:space="preserve">Статистика отказов тепловых сетей (аварий, инцидентов) за </w:t>
      </w:r>
      <w:proofErr w:type="gramStart"/>
      <w:r w:rsidRPr="0062215F">
        <w:rPr>
          <w:color w:val="auto"/>
        </w:rPr>
        <w:t>последние</w:t>
      </w:r>
      <w:proofErr w:type="gramEnd"/>
      <w:r w:rsidRPr="0062215F">
        <w:rPr>
          <w:color w:val="auto"/>
        </w:rPr>
        <w:t xml:space="preserve"> 5 лет</w:t>
      </w:r>
      <w:bookmarkEnd w:id="30"/>
    </w:p>
    <w:p w:rsidR="00E3616B" w:rsidRPr="00077D09" w:rsidRDefault="00E3616B" w:rsidP="00E3616B">
      <w:pPr>
        <w:spacing w:before="240" w:after="0" w:line="360" w:lineRule="auto"/>
        <w:ind w:firstLine="851"/>
        <w:contextualSpacing/>
        <w:jc w:val="both"/>
        <w:rPr>
          <w:rFonts w:ascii="Times New Roman" w:eastAsia="Times New Roman" w:hAnsi="Times New Roman" w:cs="Times New Roman"/>
          <w:sz w:val="28"/>
          <w:szCs w:val="28"/>
          <w:lang w:eastAsia="ru-RU"/>
        </w:rPr>
      </w:pPr>
      <w:r w:rsidRPr="00077D09">
        <w:rPr>
          <w:rFonts w:ascii="Times New Roman" w:eastAsia="Times New Roman" w:hAnsi="Times New Roman" w:cs="Times New Roman"/>
          <w:sz w:val="28"/>
          <w:szCs w:val="28"/>
          <w:lang w:eastAsia="ru-RU"/>
        </w:rPr>
        <w:t>Авариями считаются разрушение (повреждение) зданий, сооружений, трубопроводов в период отопительного сезона при отрицательной среднесуточной температуре наружного воздуха, восстановление работоспособности, которых продолжается более 36 часов. Исходя из этого аварийные отк</w:t>
      </w:r>
      <w:r>
        <w:rPr>
          <w:rFonts w:ascii="Times New Roman" w:eastAsia="Times New Roman" w:hAnsi="Times New Roman" w:cs="Times New Roman"/>
          <w:sz w:val="28"/>
          <w:szCs w:val="28"/>
          <w:lang w:eastAsia="ru-RU"/>
        </w:rPr>
        <w:t xml:space="preserve">лючения </w:t>
      </w:r>
      <w:r w:rsidR="000929A6">
        <w:rPr>
          <w:rFonts w:ascii="Times New Roman" w:eastAsia="Times New Roman" w:hAnsi="Times New Roman" w:cs="Times New Roman"/>
          <w:sz w:val="28"/>
          <w:szCs w:val="28"/>
          <w:lang w:eastAsia="ru-RU"/>
        </w:rPr>
        <w:t>в период 201</w:t>
      </w:r>
      <w:r w:rsidR="00F16288">
        <w:rPr>
          <w:rFonts w:ascii="Times New Roman" w:eastAsia="Times New Roman" w:hAnsi="Times New Roman" w:cs="Times New Roman"/>
          <w:sz w:val="28"/>
          <w:szCs w:val="28"/>
          <w:lang w:eastAsia="ru-RU"/>
        </w:rPr>
        <w:t>8</w:t>
      </w:r>
      <w:r w:rsidR="000929A6">
        <w:rPr>
          <w:rFonts w:ascii="Times New Roman" w:eastAsia="Times New Roman" w:hAnsi="Times New Roman" w:cs="Times New Roman"/>
          <w:sz w:val="28"/>
          <w:szCs w:val="28"/>
          <w:lang w:eastAsia="ru-RU"/>
        </w:rPr>
        <w:t>-202</w:t>
      </w:r>
      <w:r w:rsidR="006C0A2F">
        <w:rPr>
          <w:rFonts w:ascii="Times New Roman" w:eastAsia="Times New Roman" w:hAnsi="Times New Roman" w:cs="Times New Roman"/>
          <w:sz w:val="28"/>
          <w:szCs w:val="28"/>
          <w:lang w:eastAsia="ru-RU"/>
        </w:rPr>
        <w:t>4</w:t>
      </w:r>
      <w:r w:rsidRPr="00077D09">
        <w:rPr>
          <w:rFonts w:ascii="Times New Roman" w:eastAsia="Times New Roman" w:hAnsi="Times New Roman" w:cs="Times New Roman"/>
          <w:sz w:val="28"/>
          <w:szCs w:val="28"/>
          <w:lang w:eastAsia="ru-RU"/>
        </w:rPr>
        <w:t xml:space="preserve"> гг. отсутствовали.</w:t>
      </w:r>
    </w:p>
    <w:p w:rsidR="00E3616B" w:rsidRDefault="00E3616B" w:rsidP="00E3616B">
      <w:pPr>
        <w:spacing w:after="0" w:line="360" w:lineRule="auto"/>
        <w:ind w:firstLine="851"/>
        <w:jc w:val="both"/>
        <w:rPr>
          <w:rFonts w:ascii="Times New Roman" w:eastAsia="Times New Roman" w:hAnsi="Times New Roman" w:cs="Times New Roman"/>
          <w:sz w:val="28"/>
          <w:szCs w:val="28"/>
          <w:lang w:eastAsia="ru-RU"/>
        </w:rPr>
      </w:pPr>
      <w:r w:rsidRPr="00077D09">
        <w:rPr>
          <w:rFonts w:ascii="Times New Roman" w:eastAsia="Times New Roman" w:hAnsi="Times New Roman" w:cs="Times New Roman"/>
          <w:sz w:val="28"/>
          <w:szCs w:val="28"/>
          <w:lang w:eastAsia="ru-RU"/>
        </w:rPr>
        <w:t>Незначительные инциденты бывают только во время запуска системы в начале отопительного сезона и устраняются в кратчайшие сроки. Качество предоставляемых услуг соответствует требованиям законодательства.</w:t>
      </w:r>
    </w:p>
    <w:p w:rsidR="00F229DC" w:rsidRPr="00F229DC" w:rsidRDefault="0062215F" w:rsidP="00F229DC">
      <w:pPr>
        <w:pStyle w:val="1"/>
        <w:jc w:val="both"/>
        <w:rPr>
          <w:rFonts w:eastAsia="Times New Roman"/>
          <w:color w:val="auto"/>
          <w:lang w:eastAsia="ru-RU"/>
        </w:rPr>
      </w:pPr>
      <w:bookmarkStart w:id="31" w:name="_Toc119852410"/>
      <w:r>
        <w:rPr>
          <w:rFonts w:eastAsia="Times New Roman"/>
          <w:color w:val="auto"/>
          <w:lang w:eastAsia="ru-RU"/>
        </w:rPr>
        <w:t>1.</w:t>
      </w:r>
      <w:r w:rsidR="00F229DC" w:rsidRPr="00F229DC">
        <w:rPr>
          <w:rFonts w:eastAsia="Times New Roman"/>
          <w:color w:val="auto"/>
          <w:lang w:eastAsia="ru-RU"/>
        </w:rPr>
        <w:t>3.10.</w:t>
      </w:r>
      <w:r w:rsidRPr="0062215F">
        <w:rPr>
          <w:rFonts w:ascii="Times New Roman" w:eastAsia="Times New Roman" w:hAnsi="Times New Roman" w:cs="Times New Roman"/>
          <w:b w:val="0"/>
          <w:bCs w:val="0"/>
          <w:color w:val="000000" w:themeColor="text1"/>
          <w:sz w:val="24"/>
          <w:szCs w:val="24"/>
          <w:lang w:eastAsia="ru-RU"/>
        </w:rPr>
        <w:t xml:space="preserve"> </w:t>
      </w:r>
      <w:proofErr w:type="gramStart"/>
      <w:r w:rsidRPr="0062215F">
        <w:rPr>
          <w:rFonts w:eastAsia="Times New Roman"/>
          <w:color w:val="auto"/>
          <w:lang w:eastAsia="ru-RU"/>
        </w:rPr>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bookmarkEnd w:id="31"/>
      <w:proofErr w:type="gramEnd"/>
    </w:p>
    <w:p w:rsidR="008F2383" w:rsidRPr="00077D09" w:rsidRDefault="008F2383" w:rsidP="008F2383">
      <w:pPr>
        <w:spacing w:before="240" w:after="0" w:line="360" w:lineRule="auto"/>
        <w:ind w:firstLine="851"/>
        <w:contextualSpacing/>
        <w:jc w:val="both"/>
        <w:rPr>
          <w:rFonts w:ascii="Times New Roman" w:eastAsia="Times New Roman" w:hAnsi="Times New Roman" w:cs="Times New Roman"/>
          <w:sz w:val="28"/>
          <w:szCs w:val="28"/>
          <w:lang w:eastAsia="ru-RU"/>
        </w:rPr>
      </w:pPr>
      <w:r w:rsidRPr="00077D09">
        <w:rPr>
          <w:rFonts w:ascii="Times New Roman" w:eastAsia="Times New Roman" w:hAnsi="Times New Roman" w:cs="Times New Roman"/>
          <w:sz w:val="28"/>
          <w:szCs w:val="28"/>
          <w:lang w:eastAsia="ru-RU"/>
        </w:rPr>
        <w:t>Авариями считаются разрушение (повреждение) зданий, сооружений, трубопроводов в период отопительного сезона при отрицательной среднесуточной температуре наружного воздуха, восстановление работоспособности, которых продолжается более 36 часов. Исходя из этого аварийные отк</w:t>
      </w:r>
      <w:r>
        <w:rPr>
          <w:rFonts w:ascii="Times New Roman" w:eastAsia="Times New Roman" w:hAnsi="Times New Roman" w:cs="Times New Roman"/>
          <w:sz w:val="28"/>
          <w:szCs w:val="28"/>
          <w:lang w:eastAsia="ru-RU"/>
        </w:rPr>
        <w:t xml:space="preserve">лючения </w:t>
      </w:r>
      <w:r w:rsidRPr="00077D09">
        <w:rPr>
          <w:rFonts w:ascii="Times New Roman" w:eastAsia="Times New Roman" w:hAnsi="Times New Roman" w:cs="Times New Roman"/>
          <w:sz w:val="28"/>
          <w:szCs w:val="28"/>
          <w:lang w:eastAsia="ru-RU"/>
        </w:rPr>
        <w:t>в период 201</w:t>
      </w:r>
      <w:r w:rsidR="00F16288">
        <w:rPr>
          <w:rFonts w:ascii="Times New Roman" w:eastAsia="Times New Roman" w:hAnsi="Times New Roman" w:cs="Times New Roman"/>
          <w:sz w:val="28"/>
          <w:szCs w:val="28"/>
          <w:lang w:eastAsia="ru-RU"/>
        </w:rPr>
        <w:t>8</w:t>
      </w:r>
      <w:r w:rsidR="000929A6">
        <w:rPr>
          <w:rFonts w:ascii="Times New Roman" w:eastAsia="Times New Roman" w:hAnsi="Times New Roman" w:cs="Times New Roman"/>
          <w:sz w:val="28"/>
          <w:szCs w:val="28"/>
          <w:lang w:eastAsia="ru-RU"/>
        </w:rPr>
        <w:t>-202</w:t>
      </w:r>
      <w:r w:rsidR="00C957B3">
        <w:rPr>
          <w:rFonts w:ascii="Times New Roman" w:eastAsia="Times New Roman" w:hAnsi="Times New Roman" w:cs="Times New Roman"/>
          <w:sz w:val="28"/>
          <w:szCs w:val="28"/>
          <w:lang w:eastAsia="ru-RU"/>
        </w:rPr>
        <w:t>4</w:t>
      </w:r>
      <w:r w:rsidRPr="00077D09">
        <w:rPr>
          <w:rFonts w:ascii="Times New Roman" w:eastAsia="Times New Roman" w:hAnsi="Times New Roman" w:cs="Times New Roman"/>
          <w:sz w:val="28"/>
          <w:szCs w:val="28"/>
          <w:lang w:eastAsia="ru-RU"/>
        </w:rPr>
        <w:t xml:space="preserve"> гг. отсутствовали.</w:t>
      </w:r>
    </w:p>
    <w:p w:rsidR="008F2383" w:rsidRDefault="008F2383" w:rsidP="008F2383">
      <w:pPr>
        <w:spacing w:after="0" w:line="360" w:lineRule="auto"/>
        <w:ind w:firstLine="851"/>
        <w:jc w:val="both"/>
        <w:rPr>
          <w:rFonts w:ascii="Times New Roman" w:eastAsia="Times New Roman" w:hAnsi="Times New Roman" w:cs="Times New Roman"/>
          <w:sz w:val="28"/>
          <w:szCs w:val="28"/>
          <w:lang w:eastAsia="ru-RU"/>
        </w:rPr>
      </w:pPr>
      <w:r w:rsidRPr="00077D09">
        <w:rPr>
          <w:rFonts w:ascii="Times New Roman" w:eastAsia="Times New Roman" w:hAnsi="Times New Roman" w:cs="Times New Roman"/>
          <w:sz w:val="28"/>
          <w:szCs w:val="28"/>
          <w:lang w:eastAsia="ru-RU"/>
        </w:rPr>
        <w:t>Незначительные инциденты бывают только во время запуска системы в начале отопительного сезона и устраняются в кратчайшие сроки. Качество предоставляемых услуг соответствует требованиям законодательства.</w:t>
      </w:r>
    </w:p>
    <w:p w:rsidR="008F2383" w:rsidRDefault="008F2383" w:rsidP="003C70EB">
      <w:pPr>
        <w:spacing w:after="0" w:line="360" w:lineRule="auto"/>
        <w:ind w:firstLine="851"/>
        <w:jc w:val="both"/>
      </w:pPr>
      <w:r w:rsidRPr="008F2383">
        <w:rPr>
          <w:rFonts w:ascii="Times New Roman" w:eastAsia="Times New Roman" w:hAnsi="Times New Roman" w:cs="Times New Roman"/>
          <w:sz w:val="28"/>
          <w:szCs w:val="28"/>
          <w:lang w:eastAsia="ru-RU"/>
        </w:rPr>
        <w:t>Время восстановления теплоснабжения потребителей после аварийных отключений регламентируется руководящим</w:t>
      </w:r>
      <w:r w:rsidR="003C70EB">
        <w:rPr>
          <w:rFonts w:ascii="Times New Roman" w:eastAsia="Times New Roman" w:hAnsi="Times New Roman" w:cs="Times New Roman"/>
          <w:sz w:val="28"/>
          <w:szCs w:val="28"/>
          <w:lang w:eastAsia="ru-RU"/>
        </w:rPr>
        <w:t>и документами</w:t>
      </w:r>
      <w:r>
        <w:rPr>
          <w:rFonts w:ascii="Times New Roman" w:eastAsia="Times New Roman" w:hAnsi="Times New Roman" w:cs="Times New Roman"/>
          <w:sz w:val="28"/>
          <w:szCs w:val="28"/>
          <w:lang w:eastAsia="ru-RU"/>
        </w:rPr>
        <w:t>.</w:t>
      </w:r>
    </w:p>
    <w:p w:rsidR="008F2383" w:rsidRDefault="008F2383" w:rsidP="00E97ECC">
      <w:pPr>
        <w:spacing w:after="0" w:line="240" w:lineRule="auto"/>
      </w:pPr>
    </w:p>
    <w:p w:rsidR="008F2383" w:rsidRDefault="008F2383">
      <w:r>
        <w:br w:type="page"/>
      </w:r>
    </w:p>
    <w:p w:rsidR="008F2383" w:rsidRDefault="008F2383">
      <w:pPr>
        <w:sectPr w:rsidR="008F2383" w:rsidSect="008F2383">
          <w:pgSz w:w="11907" w:h="16840" w:code="9"/>
          <w:pgMar w:top="1134" w:right="851" w:bottom="1134" w:left="1134" w:header="709" w:footer="709" w:gutter="0"/>
          <w:cols w:space="708"/>
          <w:docGrid w:linePitch="360"/>
        </w:sectPr>
      </w:pPr>
    </w:p>
    <w:p w:rsidR="00E97ECC" w:rsidRDefault="0062215F" w:rsidP="00C437CF">
      <w:pPr>
        <w:pStyle w:val="1"/>
        <w:jc w:val="both"/>
        <w:rPr>
          <w:color w:val="auto"/>
        </w:rPr>
      </w:pPr>
      <w:bookmarkStart w:id="32" w:name="_Toc119852411"/>
      <w:r>
        <w:rPr>
          <w:color w:val="auto"/>
        </w:rPr>
        <w:lastRenderedPageBreak/>
        <w:t>1.</w:t>
      </w:r>
      <w:r w:rsidR="00C437CF" w:rsidRPr="00C437CF">
        <w:rPr>
          <w:color w:val="auto"/>
        </w:rPr>
        <w:t>3.11.</w:t>
      </w:r>
      <w:r w:rsidRPr="0062215F">
        <w:rPr>
          <w:rFonts w:ascii="Times New Roman" w:eastAsia="Times New Roman" w:hAnsi="Times New Roman" w:cs="Times New Roman"/>
          <w:b w:val="0"/>
          <w:color w:val="000000" w:themeColor="text1"/>
          <w:sz w:val="24"/>
          <w:szCs w:val="24"/>
          <w:lang w:eastAsia="ru-RU"/>
        </w:rPr>
        <w:t xml:space="preserve"> </w:t>
      </w:r>
      <w:r w:rsidRPr="0062215F">
        <w:rPr>
          <w:color w:val="auto"/>
        </w:rPr>
        <w:t>Описание процедур диагностики состояния тепловых сетей и планирования капитальных (текущих) ремонтов</w:t>
      </w:r>
      <w:bookmarkEnd w:id="32"/>
    </w:p>
    <w:p w:rsidR="00C437CF" w:rsidRPr="00C437CF" w:rsidRDefault="00C437CF" w:rsidP="00C437CF">
      <w:pPr>
        <w:spacing w:before="240" w:after="0" w:line="360" w:lineRule="auto"/>
        <w:ind w:firstLine="851"/>
        <w:contextualSpacing/>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t xml:space="preserve">Система диагностики тепловых сетей предназначена для формирования пакета данных о состоянии </w:t>
      </w:r>
      <w:proofErr w:type="spellStart"/>
      <w:proofErr w:type="gramStart"/>
      <w:r w:rsidRPr="00C437CF">
        <w:rPr>
          <w:rFonts w:ascii="Times New Roman" w:eastAsia="Calibri" w:hAnsi="Times New Roman" w:cs="Times New Roman"/>
          <w:sz w:val="28"/>
          <w:szCs w:val="28"/>
        </w:rPr>
        <w:t>тепломагистралей</w:t>
      </w:r>
      <w:proofErr w:type="spellEnd"/>
      <w:proofErr w:type="gramEnd"/>
      <w:r w:rsidRPr="00C437CF">
        <w:rPr>
          <w:rFonts w:ascii="Times New Roman" w:eastAsia="Calibri" w:hAnsi="Times New Roman" w:cs="Times New Roman"/>
          <w:sz w:val="28"/>
          <w:szCs w:val="28"/>
        </w:rPr>
        <w:t xml:space="preserve"> </w:t>
      </w:r>
      <w:r w:rsidR="00C030FC">
        <w:rPr>
          <w:rFonts w:ascii="Times New Roman" w:eastAsia="Calibri" w:hAnsi="Times New Roman" w:cs="Times New Roman"/>
          <w:sz w:val="28"/>
          <w:szCs w:val="28"/>
        </w:rPr>
        <w:t xml:space="preserve">ЗАТО </w:t>
      </w:r>
      <w:proofErr w:type="spellStart"/>
      <w:r w:rsidRPr="00C437CF">
        <w:rPr>
          <w:rFonts w:ascii="Times New Roman" w:eastAsia="Calibri" w:hAnsi="Times New Roman" w:cs="Times New Roman"/>
          <w:sz w:val="28"/>
          <w:szCs w:val="28"/>
        </w:rPr>
        <w:t>г.о</w:t>
      </w:r>
      <w:proofErr w:type="spellEnd"/>
      <w:r w:rsidRPr="00C437CF">
        <w:rPr>
          <w:rFonts w:ascii="Times New Roman" w:eastAsia="Calibri" w:hAnsi="Times New Roman" w:cs="Times New Roman"/>
          <w:sz w:val="28"/>
          <w:szCs w:val="28"/>
        </w:rPr>
        <w:t xml:space="preserve">. </w:t>
      </w:r>
      <w:r w:rsidR="00C030FC">
        <w:rPr>
          <w:rFonts w:ascii="Times New Roman" w:eastAsia="Calibri" w:hAnsi="Times New Roman" w:cs="Times New Roman"/>
          <w:sz w:val="28"/>
          <w:szCs w:val="28"/>
        </w:rPr>
        <w:t>Молодежный</w:t>
      </w:r>
      <w:r w:rsidRPr="00C437CF">
        <w:rPr>
          <w:rFonts w:ascii="Times New Roman" w:eastAsia="Calibri" w:hAnsi="Times New Roman" w:cs="Times New Roman"/>
          <w:sz w:val="28"/>
          <w:szCs w:val="28"/>
        </w:rPr>
        <w:t xml:space="preserve">. В условиях ограниченного финансирования целесообразно планировать и производить ремонты тепловых сетей исходя из их реального состояния, а не в зависимости от срока службы. При этом предпочтение имеют неразрушающие методы диагностики. За основу описания процедур диагностики состояния тепловых сетей </w:t>
      </w:r>
      <w:proofErr w:type="gramStart"/>
      <w:r w:rsidRPr="00C437CF">
        <w:rPr>
          <w:rFonts w:ascii="Times New Roman" w:eastAsia="Calibri" w:hAnsi="Times New Roman" w:cs="Times New Roman"/>
          <w:sz w:val="28"/>
          <w:szCs w:val="28"/>
        </w:rPr>
        <w:t>принят</w:t>
      </w:r>
      <w:proofErr w:type="gramEnd"/>
      <w:r w:rsidRPr="00C437CF">
        <w:rPr>
          <w:rFonts w:ascii="Times New Roman" w:eastAsia="Calibri" w:hAnsi="Times New Roman" w:cs="Times New Roman"/>
          <w:sz w:val="28"/>
          <w:szCs w:val="28"/>
        </w:rPr>
        <w:t xml:space="preserve"> РД 102-008-2002 «Инструкция по диагностике технического состояния трубопроводов бесконтактным магнитометрическим методом» (</w:t>
      </w:r>
      <w:proofErr w:type="spellStart"/>
      <w:r w:rsidRPr="00C437CF">
        <w:rPr>
          <w:rFonts w:ascii="Times New Roman" w:eastAsia="Calibri" w:hAnsi="Times New Roman" w:cs="Times New Roman"/>
          <w:sz w:val="28"/>
          <w:szCs w:val="28"/>
        </w:rPr>
        <w:t>Минэнэрго</w:t>
      </w:r>
      <w:proofErr w:type="spellEnd"/>
      <w:r w:rsidRPr="00C437CF">
        <w:rPr>
          <w:rFonts w:ascii="Times New Roman" w:eastAsia="Calibri" w:hAnsi="Times New Roman" w:cs="Times New Roman"/>
          <w:sz w:val="28"/>
          <w:szCs w:val="28"/>
        </w:rPr>
        <w:t>).</w:t>
      </w:r>
    </w:p>
    <w:p w:rsidR="00C437CF" w:rsidRPr="00C437CF" w:rsidRDefault="00C437CF" w:rsidP="00C437CF">
      <w:pPr>
        <w:spacing w:before="240" w:after="0" w:line="360" w:lineRule="auto"/>
        <w:ind w:firstLine="851"/>
        <w:contextualSpacing/>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t xml:space="preserve">Начинать диагностику состояния тепловой сети необходимо с анализа проектной, исполнительной и эксплуатационной документации. Анализ проектной и эксплуатационной документации можно проводить в соответствии с РД 39-132-94 «правила по эксплуатации, ревизии, ремонту и отбраковке нефтепромысловых трубопроводов» </w:t>
      </w:r>
      <w:proofErr w:type="gramStart"/>
      <w:r w:rsidRPr="00C437CF">
        <w:rPr>
          <w:rFonts w:ascii="Times New Roman" w:eastAsia="Calibri" w:hAnsi="Times New Roman" w:cs="Times New Roman"/>
          <w:sz w:val="28"/>
          <w:szCs w:val="28"/>
        </w:rPr>
        <w:t xml:space="preserve">( </w:t>
      </w:r>
      <w:proofErr w:type="gramEnd"/>
      <w:r w:rsidRPr="00C437CF">
        <w:rPr>
          <w:rFonts w:ascii="Times New Roman" w:eastAsia="Calibri" w:hAnsi="Times New Roman" w:cs="Times New Roman"/>
          <w:sz w:val="28"/>
          <w:szCs w:val="28"/>
        </w:rPr>
        <w:t>Минтопэнерго), или в соответствии с РД 12-411-01 «Инструкция по диагностированию технического состояния подземных стальных газопроводов» (</w:t>
      </w:r>
      <w:proofErr w:type="spellStart"/>
      <w:r w:rsidRPr="00C437CF">
        <w:rPr>
          <w:rFonts w:ascii="Times New Roman" w:eastAsia="Calibri" w:hAnsi="Times New Roman" w:cs="Times New Roman"/>
          <w:sz w:val="28"/>
          <w:szCs w:val="28"/>
        </w:rPr>
        <w:t>Гостехнадзор</w:t>
      </w:r>
      <w:proofErr w:type="spellEnd"/>
      <w:r w:rsidRPr="00C437CF">
        <w:rPr>
          <w:rFonts w:ascii="Times New Roman" w:eastAsia="Calibri" w:hAnsi="Times New Roman" w:cs="Times New Roman"/>
          <w:sz w:val="28"/>
          <w:szCs w:val="28"/>
        </w:rPr>
        <w:t>). Результаты анализа проектной, исполнительной и эксплуатационной документации рекомендуется оформлять по следующей форме: (форма 1 РД 102-008-2002).</w:t>
      </w:r>
    </w:p>
    <w:p w:rsidR="00C437CF" w:rsidRPr="00C437CF" w:rsidRDefault="00C437CF" w:rsidP="00C437CF">
      <w:pPr>
        <w:spacing w:before="240" w:after="0" w:line="360" w:lineRule="auto"/>
        <w:ind w:firstLine="851"/>
        <w:contextualSpacing/>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t>Исходные данные для анализа проектной, исполнительной и эксплуатационной документации:</w:t>
      </w:r>
    </w:p>
    <w:p w:rsidR="00C437CF" w:rsidRPr="00C437CF" w:rsidRDefault="00C437CF" w:rsidP="00C437CF">
      <w:pPr>
        <w:numPr>
          <w:ilvl w:val="0"/>
          <w:numId w:val="2"/>
        </w:numPr>
        <w:spacing w:before="240" w:after="0" w:line="360" w:lineRule="auto"/>
        <w:contextualSpacing/>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t>Наименование и принадлежность организации, эксплуатирующей трубопровод;</w:t>
      </w:r>
    </w:p>
    <w:p w:rsidR="00C437CF" w:rsidRPr="00C437CF" w:rsidRDefault="00C437CF" w:rsidP="00C437CF">
      <w:pPr>
        <w:numPr>
          <w:ilvl w:val="0"/>
          <w:numId w:val="2"/>
        </w:numPr>
        <w:spacing w:before="240" w:after="0" w:line="360" w:lineRule="auto"/>
        <w:contextualSpacing/>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t>Полное наименование, назначение и шифр трубопровода, год ввода в эксплуатацию;</w:t>
      </w:r>
    </w:p>
    <w:p w:rsidR="00C437CF" w:rsidRPr="00C437CF" w:rsidRDefault="00C437CF" w:rsidP="00C437CF">
      <w:pPr>
        <w:numPr>
          <w:ilvl w:val="0"/>
          <w:numId w:val="2"/>
        </w:numPr>
        <w:spacing w:before="240" w:after="0" w:line="360" w:lineRule="auto"/>
        <w:contextualSpacing/>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t xml:space="preserve">Общая длина трубопровода, </w:t>
      </w:r>
      <w:proofErr w:type="gramStart"/>
      <w:r w:rsidRPr="00C437CF">
        <w:rPr>
          <w:rFonts w:ascii="Times New Roman" w:eastAsia="Calibri" w:hAnsi="Times New Roman" w:cs="Times New Roman"/>
          <w:sz w:val="28"/>
          <w:szCs w:val="28"/>
        </w:rPr>
        <w:t>м</w:t>
      </w:r>
      <w:proofErr w:type="gramEnd"/>
      <w:r w:rsidRPr="00C437CF">
        <w:rPr>
          <w:rFonts w:ascii="Times New Roman" w:eastAsia="Calibri" w:hAnsi="Times New Roman" w:cs="Times New Roman"/>
          <w:sz w:val="28"/>
          <w:szCs w:val="28"/>
        </w:rPr>
        <w:t>; план-схема и профиль трассы трубопровода с привязками к надземным сооружениям, водным преградам, переходам через дороги, пересечениям, врезкам к ТП;</w:t>
      </w:r>
    </w:p>
    <w:p w:rsidR="00C437CF" w:rsidRPr="00C437CF" w:rsidRDefault="00C437CF" w:rsidP="00C437CF">
      <w:pPr>
        <w:numPr>
          <w:ilvl w:val="0"/>
          <w:numId w:val="2"/>
        </w:numPr>
        <w:spacing w:before="240" w:after="0" w:line="360" w:lineRule="auto"/>
        <w:contextualSpacing/>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lastRenderedPageBreak/>
        <w:t>Проектное давление, МПа;</w:t>
      </w:r>
    </w:p>
    <w:p w:rsidR="00C437CF" w:rsidRPr="00C437CF" w:rsidRDefault="00C437CF" w:rsidP="00C437CF">
      <w:pPr>
        <w:numPr>
          <w:ilvl w:val="0"/>
          <w:numId w:val="2"/>
        </w:numPr>
        <w:spacing w:before="240" w:after="0" w:line="360" w:lineRule="auto"/>
        <w:contextualSpacing/>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t>Рабочее давление, Мпа;</w:t>
      </w:r>
    </w:p>
    <w:p w:rsidR="00C437CF" w:rsidRPr="00C437CF" w:rsidRDefault="00C437CF" w:rsidP="00C437CF">
      <w:pPr>
        <w:numPr>
          <w:ilvl w:val="0"/>
          <w:numId w:val="2"/>
        </w:numPr>
        <w:spacing w:before="240" w:after="0" w:line="360" w:lineRule="auto"/>
        <w:contextualSpacing/>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t xml:space="preserve">Сведения о коррозионной агрессивности транспортируемого продукта и окружающего грунта (опасность </w:t>
      </w:r>
      <w:proofErr w:type="spellStart"/>
      <w:r w:rsidRPr="00C437CF">
        <w:rPr>
          <w:rFonts w:ascii="Times New Roman" w:eastAsia="Calibri" w:hAnsi="Times New Roman" w:cs="Times New Roman"/>
          <w:sz w:val="28"/>
          <w:szCs w:val="28"/>
        </w:rPr>
        <w:t>питтингообразования</w:t>
      </w:r>
      <w:proofErr w:type="spellEnd"/>
      <w:r w:rsidRPr="00C437CF">
        <w:rPr>
          <w:rFonts w:ascii="Times New Roman" w:eastAsia="Calibri" w:hAnsi="Times New Roman" w:cs="Times New Roman"/>
          <w:sz w:val="28"/>
          <w:szCs w:val="28"/>
        </w:rPr>
        <w:t xml:space="preserve"> по ИСО 11463, </w:t>
      </w:r>
      <w:proofErr w:type="spellStart"/>
      <w:r w:rsidRPr="00C437CF">
        <w:rPr>
          <w:rFonts w:ascii="Times New Roman" w:eastAsia="Calibri" w:hAnsi="Times New Roman" w:cs="Times New Roman"/>
          <w:sz w:val="28"/>
          <w:szCs w:val="28"/>
        </w:rPr>
        <w:t>биокоррозия</w:t>
      </w:r>
      <w:proofErr w:type="spellEnd"/>
      <w:r w:rsidRPr="00C437CF">
        <w:rPr>
          <w:rFonts w:ascii="Times New Roman" w:eastAsia="Calibri" w:hAnsi="Times New Roman" w:cs="Times New Roman"/>
          <w:sz w:val="28"/>
          <w:szCs w:val="28"/>
        </w:rPr>
        <w:t xml:space="preserve"> по РД 39-3-973-83 расчетные данные о скорости локальной коррозии по номинальным показателям);</w:t>
      </w:r>
    </w:p>
    <w:p w:rsidR="00C437CF" w:rsidRPr="00C437CF" w:rsidRDefault="00C437CF" w:rsidP="00C437CF">
      <w:pPr>
        <w:numPr>
          <w:ilvl w:val="0"/>
          <w:numId w:val="2"/>
        </w:numPr>
        <w:spacing w:before="240" w:after="0" w:line="360" w:lineRule="auto"/>
        <w:contextualSpacing/>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t>Сведения о количестве, причинах отказов (аварий) и выполненных ремонтов трубопровода с привязками по участкам трассы;</w:t>
      </w:r>
    </w:p>
    <w:p w:rsidR="00C437CF" w:rsidRPr="00C437CF" w:rsidRDefault="00C437CF" w:rsidP="00C437CF">
      <w:pPr>
        <w:numPr>
          <w:ilvl w:val="0"/>
          <w:numId w:val="2"/>
        </w:numPr>
        <w:spacing w:before="240" w:after="0" w:line="360" w:lineRule="auto"/>
        <w:contextualSpacing/>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t>Даты проведения предыдущих диагностических обследований, основные вывод по их результатам, организация-исполнитель;</w:t>
      </w:r>
    </w:p>
    <w:p w:rsidR="00C437CF" w:rsidRPr="00C437CF" w:rsidRDefault="00C437CF" w:rsidP="00C437CF">
      <w:pPr>
        <w:numPr>
          <w:ilvl w:val="0"/>
          <w:numId w:val="2"/>
        </w:numPr>
        <w:spacing w:before="240" w:after="0" w:line="360" w:lineRule="auto"/>
        <w:contextualSpacing/>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t>Дополнительная информация.</w:t>
      </w:r>
    </w:p>
    <w:p w:rsidR="00C437CF" w:rsidRPr="00C437CF" w:rsidRDefault="00C437CF" w:rsidP="00C437CF">
      <w:pPr>
        <w:spacing w:before="240" w:after="0" w:line="360" w:lineRule="auto"/>
        <w:ind w:left="1211"/>
        <w:contextualSpacing/>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t xml:space="preserve">Затем производится осмотр трассы трубопровода. Рекомендуется его выполнять в соответствии с РД 34-10-130-96 «Инструкция по визуальному и измерительному контролю» (Минтопэнерго) для получения информации о текущем состоянии тепловой сети и уточнения объема подготовительных работ. Результаты осмотра рекомендуется оформлять по форме 2 РД 102-008-2002 (таблица </w:t>
      </w:r>
      <w:r w:rsidR="0019710C">
        <w:rPr>
          <w:rFonts w:ascii="Times New Roman" w:eastAsia="Calibri" w:hAnsi="Times New Roman" w:cs="Times New Roman"/>
          <w:sz w:val="28"/>
          <w:szCs w:val="28"/>
        </w:rPr>
        <w:t>1.</w:t>
      </w:r>
      <w:r w:rsidRPr="00C437CF">
        <w:rPr>
          <w:rFonts w:ascii="Times New Roman" w:eastAsia="Calibri" w:hAnsi="Times New Roman" w:cs="Times New Roman"/>
          <w:sz w:val="28"/>
          <w:szCs w:val="28"/>
        </w:rPr>
        <w:t>3.</w:t>
      </w:r>
      <w:r>
        <w:rPr>
          <w:rFonts w:ascii="Times New Roman" w:eastAsia="Calibri" w:hAnsi="Times New Roman" w:cs="Times New Roman"/>
          <w:sz w:val="28"/>
          <w:szCs w:val="28"/>
        </w:rPr>
        <w:t>11.1</w:t>
      </w:r>
      <w:r w:rsidRPr="00C437CF">
        <w:rPr>
          <w:rFonts w:ascii="Times New Roman" w:eastAsia="Calibri" w:hAnsi="Times New Roman" w:cs="Times New Roman"/>
          <w:sz w:val="28"/>
          <w:szCs w:val="28"/>
        </w:rPr>
        <w:t>).</w:t>
      </w:r>
    </w:p>
    <w:p w:rsidR="0019710C" w:rsidRDefault="0019710C" w:rsidP="00C437CF">
      <w:pPr>
        <w:spacing w:before="240" w:after="0" w:line="360" w:lineRule="auto"/>
        <w:ind w:left="-142"/>
        <w:contextualSpacing/>
        <w:jc w:val="both"/>
        <w:rPr>
          <w:rFonts w:ascii="Times New Roman" w:eastAsia="Calibri" w:hAnsi="Times New Roman" w:cs="Times New Roman"/>
          <w:sz w:val="28"/>
          <w:szCs w:val="28"/>
        </w:rPr>
      </w:pPr>
    </w:p>
    <w:p w:rsidR="00C437CF" w:rsidRPr="00C437CF" w:rsidRDefault="00C437CF" w:rsidP="00C437CF">
      <w:pPr>
        <w:spacing w:before="240" w:after="0" w:line="360" w:lineRule="auto"/>
        <w:ind w:left="-142"/>
        <w:contextualSpacing/>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t xml:space="preserve">Таблица </w:t>
      </w:r>
      <w:r w:rsidR="0019710C">
        <w:rPr>
          <w:rFonts w:ascii="Times New Roman" w:eastAsia="Calibri" w:hAnsi="Times New Roman" w:cs="Times New Roman"/>
          <w:sz w:val="28"/>
          <w:szCs w:val="28"/>
        </w:rPr>
        <w:t>1.</w:t>
      </w:r>
      <w:r w:rsidRPr="00C437CF">
        <w:rPr>
          <w:rFonts w:ascii="Times New Roman" w:eastAsia="Calibri" w:hAnsi="Times New Roman" w:cs="Times New Roman"/>
          <w:sz w:val="28"/>
          <w:szCs w:val="28"/>
        </w:rPr>
        <w:t>3.</w:t>
      </w:r>
      <w:r>
        <w:rPr>
          <w:rFonts w:ascii="Times New Roman" w:eastAsia="Calibri" w:hAnsi="Times New Roman" w:cs="Times New Roman"/>
          <w:sz w:val="28"/>
          <w:szCs w:val="28"/>
        </w:rPr>
        <w:t>11.1</w:t>
      </w:r>
      <w:r w:rsidR="00B07771">
        <w:rPr>
          <w:rFonts w:ascii="Times New Roman" w:eastAsia="Calibri" w:hAnsi="Times New Roman" w:cs="Times New Roman"/>
          <w:sz w:val="28"/>
          <w:szCs w:val="28"/>
        </w:rPr>
        <w:t xml:space="preserve"> – Р</w:t>
      </w:r>
      <w:r w:rsidRPr="00C437CF">
        <w:rPr>
          <w:rFonts w:ascii="Times New Roman" w:eastAsia="Calibri" w:hAnsi="Times New Roman" w:cs="Times New Roman"/>
          <w:sz w:val="28"/>
          <w:szCs w:val="28"/>
        </w:rPr>
        <w:t>езультаты визуального осмотра трассы тепловой сети</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69"/>
        <w:gridCol w:w="2830"/>
        <w:gridCol w:w="2830"/>
      </w:tblGrid>
      <w:tr w:rsidR="00C437CF" w:rsidRPr="00C437CF" w:rsidTr="00C437CF">
        <w:tc>
          <w:tcPr>
            <w:tcW w:w="4369" w:type="dxa"/>
            <w:tcBorders>
              <w:top w:val="single" w:sz="4" w:space="0" w:color="auto"/>
              <w:left w:val="single" w:sz="4" w:space="0" w:color="auto"/>
              <w:bottom w:val="single" w:sz="4" w:space="0" w:color="auto"/>
              <w:right w:val="single" w:sz="4" w:space="0" w:color="auto"/>
            </w:tcBorders>
            <w:vAlign w:val="center"/>
            <w:hideMark/>
          </w:tcPr>
          <w:p w:rsidR="00C437CF" w:rsidRPr="00C437CF" w:rsidRDefault="00C437CF" w:rsidP="00C437CF">
            <w:pPr>
              <w:spacing w:before="240"/>
              <w:contextualSpacing/>
              <w:jc w:val="center"/>
              <w:rPr>
                <w:rFonts w:ascii="Times New Roman" w:eastAsia="Calibri" w:hAnsi="Times New Roman" w:cs="Times New Roman"/>
                <w:sz w:val="28"/>
                <w:szCs w:val="28"/>
              </w:rPr>
            </w:pPr>
            <w:r w:rsidRPr="00C437CF">
              <w:rPr>
                <w:rFonts w:ascii="Times New Roman" w:eastAsia="Calibri" w:hAnsi="Times New Roman" w:cs="Times New Roman"/>
                <w:sz w:val="28"/>
                <w:szCs w:val="28"/>
              </w:rPr>
              <w:t>Нулевая или контрольная точка начала обследования (наземное сооружение или переход, задвижка, кран, камера приема-пуска, пересечение с железной или автомобильной дорогой, водный переход и т.п.)</w:t>
            </w:r>
          </w:p>
        </w:tc>
        <w:tc>
          <w:tcPr>
            <w:tcW w:w="2830" w:type="dxa"/>
            <w:tcBorders>
              <w:top w:val="single" w:sz="4" w:space="0" w:color="auto"/>
              <w:left w:val="single" w:sz="4" w:space="0" w:color="auto"/>
              <w:bottom w:val="single" w:sz="4" w:space="0" w:color="auto"/>
              <w:right w:val="single" w:sz="4" w:space="0" w:color="auto"/>
            </w:tcBorders>
            <w:hideMark/>
          </w:tcPr>
          <w:p w:rsidR="00C437CF" w:rsidRPr="00C437CF" w:rsidRDefault="00C437CF" w:rsidP="00C437CF">
            <w:pPr>
              <w:spacing w:before="240"/>
              <w:contextualSpacing/>
              <w:jc w:val="center"/>
              <w:rPr>
                <w:rFonts w:ascii="Times New Roman" w:eastAsia="Calibri" w:hAnsi="Times New Roman" w:cs="Times New Roman"/>
                <w:sz w:val="28"/>
                <w:szCs w:val="28"/>
              </w:rPr>
            </w:pPr>
            <w:r w:rsidRPr="00C437CF">
              <w:rPr>
                <w:rFonts w:ascii="Times New Roman" w:eastAsia="Calibri" w:hAnsi="Times New Roman" w:cs="Times New Roman"/>
                <w:sz w:val="28"/>
                <w:szCs w:val="28"/>
              </w:rPr>
              <w:t>Отклонение от проекта</w:t>
            </w:r>
          </w:p>
        </w:tc>
        <w:tc>
          <w:tcPr>
            <w:tcW w:w="2830" w:type="dxa"/>
            <w:tcBorders>
              <w:top w:val="single" w:sz="4" w:space="0" w:color="auto"/>
              <w:left w:val="single" w:sz="4" w:space="0" w:color="auto"/>
              <w:bottom w:val="single" w:sz="4" w:space="0" w:color="auto"/>
              <w:right w:val="single" w:sz="4" w:space="0" w:color="auto"/>
            </w:tcBorders>
            <w:hideMark/>
          </w:tcPr>
          <w:p w:rsidR="00C437CF" w:rsidRPr="00C437CF" w:rsidRDefault="00C437CF" w:rsidP="00C437CF">
            <w:pPr>
              <w:spacing w:before="240"/>
              <w:contextualSpacing/>
              <w:jc w:val="center"/>
              <w:rPr>
                <w:rFonts w:ascii="Times New Roman" w:eastAsia="Calibri" w:hAnsi="Times New Roman" w:cs="Times New Roman"/>
                <w:sz w:val="28"/>
                <w:szCs w:val="28"/>
              </w:rPr>
            </w:pPr>
            <w:r w:rsidRPr="00C437CF">
              <w:rPr>
                <w:rFonts w:ascii="Times New Roman" w:eastAsia="Calibri" w:hAnsi="Times New Roman" w:cs="Times New Roman"/>
                <w:sz w:val="28"/>
                <w:szCs w:val="28"/>
              </w:rPr>
              <w:t>Привязка к нулевой или контрольной точке отсчета значений продольной координаты</w:t>
            </w:r>
          </w:p>
        </w:tc>
      </w:tr>
    </w:tbl>
    <w:p w:rsidR="0019710C" w:rsidRDefault="0019710C" w:rsidP="00C437CF">
      <w:pPr>
        <w:spacing w:before="240" w:after="0" w:line="360" w:lineRule="auto"/>
        <w:ind w:firstLine="851"/>
        <w:contextualSpacing/>
        <w:jc w:val="both"/>
        <w:rPr>
          <w:rFonts w:ascii="Times New Roman" w:eastAsia="Calibri" w:hAnsi="Times New Roman" w:cs="Times New Roman"/>
          <w:sz w:val="28"/>
          <w:szCs w:val="28"/>
        </w:rPr>
      </w:pPr>
    </w:p>
    <w:p w:rsidR="00C437CF" w:rsidRPr="00C437CF" w:rsidRDefault="00C437CF" w:rsidP="00C437CF">
      <w:pPr>
        <w:spacing w:before="240" w:after="0" w:line="360" w:lineRule="auto"/>
        <w:ind w:firstLine="851"/>
        <w:contextualSpacing/>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t>Затем приступают к подготовительным работам, которые выполняют до начала проведения диагностических работ.</w:t>
      </w:r>
    </w:p>
    <w:p w:rsidR="00C437CF" w:rsidRPr="00C437CF" w:rsidRDefault="00C437CF" w:rsidP="00C437CF">
      <w:pPr>
        <w:spacing w:before="240" w:after="0" w:line="360" w:lineRule="auto"/>
        <w:ind w:firstLine="851"/>
        <w:contextualSpacing/>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lastRenderedPageBreak/>
        <w:t>К диагностике состояния тепловых сетей приступают после окончания всех подготовительных работ. Во время работ по обследованию ведется Полевой журнал обследования по форме 3 РД 102-008-2002.</w:t>
      </w:r>
    </w:p>
    <w:p w:rsidR="00C437CF" w:rsidRPr="00C437CF" w:rsidRDefault="00C437CF" w:rsidP="00C437CF">
      <w:pPr>
        <w:spacing w:before="240" w:after="0" w:line="360" w:lineRule="auto"/>
        <w:ind w:firstLine="851"/>
        <w:contextualSpacing/>
        <w:jc w:val="center"/>
        <w:rPr>
          <w:rFonts w:ascii="Times New Roman" w:eastAsia="Calibri" w:hAnsi="Times New Roman" w:cs="Times New Roman"/>
          <w:sz w:val="28"/>
          <w:szCs w:val="28"/>
        </w:rPr>
      </w:pPr>
      <w:r w:rsidRPr="00C437CF">
        <w:rPr>
          <w:rFonts w:ascii="Times New Roman" w:eastAsia="Calibri" w:hAnsi="Times New Roman" w:cs="Times New Roman"/>
          <w:noProof/>
          <w:sz w:val="28"/>
          <w:szCs w:val="28"/>
          <w:lang w:eastAsia="ru-RU"/>
        </w:rPr>
        <w:drawing>
          <wp:inline distT="0" distB="0" distL="0" distR="0" wp14:anchorId="39ABAD23" wp14:editId="0A1DDEC0">
            <wp:extent cx="5415280" cy="2113915"/>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15280" cy="2113915"/>
                    </a:xfrm>
                    <a:prstGeom prst="rect">
                      <a:avLst/>
                    </a:prstGeom>
                    <a:noFill/>
                    <a:ln>
                      <a:noFill/>
                    </a:ln>
                  </pic:spPr>
                </pic:pic>
              </a:graphicData>
            </a:graphic>
          </wp:inline>
        </w:drawing>
      </w:r>
    </w:p>
    <w:p w:rsidR="00C437CF" w:rsidRPr="00C437CF" w:rsidRDefault="00C437CF" w:rsidP="00C437CF">
      <w:pPr>
        <w:spacing w:before="240" w:after="0" w:line="360" w:lineRule="auto"/>
        <w:ind w:firstLine="851"/>
        <w:contextualSpacing/>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t>По результатам полевого этапа магнитометрического обследования составляется Протокол по форме 4 РД 102-008-2002</w:t>
      </w:r>
    </w:p>
    <w:p w:rsidR="00C437CF" w:rsidRPr="00C437CF" w:rsidRDefault="00C437CF" w:rsidP="00C437CF">
      <w:pPr>
        <w:spacing w:before="240" w:after="0" w:line="360" w:lineRule="auto"/>
        <w:ind w:firstLine="851"/>
        <w:contextualSpacing/>
        <w:jc w:val="center"/>
        <w:rPr>
          <w:rFonts w:ascii="Times New Roman" w:eastAsia="Calibri" w:hAnsi="Times New Roman" w:cs="Times New Roman"/>
          <w:b/>
          <w:sz w:val="28"/>
          <w:szCs w:val="28"/>
        </w:rPr>
      </w:pPr>
      <w:r w:rsidRPr="00C437CF">
        <w:rPr>
          <w:rFonts w:ascii="Times New Roman" w:eastAsia="Calibri" w:hAnsi="Times New Roman" w:cs="Times New Roman"/>
          <w:b/>
          <w:sz w:val="28"/>
          <w:szCs w:val="28"/>
        </w:rPr>
        <w:t>Форма протокола магнитометрического обследования</w:t>
      </w:r>
    </w:p>
    <w:p w:rsidR="00C437CF" w:rsidRPr="00C437CF" w:rsidRDefault="00C437CF" w:rsidP="00C437CF">
      <w:pPr>
        <w:spacing w:before="240" w:after="0" w:line="360" w:lineRule="auto"/>
        <w:ind w:firstLine="851"/>
        <w:contextualSpacing/>
        <w:jc w:val="center"/>
        <w:rPr>
          <w:rFonts w:ascii="Times New Roman" w:eastAsia="Calibri" w:hAnsi="Times New Roman" w:cs="Times New Roman"/>
          <w:sz w:val="28"/>
          <w:szCs w:val="28"/>
        </w:rPr>
      </w:pPr>
      <w:r w:rsidRPr="00C437CF">
        <w:rPr>
          <w:rFonts w:ascii="Times New Roman" w:eastAsia="Calibri" w:hAnsi="Times New Roman" w:cs="Times New Roman"/>
          <w:noProof/>
          <w:sz w:val="28"/>
          <w:szCs w:val="28"/>
          <w:lang w:eastAsia="ru-RU"/>
        </w:rPr>
        <w:drawing>
          <wp:inline distT="0" distB="0" distL="0" distR="0" wp14:anchorId="36F726B8" wp14:editId="429538CF">
            <wp:extent cx="5177790" cy="131826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177790" cy="1318260"/>
                    </a:xfrm>
                    <a:prstGeom prst="rect">
                      <a:avLst/>
                    </a:prstGeom>
                    <a:noFill/>
                    <a:ln>
                      <a:noFill/>
                    </a:ln>
                  </pic:spPr>
                </pic:pic>
              </a:graphicData>
            </a:graphic>
          </wp:inline>
        </w:drawing>
      </w:r>
    </w:p>
    <w:p w:rsidR="00C437CF" w:rsidRPr="00C437CF" w:rsidRDefault="00C437CF" w:rsidP="00C437CF">
      <w:pPr>
        <w:spacing w:before="240" w:after="0" w:line="360" w:lineRule="auto"/>
        <w:ind w:firstLine="851"/>
        <w:contextualSpacing/>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t>После окончания полевого этапа обследования в стационарных условиях осуществляют камеральную обработку данных. Её осуществляют с целью уточнения координат участков тепловой сети, а также оценки опасности дефектов и общего напряженного состояния тепловой сети для ранжирования её участков по классам технического состояния.</w:t>
      </w:r>
    </w:p>
    <w:p w:rsidR="00C437CF" w:rsidRPr="00C437CF" w:rsidRDefault="00C437CF" w:rsidP="00C437CF">
      <w:pPr>
        <w:spacing w:before="240" w:after="0" w:line="360" w:lineRule="auto"/>
        <w:ind w:firstLine="851"/>
        <w:contextualSpacing/>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t>По результатам обработки данных составляют «Ведомость выявленных аномалий».</w:t>
      </w:r>
    </w:p>
    <w:p w:rsidR="00C437CF" w:rsidRPr="00C437CF" w:rsidRDefault="00C437CF" w:rsidP="00C437CF">
      <w:pPr>
        <w:spacing w:before="240" w:after="0" w:line="360" w:lineRule="auto"/>
        <w:ind w:firstLine="851"/>
        <w:contextualSpacing/>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t xml:space="preserve">По результатам анализа всей собранной информации и оформляется «Заключение о техническом состоянии объекта диагностики». В процессе формирования Заключения полученную информацию систематизируют с отражением основных результатов в виде таблиц, графиков и совмещенной ситуационной </w:t>
      </w:r>
      <w:proofErr w:type="gramStart"/>
      <w:r w:rsidRPr="00C437CF">
        <w:rPr>
          <w:rFonts w:ascii="Times New Roman" w:eastAsia="Calibri" w:hAnsi="Times New Roman" w:cs="Times New Roman"/>
          <w:sz w:val="28"/>
          <w:szCs w:val="28"/>
        </w:rPr>
        <w:t>план-схемы</w:t>
      </w:r>
      <w:proofErr w:type="gramEnd"/>
      <w:r w:rsidRPr="00C437CF">
        <w:rPr>
          <w:rFonts w:ascii="Times New Roman" w:eastAsia="Calibri" w:hAnsi="Times New Roman" w:cs="Times New Roman"/>
          <w:sz w:val="28"/>
          <w:szCs w:val="28"/>
        </w:rPr>
        <w:t xml:space="preserve"> трассы тепловой сети.</w:t>
      </w:r>
    </w:p>
    <w:p w:rsidR="00C437CF" w:rsidRPr="00C437CF" w:rsidRDefault="00C437CF" w:rsidP="00C437CF">
      <w:pPr>
        <w:spacing w:before="240" w:after="0" w:line="360" w:lineRule="auto"/>
        <w:ind w:firstLine="851"/>
        <w:contextualSpacing/>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lastRenderedPageBreak/>
        <w:t xml:space="preserve">При помощи различных методов диагностики технического состояния тепловой сети можно ответить на </w:t>
      </w:r>
      <w:proofErr w:type="gramStart"/>
      <w:r w:rsidRPr="00C437CF">
        <w:rPr>
          <w:rFonts w:ascii="Times New Roman" w:eastAsia="Calibri" w:hAnsi="Times New Roman" w:cs="Times New Roman"/>
          <w:sz w:val="28"/>
          <w:szCs w:val="28"/>
        </w:rPr>
        <w:t>вопрос</w:t>
      </w:r>
      <w:proofErr w:type="gramEnd"/>
      <w:r w:rsidRPr="00C437CF">
        <w:rPr>
          <w:rFonts w:ascii="Times New Roman" w:eastAsia="Calibri" w:hAnsi="Times New Roman" w:cs="Times New Roman"/>
          <w:sz w:val="28"/>
          <w:szCs w:val="28"/>
        </w:rPr>
        <w:t xml:space="preserve"> – какие участки нуждаются в первоочередной замене, а на каких можно обойтись локальными ремонтными работами. В зависимости от этого следует осуществлять планирование капитальных (текущих) ремонтов.</w:t>
      </w:r>
    </w:p>
    <w:p w:rsidR="00C437CF" w:rsidRPr="00C437CF" w:rsidRDefault="00C437CF" w:rsidP="00C437CF">
      <w:pPr>
        <w:spacing w:before="240" w:after="0" w:line="360" w:lineRule="auto"/>
        <w:ind w:firstLine="851"/>
        <w:contextualSpacing/>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t>Существующее разнообразие видов диагностирования тепловых сетей методами неразрушающего контроля позволяет получить полную и точную картину технического состояния.</w:t>
      </w:r>
    </w:p>
    <w:p w:rsidR="00C437CF" w:rsidRPr="00C437CF" w:rsidRDefault="00C437CF" w:rsidP="00C437CF">
      <w:pPr>
        <w:spacing w:before="240" w:after="0" w:line="240" w:lineRule="auto"/>
        <w:ind w:firstLine="851"/>
        <w:contextualSpacing/>
        <w:jc w:val="both"/>
        <w:rPr>
          <w:rFonts w:ascii="Times New Roman" w:eastAsia="Calibri" w:hAnsi="Times New Roman" w:cs="Times New Roman"/>
          <w:b/>
          <w:sz w:val="28"/>
          <w:szCs w:val="28"/>
        </w:rPr>
      </w:pPr>
      <w:r w:rsidRPr="00C437CF">
        <w:rPr>
          <w:rFonts w:ascii="Times New Roman" w:eastAsia="Calibri" w:hAnsi="Times New Roman" w:cs="Times New Roman"/>
          <w:b/>
          <w:sz w:val="28"/>
          <w:szCs w:val="28"/>
        </w:rPr>
        <w:t>Методы технической диагностики, применяемые при эксплуатации тепловых сетей:</w:t>
      </w:r>
    </w:p>
    <w:p w:rsidR="00C437CF" w:rsidRPr="00C437CF" w:rsidRDefault="00C437CF" w:rsidP="00C437CF">
      <w:pPr>
        <w:spacing w:before="240" w:after="0" w:line="360" w:lineRule="auto"/>
        <w:ind w:firstLine="851"/>
        <w:contextualSpacing/>
        <w:jc w:val="both"/>
        <w:rPr>
          <w:rFonts w:ascii="Times New Roman" w:eastAsia="Calibri" w:hAnsi="Times New Roman" w:cs="Times New Roman"/>
          <w:sz w:val="28"/>
          <w:szCs w:val="28"/>
        </w:rPr>
      </w:pPr>
      <w:proofErr w:type="spellStart"/>
      <w:r w:rsidRPr="00C437CF">
        <w:rPr>
          <w:rFonts w:ascii="Times New Roman" w:eastAsia="Calibri" w:hAnsi="Times New Roman" w:cs="Times New Roman"/>
          <w:b/>
          <w:sz w:val="28"/>
          <w:szCs w:val="28"/>
        </w:rPr>
        <w:t>Опрессовка</w:t>
      </w:r>
      <w:proofErr w:type="spellEnd"/>
      <w:r w:rsidRPr="00C437CF">
        <w:rPr>
          <w:rFonts w:ascii="Times New Roman" w:eastAsia="Calibri" w:hAnsi="Times New Roman" w:cs="Times New Roman"/>
          <w:b/>
          <w:sz w:val="28"/>
          <w:szCs w:val="28"/>
        </w:rPr>
        <w:t xml:space="preserve"> на прочность повышением давлением.</w:t>
      </w:r>
      <w:r w:rsidRPr="00C437CF">
        <w:rPr>
          <w:rFonts w:ascii="Times New Roman" w:eastAsia="Calibri" w:hAnsi="Times New Roman" w:cs="Times New Roman"/>
          <w:sz w:val="28"/>
          <w:szCs w:val="28"/>
        </w:rPr>
        <w:t xml:space="preserve"> Метод применяется и был разработан с целью выявления ослабленных мест трубопровода в ремонтный период и исключения появления повреждений в отопительный период. Он имел долгий период освоения и внедрения, но в настоящее время показывает низкую эффективность 20-40%. То есть только 20% повреждений выявляется в ремонтный период и 80% уходит на период отопления. Метод применяется в комплексе оперативной системы сбора и анализа данных о состоянии теплопроводов.</w:t>
      </w:r>
    </w:p>
    <w:p w:rsidR="00C437CF" w:rsidRPr="00C437CF" w:rsidRDefault="00C437CF" w:rsidP="00C437CF">
      <w:pPr>
        <w:spacing w:before="240" w:after="0" w:line="360" w:lineRule="auto"/>
        <w:contextualSpacing/>
        <w:jc w:val="both"/>
        <w:rPr>
          <w:rFonts w:ascii="Times New Roman" w:eastAsia="Calibri" w:hAnsi="Times New Roman" w:cs="Times New Roman"/>
          <w:b/>
          <w:sz w:val="28"/>
          <w:szCs w:val="28"/>
        </w:rPr>
      </w:pPr>
      <w:r w:rsidRPr="00C437CF">
        <w:rPr>
          <w:rFonts w:ascii="Times New Roman" w:eastAsia="Calibri" w:hAnsi="Times New Roman" w:cs="Times New Roman"/>
          <w:b/>
          <w:sz w:val="28"/>
          <w:szCs w:val="28"/>
        </w:rPr>
        <w:t>Методы технической диагностики, не нашедшие применения при эксплуатации тепловых сетей:</w:t>
      </w:r>
    </w:p>
    <w:p w:rsidR="00C437CF" w:rsidRPr="00C437CF" w:rsidRDefault="00C437CF" w:rsidP="00C437CF">
      <w:pPr>
        <w:widowControl w:val="0"/>
        <w:autoSpaceDE w:val="0"/>
        <w:autoSpaceDN w:val="0"/>
        <w:spacing w:after="0" w:line="374" w:lineRule="auto"/>
        <w:ind w:right="354" w:firstLine="708"/>
        <w:jc w:val="both"/>
        <w:rPr>
          <w:rFonts w:ascii="Times New Roman" w:eastAsia="Times New Roman" w:hAnsi="Times New Roman" w:cs="Times New Roman"/>
          <w:sz w:val="28"/>
          <w:szCs w:val="28"/>
          <w:lang w:eastAsia="ru-RU"/>
        </w:rPr>
      </w:pPr>
      <w:r w:rsidRPr="00C437CF">
        <w:rPr>
          <w:rFonts w:ascii="Times New Roman" w:eastAsia="Times New Roman" w:hAnsi="Times New Roman" w:cs="Times New Roman"/>
          <w:b/>
          <w:sz w:val="28"/>
          <w:szCs w:val="28"/>
          <w:lang w:eastAsia="ru-RU"/>
        </w:rPr>
        <w:t>Метод акустической диагностики.</w:t>
      </w:r>
      <w:r w:rsidRPr="00C437CF">
        <w:rPr>
          <w:rFonts w:ascii="Times New Roman" w:eastAsia="Times New Roman" w:hAnsi="Times New Roman" w:cs="Times New Roman"/>
          <w:sz w:val="28"/>
          <w:szCs w:val="28"/>
          <w:lang w:eastAsia="ru-RU"/>
        </w:rPr>
        <w:t xml:space="preserve"> Применение данного метода предполагает использование корреляторы усовершенствованной конструкции. Акустическая диагностика имеет перспективу как информационная составляющая в комплексе методов мониторинга состояния  действующих  теплопроводов, он  хорошо вписывается в процесс эксплуатации и конструктивные особенности прокладок ТС.</w:t>
      </w:r>
    </w:p>
    <w:p w:rsidR="00C437CF" w:rsidRPr="00C437CF" w:rsidRDefault="00C437CF" w:rsidP="00C437CF">
      <w:pPr>
        <w:tabs>
          <w:tab w:val="left" w:pos="4562"/>
        </w:tabs>
        <w:spacing w:line="268" w:lineRule="exact"/>
        <w:ind w:left="808"/>
        <w:rPr>
          <w:rFonts w:ascii="Times New Roman" w:eastAsia="Times New Roman" w:hAnsi="Times New Roman" w:cs="Times New Roman"/>
          <w:sz w:val="28"/>
          <w:szCs w:val="28"/>
          <w:lang w:eastAsia="ru-RU"/>
        </w:rPr>
      </w:pPr>
      <w:r w:rsidRPr="00C437CF">
        <w:rPr>
          <w:rFonts w:ascii="Times New Roman" w:eastAsia="Calibri" w:hAnsi="Times New Roman" w:cs="Times New Roman"/>
          <w:b/>
          <w:sz w:val="28"/>
          <w:szCs w:val="28"/>
        </w:rPr>
        <w:t>Метод акустической эмиссии.</w:t>
      </w:r>
      <w:r w:rsidRPr="00C437CF">
        <w:rPr>
          <w:rFonts w:ascii="Times New Roman" w:eastAsia="Calibri" w:hAnsi="Times New Roman" w:cs="Times New Roman"/>
          <w:sz w:val="28"/>
          <w:szCs w:val="28"/>
        </w:rPr>
        <w:t xml:space="preserve"> Метод, проверенный в мировой практике и</w:t>
      </w:r>
    </w:p>
    <w:p w:rsidR="00C437CF" w:rsidRPr="00C437CF" w:rsidRDefault="00C437CF" w:rsidP="00C437CF">
      <w:pPr>
        <w:widowControl w:val="0"/>
        <w:autoSpaceDE w:val="0"/>
        <w:autoSpaceDN w:val="0"/>
        <w:spacing w:before="157" w:after="0" w:line="374" w:lineRule="auto"/>
        <w:ind w:left="236" w:right="342"/>
        <w:jc w:val="both"/>
        <w:rPr>
          <w:rFonts w:ascii="Times New Roman" w:eastAsia="Times New Roman" w:hAnsi="Times New Roman" w:cs="Times New Roman"/>
          <w:sz w:val="28"/>
          <w:szCs w:val="28"/>
          <w:lang w:eastAsia="ru-RU"/>
        </w:rPr>
      </w:pPr>
      <w:proofErr w:type="gramStart"/>
      <w:r w:rsidRPr="00C437CF">
        <w:rPr>
          <w:rFonts w:ascii="Times New Roman" w:eastAsia="Times New Roman" w:hAnsi="Times New Roman" w:cs="Times New Roman"/>
          <w:sz w:val="28"/>
          <w:szCs w:val="28"/>
          <w:lang w:eastAsia="ru-RU"/>
        </w:rPr>
        <w:t>позволяющий</w:t>
      </w:r>
      <w:proofErr w:type="gramEnd"/>
      <w:r w:rsidRPr="00C437CF">
        <w:rPr>
          <w:rFonts w:ascii="Times New Roman" w:eastAsia="Times New Roman" w:hAnsi="Times New Roman" w:cs="Times New Roman"/>
          <w:sz w:val="28"/>
          <w:szCs w:val="28"/>
          <w:lang w:eastAsia="ru-RU"/>
        </w:rPr>
        <w:t xml:space="preserve"> точно определять местоположение дефектов стального трубопровода, находящегося под из меняемым давлением, но по условиям приме нения на действующих ТС имеет ограниченную область </w:t>
      </w:r>
      <w:r w:rsidRPr="00C437CF">
        <w:rPr>
          <w:rFonts w:ascii="Times New Roman" w:eastAsia="Times New Roman" w:hAnsi="Times New Roman" w:cs="Times New Roman"/>
          <w:sz w:val="28"/>
          <w:szCs w:val="28"/>
          <w:lang w:eastAsia="ru-RU"/>
        </w:rPr>
        <w:lastRenderedPageBreak/>
        <w:t>использования.</w:t>
      </w:r>
    </w:p>
    <w:p w:rsidR="00C437CF" w:rsidRPr="00C437CF" w:rsidRDefault="00C437CF" w:rsidP="00C437CF">
      <w:pPr>
        <w:widowControl w:val="0"/>
        <w:autoSpaceDE w:val="0"/>
        <w:autoSpaceDN w:val="0"/>
        <w:spacing w:after="0" w:line="374" w:lineRule="auto"/>
        <w:ind w:left="236" w:right="355" w:firstLine="571"/>
        <w:jc w:val="both"/>
        <w:rPr>
          <w:rFonts w:ascii="Times New Roman" w:eastAsia="Times New Roman" w:hAnsi="Times New Roman" w:cs="Times New Roman"/>
          <w:sz w:val="28"/>
          <w:szCs w:val="28"/>
          <w:lang w:eastAsia="ru-RU"/>
        </w:rPr>
      </w:pPr>
      <w:r w:rsidRPr="00C437CF">
        <w:rPr>
          <w:rFonts w:ascii="Times New Roman" w:eastAsia="Times New Roman" w:hAnsi="Times New Roman" w:cs="Times New Roman"/>
          <w:b/>
          <w:sz w:val="28"/>
          <w:szCs w:val="28"/>
          <w:lang w:eastAsia="ru-RU"/>
        </w:rPr>
        <w:t>Метод магнитной памяти металла.</w:t>
      </w:r>
      <w:r w:rsidRPr="00C437CF">
        <w:rPr>
          <w:rFonts w:ascii="Times New Roman" w:eastAsia="Times New Roman" w:hAnsi="Times New Roman" w:cs="Times New Roman"/>
          <w:sz w:val="28"/>
          <w:szCs w:val="28"/>
          <w:lang w:eastAsia="ru-RU"/>
        </w:rPr>
        <w:t xml:space="preserve"> Метод хорош для выявления участков с повышенным напряжением металла при непосредственном контакте с трубопроводом ТС. Используется там, где можно прокатывать каретку по голому металлу трубы, этим обусловлена и ограниченность его применения.</w:t>
      </w:r>
    </w:p>
    <w:p w:rsidR="00C437CF" w:rsidRPr="00C437CF" w:rsidRDefault="00C437CF" w:rsidP="00C437CF">
      <w:pPr>
        <w:widowControl w:val="0"/>
        <w:autoSpaceDE w:val="0"/>
        <w:autoSpaceDN w:val="0"/>
        <w:spacing w:before="69" w:after="0" w:line="372" w:lineRule="auto"/>
        <w:ind w:right="338" w:firstLine="571"/>
        <w:jc w:val="both"/>
        <w:rPr>
          <w:rFonts w:ascii="Times New Roman" w:eastAsia="Times New Roman" w:hAnsi="Times New Roman" w:cs="Times New Roman"/>
          <w:sz w:val="28"/>
          <w:szCs w:val="28"/>
          <w:lang w:eastAsia="ru-RU"/>
        </w:rPr>
      </w:pPr>
      <w:r w:rsidRPr="00C437CF">
        <w:rPr>
          <w:rFonts w:ascii="Times New Roman" w:eastAsia="Times New Roman" w:hAnsi="Times New Roman" w:cs="Times New Roman"/>
          <w:b/>
          <w:sz w:val="28"/>
          <w:szCs w:val="28"/>
          <w:lang w:eastAsia="ru-RU"/>
        </w:rPr>
        <w:t>Метод «</w:t>
      </w:r>
      <w:proofErr w:type="spellStart"/>
      <w:r w:rsidRPr="00C437CF">
        <w:rPr>
          <w:rFonts w:ascii="Times New Roman" w:eastAsia="Times New Roman" w:hAnsi="Times New Roman" w:cs="Times New Roman"/>
          <w:b/>
          <w:sz w:val="28"/>
          <w:szCs w:val="28"/>
          <w:lang w:eastAsia="ru-RU"/>
        </w:rPr>
        <w:t>Wavemaker</w:t>
      </w:r>
      <w:proofErr w:type="spellEnd"/>
      <w:r w:rsidRPr="00C437CF">
        <w:rPr>
          <w:rFonts w:ascii="Times New Roman" w:eastAsia="Times New Roman" w:hAnsi="Times New Roman" w:cs="Times New Roman"/>
          <w:b/>
          <w:sz w:val="28"/>
          <w:szCs w:val="28"/>
          <w:lang w:eastAsia="ru-RU"/>
        </w:rPr>
        <w:t>»</w:t>
      </w:r>
      <w:r w:rsidRPr="00C437CF">
        <w:rPr>
          <w:rFonts w:ascii="Times New Roman" w:eastAsia="Times New Roman" w:hAnsi="Times New Roman" w:cs="Times New Roman"/>
          <w:sz w:val="28"/>
          <w:szCs w:val="28"/>
          <w:lang w:eastAsia="ru-RU"/>
        </w:rPr>
        <w:t xml:space="preserve"> - данная современная ультразвуковая система предназначена для оценки состояния трубопроводов и позволяет быстро обнаруживать коррозию и другие дефекты на наружных и внутренних поверхностях тепловых сетей (так называемая система </w:t>
      </w:r>
      <w:proofErr w:type="spellStart"/>
      <w:r w:rsidRPr="00C437CF">
        <w:rPr>
          <w:rFonts w:ascii="Times New Roman" w:eastAsia="Times New Roman" w:hAnsi="Times New Roman" w:cs="Times New Roman"/>
          <w:sz w:val="28"/>
          <w:szCs w:val="28"/>
          <w:lang w:eastAsia="ru-RU"/>
        </w:rPr>
        <w:t>скринингового</w:t>
      </w:r>
      <w:proofErr w:type="spellEnd"/>
      <w:r w:rsidRPr="00C437CF">
        <w:rPr>
          <w:rFonts w:ascii="Times New Roman" w:eastAsia="Times New Roman" w:hAnsi="Times New Roman" w:cs="Times New Roman"/>
          <w:sz w:val="28"/>
          <w:szCs w:val="28"/>
          <w:lang w:eastAsia="ru-RU"/>
        </w:rPr>
        <w:t xml:space="preserve"> тестирования труб).</w:t>
      </w:r>
    </w:p>
    <w:p w:rsidR="00C437CF" w:rsidRPr="00C437CF" w:rsidRDefault="00C437CF" w:rsidP="00C437CF">
      <w:pPr>
        <w:widowControl w:val="0"/>
        <w:autoSpaceDE w:val="0"/>
        <w:autoSpaceDN w:val="0"/>
        <w:spacing w:before="69" w:after="0" w:line="372" w:lineRule="auto"/>
        <w:ind w:right="338" w:firstLine="571"/>
        <w:jc w:val="both"/>
        <w:rPr>
          <w:rFonts w:ascii="Times New Roman" w:eastAsia="Times New Roman" w:hAnsi="Times New Roman" w:cs="Times New Roman"/>
          <w:sz w:val="28"/>
          <w:szCs w:val="28"/>
          <w:lang w:eastAsia="ru-RU"/>
        </w:rPr>
      </w:pPr>
      <w:r w:rsidRPr="00C437CF">
        <w:rPr>
          <w:rFonts w:ascii="Times New Roman" w:eastAsia="Times New Roman" w:hAnsi="Times New Roman" w:cs="Times New Roman"/>
          <w:sz w:val="28"/>
          <w:szCs w:val="28"/>
          <w:lang w:eastAsia="ru-RU"/>
        </w:rPr>
        <w:t>Метод направленных волн, используемых при контроле, полностью отличается от методов, используемых при традиционных способах УЗК. Вместо сканирования области трубы, расположенного непосредственно под датчиками, направленные волны путешествуют вдоль тела трубы. Это позволяет проинспектировать десятки метров трубы при помощи кольца датчиков, расположенных в одном месте.</w:t>
      </w:r>
    </w:p>
    <w:p w:rsidR="00C437CF" w:rsidRPr="00C437CF" w:rsidRDefault="00C437CF" w:rsidP="00C437CF">
      <w:pPr>
        <w:widowControl w:val="0"/>
        <w:autoSpaceDE w:val="0"/>
        <w:autoSpaceDN w:val="0"/>
        <w:spacing w:before="69" w:after="0" w:line="372" w:lineRule="auto"/>
        <w:ind w:right="338"/>
        <w:jc w:val="both"/>
        <w:rPr>
          <w:rFonts w:ascii="Times New Roman" w:eastAsia="Times New Roman" w:hAnsi="Times New Roman" w:cs="Times New Roman"/>
          <w:b/>
          <w:sz w:val="28"/>
          <w:szCs w:val="28"/>
          <w:lang w:eastAsia="ru-RU"/>
        </w:rPr>
      </w:pPr>
      <w:r w:rsidRPr="00C437CF">
        <w:rPr>
          <w:rFonts w:ascii="Times New Roman" w:eastAsia="Times New Roman" w:hAnsi="Times New Roman" w:cs="Times New Roman"/>
          <w:b/>
          <w:sz w:val="28"/>
          <w:szCs w:val="28"/>
          <w:lang w:eastAsia="ru-RU"/>
        </w:rPr>
        <w:t xml:space="preserve">Метод наземного </w:t>
      </w:r>
      <w:proofErr w:type="spellStart"/>
      <w:r w:rsidRPr="00C437CF">
        <w:rPr>
          <w:rFonts w:ascii="Times New Roman" w:eastAsia="Times New Roman" w:hAnsi="Times New Roman" w:cs="Times New Roman"/>
          <w:b/>
          <w:sz w:val="28"/>
          <w:szCs w:val="28"/>
          <w:lang w:eastAsia="ru-RU"/>
        </w:rPr>
        <w:t>тепловизионного</w:t>
      </w:r>
      <w:proofErr w:type="spellEnd"/>
      <w:r w:rsidRPr="00C437CF">
        <w:rPr>
          <w:rFonts w:ascii="Times New Roman" w:eastAsia="Times New Roman" w:hAnsi="Times New Roman" w:cs="Times New Roman"/>
          <w:b/>
          <w:sz w:val="28"/>
          <w:szCs w:val="28"/>
          <w:lang w:eastAsia="ru-RU"/>
        </w:rPr>
        <w:t xml:space="preserve"> обследования с помощью </w:t>
      </w:r>
      <w:proofErr w:type="spellStart"/>
      <w:r w:rsidRPr="00C437CF">
        <w:rPr>
          <w:rFonts w:ascii="Times New Roman" w:eastAsia="Times New Roman" w:hAnsi="Times New Roman" w:cs="Times New Roman"/>
          <w:b/>
          <w:sz w:val="28"/>
          <w:szCs w:val="28"/>
          <w:lang w:eastAsia="ru-RU"/>
        </w:rPr>
        <w:t>тепловизора</w:t>
      </w:r>
      <w:proofErr w:type="spellEnd"/>
    </w:p>
    <w:p w:rsidR="00C437CF" w:rsidRPr="00C437CF" w:rsidRDefault="00C437CF" w:rsidP="00C437CF">
      <w:pPr>
        <w:widowControl w:val="0"/>
        <w:autoSpaceDE w:val="0"/>
        <w:autoSpaceDN w:val="0"/>
        <w:spacing w:before="147" w:after="0" w:line="374" w:lineRule="auto"/>
        <w:ind w:left="236" w:right="340" w:firstLine="571"/>
        <w:jc w:val="both"/>
        <w:rPr>
          <w:rFonts w:ascii="Times New Roman" w:eastAsia="Times New Roman" w:hAnsi="Times New Roman" w:cs="Times New Roman"/>
          <w:sz w:val="28"/>
          <w:szCs w:val="28"/>
          <w:lang w:eastAsia="ru-RU"/>
        </w:rPr>
      </w:pPr>
      <w:r w:rsidRPr="00C437CF">
        <w:rPr>
          <w:rFonts w:ascii="Times New Roman" w:eastAsia="Times New Roman" w:hAnsi="Times New Roman" w:cs="Times New Roman"/>
          <w:sz w:val="28"/>
          <w:szCs w:val="28"/>
          <w:lang w:eastAsia="ru-RU"/>
        </w:rPr>
        <w:t>При доступной поверхности трассы, желательно с однородным покрытием, наличием точной исполнительной документации, с применением специального программного обеспечения, может очень хорошо показывать состояние обследуемого участка. По вышеназванным условиям применение возможно только на 10 % старых прокладок тепловых сетей. В некоторых случаях метод  эффективен для поиска утечек.</w:t>
      </w:r>
    </w:p>
    <w:p w:rsidR="00C437CF" w:rsidRPr="00C437CF" w:rsidRDefault="00C437CF" w:rsidP="00C437CF">
      <w:pPr>
        <w:widowControl w:val="0"/>
        <w:autoSpaceDE w:val="0"/>
        <w:autoSpaceDN w:val="0"/>
        <w:spacing w:before="69" w:after="0" w:line="372" w:lineRule="auto"/>
        <w:ind w:right="338"/>
        <w:jc w:val="both"/>
        <w:rPr>
          <w:rFonts w:ascii="Times New Roman" w:eastAsia="Times New Roman" w:hAnsi="Times New Roman" w:cs="Times New Roman"/>
          <w:b/>
          <w:sz w:val="28"/>
          <w:szCs w:val="28"/>
          <w:lang w:eastAsia="ru-RU"/>
        </w:rPr>
      </w:pPr>
      <w:r w:rsidRPr="00C437CF">
        <w:rPr>
          <w:rFonts w:ascii="Times New Roman" w:eastAsia="Times New Roman" w:hAnsi="Times New Roman" w:cs="Times New Roman"/>
          <w:b/>
          <w:sz w:val="28"/>
          <w:szCs w:val="28"/>
          <w:lang w:eastAsia="ru-RU"/>
        </w:rPr>
        <w:t>Метод магнитной томографии металла теплопроводов с поверхности земли</w:t>
      </w:r>
    </w:p>
    <w:p w:rsidR="00C437CF" w:rsidRPr="00C437CF" w:rsidRDefault="00C437CF" w:rsidP="00C437CF">
      <w:pPr>
        <w:widowControl w:val="0"/>
        <w:autoSpaceDE w:val="0"/>
        <w:autoSpaceDN w:val="0"/>
        <w:spacing w:before="163" w:after="0" w:line="374" w:lineRule="auto"/>
        <w:ind w:right="351" w:firstLine="708"/>
        <w:jc w:val="both"/>
        <w:rPr>
          <w:rFonts w:ascii="Times New Roman" w:eastAsia="Times New Roman" w:hAnsi="Times New Roman" w:cs="Times New Roman"/>
          <w:sz w:val="28"/>
          <w:szCs w:val="28"/>
          <w:lang w:eastAsia="ru-RU"/>
        </w:rPr>
      </w:pPr>
      <w:r w:rsidRPr="00C437CF">
        <w:rPr>
          <w:rFonts w:ascii="Times New Roman" w:eastAsia="Times New Roman" w:hAnsi="Times New Roman" w:cs="Times New Roman"/>
          <w:sz w:val="28"/>
          <w:szCs w:val="28"/>
          <w:lang w:eastAsia="ru-RU"/>
        </w:rPr>
        <w:t xml:space="preserve">Метод имеет мало статистики и пока трудно </w:t>
      </w:r>
      <w:proofErr w:type="gramStart"/>
      <w:r w:rsidRPr="00C437CF">
        <w:rPr>
          <w:rFonts w:ascii="Times New Roman" w:eastAsia="Times New Roman" w:hAnsi="Times New Roman" w:cs="Times New Roman"/>
          <w:sz w:val="28"/>
          <w:szCs w:val="28"/>
          <w:lang w:eastAsia="ru-RU"/>
        </w:rPr>
        <w:t>сказать</w:t>
      </w:r>
      <w:proofErr w:type="gramEnd"/>
      <w:r w:rsidRPr="00C437CF">
        <w:rPr>
          <w:rFonts w:ascii="Times New Roman" w:eastAsia="Times New Roman" w:hAnsi="Times New Roman" w:cs="Times New Roman"/>
          <w:sz w:val="28"/>
          <w:szCs w:val="28"/>
          <w:lang w:eastAsia="ru-RU"/>
        </w:rPr>
        <w:t xml:space="preserve"> о его эффективности в условиях населенного пункта.</w:t>
      </w:r>
    </w:p>
    <w:p w:rsidR="00C437CF" w:rsidRPr="00C437CF" w:rsidRDefault="00C437CF" w:rsidP="00C437CF">
      <w:pPr>
        <w:widowControl w:val="0"/>
        <w:autoSpaceDE w:val="0"/>
        <w:autoSpaceDN w:val="0"/>
        <w:spacing w:before="69" w:after="0" w:line="372" w:lineRule="auto"/>
        <w:ind w:right="338"/>
        <w:jc w:val="both"/>
        <w:rPr>
          <w:rFonts w:ascii="Times New Roman" w:eastAsia="Times New Roman" w:hAnsi="Times New Roman" w:cs="Times New Roman"/>
          <w:b/>
          <w:sz w:val="28"/>
          <w:szCs w:val="28"/>
          <w:lang w:eastAsia="ru-RU"/>
        </w:rPr>
      </w:pPr>
      <w:r w:rsidRPr="00C437CF">
        <w:rPr>
          <w:rFonts w:ascii="Times New Roman" w:eastAsia="Times New Roman" w:hAnsi="Times New Roman" w:cs="Times New Roman"/>
          <w:b/>
          <w:sz w:val="28"/>
          <w:szCs w:val="28"/>
          <w:lang w:eastAsia="ru-RU"/>
        </w:rPr>
        <w:lastRenderedPageBreak/>
        <w:t xml:space="preserve">Тепловая аэросъемка в </w:t>
      </w:r>
      <w:proofErr w:type="gramStart"/>
      <w:r w:rsidRPr="00C437CF">
        <w:rPr>
          <w:rFonts w:ascii="Times New Roman" w:eastAsia="Times New Roman" w:hAnsi="Times New Roman" w:cs="Times New Roman"/>
          <w:b/>
          <w:sz w:val="28"/>
          <w:szCs w:val="28"/>
          <w:lang w:eastAsia="ru-RU"/>
        </w:rPr>
        <w:t>ИК-диапазоне</w:t>
      </w:r>
      <w:proofErr w:type="gramEnd"/>
      <w:r w:rsidRPr="00C437CF">
        <w:rPr>
          <w:rFonts w:ascii="Times New Roman" w:eastAsia="Times New Roman" w:hAnsi="Times New Roman" w:cs="Times New Roman"/>
          <w:b/>
          <w:sz w:val="28"/>
          <w:szCs w:val="28"/>
          <w:lang w:eastAsia="ru-RU"/>
        </w:rPr>
        <w:t>.</w:t>
      </w:r>
    </w:p>
    <w:p w:rsidR="00C437CF" w:rsidRPr="00C437CF" w:rsidRDefault="00C437CF" w:rsidP="00C437CF">
      <w:pPr>
        <w:widowControl w:val="0"/>
        <w:autoSpaceDE w:val="0"/>
        <w:autoSpaceDN w:val="0"/>
        <w:spacing w:before="148" w:after="0" w:line="374" w:lineRule="auto"/>
        <w:ind w:right="344" w:firstLine="236"/>
        <w:jc w:val="both"/>
        <w:rPr>
          <w:rFonts w:ascii="Times New Roman" w:eastAsia="Times New Roman" w:hAnsi="Times New Roman" w:cs="Times New Roman"/>
          <w:sz w:val="28"/>
          <w:szCs w:val="28"/>
          <w:lang w:eastAsia="ru-RU"/>
        </w:rPr>
      </w:pPr>
      <w:r w:rsidRPr="00C437CF">
        <w:rPr>
          <w:rFonts w:ascii="Times New Roman" w:eastAsia="Times New Roman" w:hAnsi="Times New Roman" w:cs="Times New Roman"/>
          <w:sz w:val="28"/>
          <w:szCs w:val="28"/>
          <w:lang w:eastAsia="ru-RU"/>
        </w:rPr>
        <w:t>Метод очень эффективен для планирования ремонтов и выявления участков с повышенными тепловыми потерями. Съемку необходимо проводить весной (март - апрель) и осенью (октябрь-ноябрь), когда система отопления работает, но снега на земле нет.  Недостатком  метода является высокая стоимость проведения обследования.</w:t>
      </w:r>
    </w:p>
    <w:p w:rsidR="00C437CF" w:rsidRPr="00C437CF" w:rsidRDefault="00C437CF" w:rsidP="00C437CF">
      <w:pPr>
        <w:widowControl w:val="0"/>
        <w:autoSpaceDE w:val="0"/>
        <w:autoSpaceDN w:val="0"/>
        <w:spacing w:before="148" w:after="0" w:line="374" w:lineRule="auto"/>
        <w:ind w:right="344" w:firstLine="236"/>
        <w:jc w:val="both"/>
        <w:rPr>
          <w:rFonts w:ascii="Times New Roman" w:eastAsia="Times New Roman" w:hAnsi="Times New Roman" w:cs="Times New Roman"/>
          <w:sz w:val="28"/>
          <w:szCs w:val="28"/>
          <w:lang w:eastAsia="ru-RU"/>
        </w:rPr>
      </w:pPr>
      <w:r w:rsidRPr="00C437CF">
        <w:rPr>
          <w:rFonts w:ascii="Times New Roman" w:eastAsia="Times New Roman" w:hAnsi="Times New Roman" w:cs="Times New Roman"/>
          <w:sz w:val="28"/>
          <w:szCs w:val="28"/>
          <w:lang w:eastAsia="ru-RU"/>
        </w:rPr>
        <w:t>На предприятии должен быть организован  ремонт тепловых сетей – капитальный и текущий. На все виды ремонта тепловых сетей должны быть составлены перспективные и годовые графики. Графики капитального и текущего ремонтов разрабатываются на основе результатов анализа проведенной диагностики и выявленных дефектов. Порядок проведения текущих и капитальных ремонтов тепловых сетей регламентируется следующими документами:</w:t>
      </w:r>
    </w:p>
    <w:p w:rsidR="00C437CF" w:rsidRPr="00C437CF" w:rsidRDefault="00C437CF" w:rsidP="00C437CF">
      <w:pPr>
        <w:widowControl w:val="0"/>
        <w:tabs>
          <w:tab w:val="left" w:pos="943"/>
        </w:tabs>
        <w:autoSpaceDE w:val="0"/>
        <w:autoSpaceDN w:val="0"/>
        <w:spacing w:after="0" w:line="374" w:lineRule="auto"/>
        <w:ind w:right="355"/>
        <w:jc w:val="both"/>
        <w:rPr>
          <w:rFonts w:ascii="Times New Roman" w:eastAsia="Times New Roman" w:hAnsi="Times New Roman" w:cs="Times New Roman"/>
          <w:sz w:val="28"/>
          <w:szCs w:val="28"/>
          <w:lang w:eastAsia="ru-RU"/>
        </w:rPr>
      </w:pPr>
      <w:r w:rsidRPr="00C437CF">
        <w:rPr>
          <w:rFonts w:ascii="Times New Roman" w:eastAsia="Calibri" w:hAnsi="Times New Roman" w:cs="Times New Roman"/>
          <w:sz w:val="28"/>
          <w:szCs w:val="28"/>
        </w:rPr>
        <w:tab/>
      </w:r>
      <w:proofErr w:type="gramStart"/>
      <w:r w:rsidRPr="00C437CF">
        <w:rPr>
          <w:rFonts w:ascii="Times New Roman" w:eastAsia="Calibri" w:hAnsi="Times New Roman" w:cs="Times New Roman"/>
          <w:sz w:val="28"/>
          <w:szCs w:val="28"/>
        </w:rPr>
        <w:t xml:space="preserve">Типовая инструкция по технической эксплуатации тепловых сетей систем коммунального теплоснабжения (утверждена  приказом  Госстроя России от 13.12.2000. № 285 и согласована с Госгортехнадзором России и </w:t>
      </w:r>
      <w:proofErr w:type="spellStart"/>
      <w:r w:rsidRPr="00C437CF">
        <w:rPr>
          <w:rFonts w:ascii="Times New Roman" w:eastAsia="Calibri" w:hAnsi="Times New Roman" w:cs="Times New Roman"/>
          <w:sz w:val="28"/>
          <w:szCs w:val="28"/>
        </w:rPr>
        <w:t>Госэнергонадзором</w:t>
      </w:r>
      <w:proofErr w:type="spellEnd"/>
      <w:r w:rsidRPr="00C437CF">
        <w:rPr>
          <w:rFonts w:ascii="Times New Roman" w:eastAsia="Calibri" w:hAnsi="Times New Roman" w:cs="Times New Roman"/>
          <w:sz w:val="28"/>
          <w:szCs w:val="28"/>
        </w:rPr>
        <w:t xml:space="preserve"> Минэнерго России);</w:t>
      </w:r>
      <w:proofErr w:type="gramEnd"/>
    </w:p>
    <w:p w:rsidR="00C437CF" w:rsidRPr="00C437CF" w:rsidRDefault="00C437CF" w:rsidP="00C437CF">
      <w:pPr>
        <w:widowControl w:val="0"/>
        <w:tabs>
          <w:tab w:val="left" w:pos="943"/>
        </w:tabs>
        <w:autoSpaceDE w:val="0"/>
        <w:autoSpaceDN w:val="0"/>
        <w:spacing w:before="84" w:after="0" w:line="374" w:lineRule="auto"/>
        <w:ind w:right="357"/>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tab/>
        <w:t xml:space="preserve">Положение о системе планово-предупредительных ремонтов основного оборудования коммунальных теплоэнергетических  предприятий  (утверждена приказом </w:t>
      </w:r>
      <w:proofErr w:type="spellStart"/>
      <w:r w:rsidRPr="00C437CF">
        <w:rPr>
          <w:rFonts w:ascii="Times New Roman" w:eastAsia="Calibri" w:hAnsi="Times New Roman" w:cs="Times New Roman"/>
          <w:sz w:val="28"/>
          <w:szCs w:val="28"/>
        </w:rPr>
        <w:t>Минжилкомхоза</w:t>
      </w:r>
      <w:proofErr w:type="spellEnd"/>
      <w:r w:rsidRPr="00C437CF">
        <w:rPr>
          <w:rFonts w:ascii="Times New Roman" w:eastAsia="Calibri" w:hAnsi="Times New Roman" w:cs="Times New Roman"/>
          <w:sz w:val="28"/>
          <w:szCs w:val="28"/>
        </w:rPr>
        <w:t xml:space="preserve"> РСФСР от 06.04.1982 № 214);</w:t>
      </w:r>
    </w:p>
    <w:p w:rsidR="00C437CF" w:rsidRPr="00C437CF" w:rsidRDefault="00C437CF" w:rsidP="00C437CF">
      <w:pPr>
        <w:widowControl w:val="0"/>
        <w:tabs>
          <w:tab w:val="left" w:pos="943"/>
        </w:tabs>
        <w:autoSpaceDE w:val="0"/>
        <w:autoSpaceDN w:val="0"/>
        <w:spacing w:after="0" w:line="374" w:lineRule="auto"/>
        <w:ind w:right="372"/>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tab/>
        <w:t xml:space="preserve">Инструкция по капитальному ремонту тепловых сетей (Утверждена приказом </w:t>
      </w:r>
      <w:proofErr w:type="spellStart"/>
      <w:r w:rsidRPr="00C437CF">
        <w:rPr>
          <w:rFonts w:ascii="Times New Roman" w:eastAsia="Calibri" w:hAnsi="Times New Roman" w:cs="Times New Roman"/>
          <w:sz w:val="28"/>
          <w:szCs w:val="28"/>
        </w:rPr>
        <w:t>Минжилкомхоза</w:t>
      </w:r>
      <w:proofErr w:type="spellEnd"/>
      <w:r w:rsidRPr="00C437CF">
        <w:rPr>
          <w:rFonts w:ascii="Times New Roman" w:eastAsia="Calibri" w:hAnsi="Times New Roman" w:cs="Times New Roman"/>
          <w:sz w:val="28"/>
          <w:szCs w:val="28"/>
        </w:rPr>
        <w:t xml:space="preserve"> РСФСР от 22.04.1985 № 220);</w:t>
      </w:r>
    </w:p>
    <w:p w:rsidR="00C437CF" w:rsidRPr="00C437CF" w:rsidRDefault="00C437CF" w:rsidP="00C437CF">
      <w:pPr>
        <w:widowControl w:val="0"/>
        <w:tabs>
          <w:tab w:val="left" w:pos="943"/>
        </w:tabs>
        <w:autoSpaceDE w:val="0"/>
        <w:autoSpaceDN w:val="0"/>
        <w:spacing w:after="0" w:line="367" w:lineRule="auto"/>
        <w:ind w:right="353"/>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tab/>
        <w:t>РД 153-34.0-20.522-99 «Типовая инструкция по  периодическому техническому освидетельствованию трубопроводов тепловых сетей» (утверждена РАО ЕЭС России 09.12.1999);</w:t>
      </w:r>
    </w:p>
    <w:p w:rsidR="00C437CF" w:rsidRPr="00C437CF" w:rsidRDefault="00C437CF" w:rsidP="00C437CF">
      <w:pPr>
        <w:widowControl w:val="0"/>
        <w:tabs>
          <w:tab w:val="left" w:pos="943"/>
        </w:tabs>
        <w:autoSpaceDE w:val="0"/>
        <w:autoSpaceDN w:val="0"/>
        <w:spacing w:before="240" w:after="0" w:line="360" w:lineRule="auto"/>
        <w:ind w:right="346"/>
        <w:jc w:val="both"/>
        <w:rPr>
          <w:rFonts w:ascii="Times New Roman" w:eastAsia="Calibri" w:hAnsi="Times New Roman" w:cs="Times New Roman"/>
        </w:rPr>
      </w:pPr>
      <w:r w:rsidRPr="00C437CF">
        <w:rPr>
          <w:rFonts w:ascii="Times New Roman" w:eastAsia="Calibri" w:hAnsi="Times New Roman" w:cs="Times New Roman"/>
          <w:sz w:val="28"/>
          <w:szCs w:val="28"/>
        </w:rPr>
        <w:tab/>
        <w:t>СО 34.04.181-2003 «Правила организации  технического обслуживания  и ремонта оборудования, зданий и сооружений электростанций и сетей» (утверждены РАО ЕЭС России 25.12.2003).</w:t>
      </w:r>
    </w:p>
    <w:p w:rsidR="00C437CF" w:rsidRPr="00C437CF" w:rsidRDefault="00C437CF" w:rsidP="00C437CF">
      <w:pPr>
        <w:widowControl w:val="0"/>
        <w:tabs>
          <w:tab w:val="left" w:pos="943"/>
        </w:tabs>
        <w:autoSpaceDE w:val="0"/>
        <w:autoSpaceDN w:val="0"/>
        <w:spacing w:before="240" w:after="0" w:line="360" w:lineRule="auto"/>
        <w:ind w:right="346"/>
        <w:jc w:val="both"/>
        <w:rPr>
          <w:rFonts w:ascii="Times New Roman" w:eastAsia="Calibri" w:hAnsi="Times New Roman" w:cs="Times New Roman"/>
          <w:sz w:val="28"/>
          <w:szCs w:val="28"/>
        </w:rPr>
      </w:pPr>
      <w:r w:rsidRPr="00C437CF">
        <w:rPr>
          <w:rFonts w:ascii="Times New Roman" w:eastAsia="Calibri" w:hAnsi="Times New Roman" w:cs="Times New Roman"/>
          <w:sz w:val="28"/>
          <w:szCs w:val="28"/>
        </w:rPr>
        <w:lastRenderedPageBreak/>
        <w:tab/>
        <w:t>При планировании капитальных и текущих ремонтов тепловой  сети  следует иметь в виду, что нормативный срок эксплуатации составляет 25 лет</w:t>
      </w:r>
    </w:p>
    <w:p w:rsidR="00C437CF" w:rsidRDefault="0062215F" w:rsidP="00C437CF">
      <w:pPr>
        <w:pStyle w:val="1"/>
        <w:jc w:val="both"/>
        <w:rPr>
          <w:color w:val="auto"/>
        </w:rPr>
      </w:pPr>
      <w:bookmarkStart w:id="33" w:name="_Toc119852412"/>
      <w:r>
        <w:rPr>
          <w:color w:val="auto"/>
        </w:rPr>
        <w:t>1.</w:t>
      </w:r>
      <w:r w:rsidR="00C437CF" w:rsidRPr="00C437CF">
        <w:rPr>
          <w:color w:val="auto"/>
        </w:rPr>
        <w:t>3.12.</w:t>
      </w:r>
      <w:r w:rsidRPr="0062215F">
        <w:rPr>
          <w:rFonts w:ascii="Times New Roman" w:eastAsia="Times New Roman" w:hAnsi="Times New Roman" w:cs="Times New Roman"/>
          <w:b w:val="0"/>
          <w:color w:val="000000" w:themeColor="text1"/>
          <w:sz w:val="24"/>
          <w:szCs w:val="24"/>
          <w:lang w:eastAsia="ru-RU"/>
        </w:rPr>
        <w:t xml:space="preserve"> </w:t>
      </w:r>
      <w:r w:rsidRPr="0062215F">
        <w:rPr>
          <w:color w:val="auto"/>
        </w:rPr>
        <w:t>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bookmarkEnd w:id="33"/>
    </w:p>
    <w:p w:rsidR="00C437CF" w:rsidRPr="00C437CF" w:rsidRDefault="00C437CF" w:rsidP="00CB473B">
      <w:pPr>
        <w:widowControl w:val="0"/>
        <w:autoSpaceDE w:val="0"/>
        <w:autoSpaceDN w:val="0"/>
        <w:spacing w:before="240"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 xml:space="preserve">Под термином «летний ремонт» имеется в виду планово-предупредительный ремонт, проводимый в </w:t>
      </w:r>
      <w:proofErr w:type="spellStart"/>
      <w:r w:rsidRPr="00C437CF">
        <w:rPr>
          <w:rFonts w:ascii="Times New Roman" w:eastAsia="Times New Roman" w:hAnsi="Times New Roman" w:cs="Times New Roman"/>
          <w:color w:val="000000"/>
          <w:sz w:val="28"/>
          <w:szCs w:val="28"/>
          <w:lang w:eastAsia="ru-RU"/>
        </w:rPr>
        <w:t>межотопительный</w:t>
      </w:r>
      <w:proofErr w:type="spellEnd"/>
      <w:r w:rsidRPr="00C437CF">
        <w:rPr>
          <w:rFonts w:ascii="Times New Roman" w:eastAsia="Times New Roman" w:hAnsi="Times New Roman" w:cs="Times New Roman"/>
          <w:color w:val="000000"/>
          <w:sz w:val="28"/>
          <w:szCs w:val="28"/>
          <w:lang w:eastAsia="ru-RU"/>
        </w:rPr>
        <w:t xml:space="preserve"> период.</w:t>
      </w:r>
    </w:p>
    <w:p w:rsidR="00C437CF" w:rsidRPr="00C437CF" w:rsidRDefault="00C437CF" w:rsidP="00CB473B">
      <w:pPr>
        <w:widowControl w:val="0"/>
        <w:autoSpaceDE w:val="0"/>
        <w:autoSpaceDN w:val="0"/>
        <w:spacing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В отношении периодичности проведения так называемых летних ремонтов, а также параметров и методов испытаний тепловых сетей констатируется следующее:</w:t>
      </w:r>
    </w:p>
    <w:p w:rsidR="00C437CF" w:rsidRPr="00C437CF" w:rsidRDefault="00C437CF" w:rsidP="00CB473B">
      <w:pPr>
        <w:widowControl w:val="0"/>
        <w:tabs>
          <w:tab w:val="left" w:pos="1123"/>
        </w:tabs>
        <w:autoSpaceDE w:val="0"/>
        <w:autoSpaceDN w:val="0"/>
        <w:spacing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Calibri" w:hAnsi="Times New Roman" w:cs="Times New Roman"/>
          <w:color w:val="000000"/>
          <w:sz w:val="28"/>
          <w:szCs w:val="28"/>
        </w:rPr>
        <w:t>1. Техническое освидетельствование тепловых сетей должно производиться не реже 1 раза в 5 лет (п.2.5 МДК 4-02.2001 «Типовая инструкция по технической эксплуатации тепловых сетей систем коммунального теплоснабжения»).</w:t>
      </w:r>
    </w:p>
    <w:p w:rsidR="00C437CF" w:rsidRPr="00C437CF" w:rsidRDefault="00C437CF" w:rsidP="00CB473B">
      <w:pPr>
        <w:widowControl w:val="0"/>
        <w:tabs>
          <w:tab w:val="left" w:pos="1153"/>
        </w:tabs>
        <w:autoSpaceDE w:val="0"/>
        <w:autoSpaceDN w:val="0"/>
        <w:spacing w:before="84" w:after="0" w:line="374" w:lineRule="auto"/>
        <w:ind w:right="-1" w:firstLine="851"/>
        <w:jc w:val="both"/>
        <w:rPr>
          <w:rFonts w:ascii="Times New Roman" w:eastAsia="Calibri" w:hAnsi="Times New Roman" w:cs="Times New Roman"/>
          <w:color w:val="000000"/>
          <w:sz w:val="28"/>
          <w:szCs w:val="28"/>
        </w:rPr>
      </w:pPr>
      <w:r w:rsidRPr="00C437CF">
        <w:rPr>
          <w:rFonts w:ascii="Times New Roman" w:eastAsia="Calibri" w:hAnsi="Times New Roman" w:cs="Times New Roman"/>
          <w:color w:val="000000"/>
          <w:sz w:val="28"/>
          <w:szCs w:val="28"/>
        </w:rPr>
        <w:t xml:space="preserve">2. Оборудование тепловых сетей в том числе тепловые пункты и системы теплопотребления до проведения пуска после летних ремонтов должно быть подвергнуто гидравлическому испытанию на прочность и плотность, а именно: элеваторные узлы, калориферы и </w:t>
      </w:r>
      <w:proofErr w:type="spellStart"/>
      <w:r w:rsidRPr="00C437CF">
        <w:rPr>
          <w:rFonts w:ascii="Times New Roman" w:eastAsia="Calibri" w:hAnsi="Times New Roman" w:cs="Times New Roman"/>
          <w:color w:val="000000"/>
          <w:sz w:val="28"/>
          <w:szCs w:val="28"/>
        </w:rPr>
        <w:t>водоподогреватели</w:t>
      </w:r>
      <w:proofErr w:type="spellEnd"/>
      <w:r w:rsidRPr="00C437CF">
        <w:rPr>
          <w:rFonts w:ascii="Times New Roman" w:eastAsia="Calibri" w:hAnsi="Times New Roman" w:cs="Times New Roman"/>
          <w:color w:val="000000"/>
          <w:sz w:val="28"/>
          <w:szCs w:val="28"/>
        </w:rPr>
        <w:t xml:space="preserve"> горячего водоснабжения и отопления давлением 1,25 рабочего, но не ниже 1 МПа (10 кгс/см</w:t>
      </w:r>
      <w:proofErr w:type="gramStart"/>
      <w:r w:rsidRPr="00C437CF">
        <w:rPr>
          <w:rFonts w:ascii="Times New Roman" w:eastAsia="Calibri" w:hAnsi="Times New Roman" w:cs="Times New Roman"/>
          <w:color w:val="000000"/>
          <w:sz w:val="28"/>
          <w:szCs w:val="28"/>
          <w:vertAlign w:val="superscript"/>
        </w:rPr>
        <w:t>2</w:t>
      </w:r>
      <w:proofErr w:type="gramEnd"/>
      <w:r w:rsidRPr="00C437CF">
        <w:rPr>
          <w:rFonts w:ascii="Times New Roman" w:eastAsia="Calibri" w:hAnsi="Times New Roman" w:cs="Times New Roman"/>
          <w:color w:val="000000"/>
          <w:sz w:val="28"/>
          <w:szCs w:val="28"/>
        </w:rPr>
        <w:t>), системы отопления с чугунными отопительными приборами давлением 1,25 рабочего, но не ниже 0,6 МПа (6 кгс/см</w:t>
      </w:r>
      <w:proofErr w:type="gramStart"/>
      <w:r w:rsidRPr="00C437CF">
        <w:rPr>
          <w:rFonts w:ascii="Times New Roman" w:eastAsia="Calibri" w:hAnsi="Times New Roman" w:cs="Times New Roman"/>
          <w:color w:val="000000"/>
          <w:sz w:val="28"/>
          <w:szCs w:val="28"/>
          <w:vertAlign w:val="superscript"/>
        </w:rPr>
        <w:t>2</w:t>
      </w:r>
      <w:proofErr w:type="gramEnd"/>
      <w:r w:rsidRPr="00C437CF">
        <w:rPr>
          <w:rFonts w:ascii="Times New Roman" w:eastAsia="Calibri" w:hAnsi="Times New Roman" w:cs="Times New Roman"/>
          <w:color w:val="000000"/>
          <w:sz w:val="28"/>
          <w:szCs w:val="28"/>
        </w:rPr>
        <w:t>), а системы панельного отопления давлением 1 МПа (10кгс/см</w:t>
      </w:r>
      <w:r w:rsidRPr="00C437CF">
        <w:rPr>
          <w:rFonts w:ascii="Times New Roman" w:eastAsia="Calibri" w:hAnsi="Times New Roman" w:cs="Times New Roman"/>
          <w:color w:val="000000"/>
          <w:sz w:val="28"/>
          <w:szCs w:val="28"/>
          <w:vertAlign w:val="superscript"/>
        </w:rPr>
        <w:t>2</w:t>
      </w:r>
      <w:r w:rsidRPr="00C437CF">
        <w:rPr>
          <w:rFonts w:ascii="Times New Roman" w:eastAsia="Calibri" w:hAnsi="Times New Roman" w:cs="Times New Roman"/>
          <w:color w:val="000000"/>
          <w:sz w:val="28"/>
          <w:szCs w:val="28"/>
        </w:rPr>
        <w:t>) (п.5.28 МДК 4-02.2001).</w:t>
      </w:r>
    </w:p>
    <w:p w:rsidR="00C437CF" w:rsidRPr="00C437CF" w:rsidRDefault="00C437CF" w:rsidP="00CB473B">
      <w:pPr>
        <w:widowControl w:val="0"/>
        <w:tabs>
          <w:tab w:val="left" w:pos="1153"/>
        </w:tabs>
        <w:autoSpaceDE w:val="0"/>
        <w:autoSpaceDN w:val="0"/>
        <w:spacing w:before="84" w:after="0" w:line="374" w:lineRule="auto"/>
        <w:ind w:right="-1" w:firstLine="851"/>
        <w:jc w:val="both"/>
        <w:rPr>
          <w:rFonts w:ascii="Calibri" w:eastAsia="Calibri" w:hAnsi="Calibri" w:cs="Times New Roman"/>
          <w:color w:val="000000"/>
          <w:sz w:val="28"/>
          <w:szCs w:val="28"/>
        </w:rPr>
      </w:pPr>
      <w:r w:rsidRPr="00C437CF">
        <w:rPr>
          <w:rFonts w:ascii="Times New Roman" w:eastAsia="Calibri" w:hAnsi="Times New Roman" w:cs="Times New Roman"/>
          <w:color w:val="000000"/>
          <w:sz w:val="28"/>
          <w:szCs w:val="28"/>
        </w:rPr>
        <w:t xml:space="preserve">3. Испытанию на максимальную температуру теплоносителя должны подвергаться все тепловые сети от источника тепловой энергии до тепловых пунктов систем теплопотребления. Данное испытание следует проводить, как правило, непосредственно перед окончанием отопительного сезона при устойчивых суточных плюсовых температурах наружного воздуха (п.1.3.1.4РД </w:t>
      </w:r>
      <w:r w:rsidRPr="00C437CF">
        <w:rPr>
          <w:rFonts w:ascii="Times New Roman" w:eastAsia="Calibri" w:hAnsi="Times New Roman" w:cs="Times New Roman"/>
          <w:color w:val="000000"/>
          <w:sz w:val="28"/>
          <w:szCs w:val="28"/>
        </w:rPr>
        <w:lastRenderedPageBreak/>
        <w:t>153-34.1-20.329-2001 «Методические указания по испытанию водяных тепловых сетей на максимальную температуру теплоносителя»).</w:t>
      </w:r>
    </w:p>
    <w:p w:rsidR="00C437CF" w:rsidRPr="00C437CF" w:rsidRDefault="00C437CF" w:rsidP="00CB473B">
      <w:pPr>
        <w:widowControl w:val="0"/>
        <w:autoSpaceDE w:val="0"/>
        <w:autoSpaceDN w:val="0"/>
        <w:spacing w:before="12"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Периодичность данных испытаний определяется техническим руководителем эксплуатирующей организации.</w:t>
      </w:r>
    </w:p>
    <w:p w:rsidR="00C437CF" w:rsidRPr="00C437CF" w:rsidRDefault="00C437CF" w:rsidP="00CB473B">
      <w:pPr>
        <w:widowControl w:val="0"/>
        <w:autoSpaceDE w:val="0"/>
        <w:autoSpaceDN w:val="0"/>
        <w:spacing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За максимальную температуру следует принимать максимально достижимую температуру сетевой воды в соответствии с утвержденным температурным графиком регулирования отпуска тепла. Температура воды в обратном трубопроводе при температурных испытаниях не должна превышать 90</w:t>
      </w:r>
      <w:proofErr w:type="gramStart"/>
      <w:r w:rsidRPr="00C437CF">
        <w:rPr>
          <w:rFonts w:ascii="Times New Roman" w:eastAsia="Times New Roman" w:hAnsi="Times New Roman" w:cs="Times New Roman"/>
          <w:color w:val="000000"/>
          <w:sz w:val="28"/>
          <w:szCs w:val="28"/>
          <w:lang w:eastAsia="ru-RU"/>
        </w:rPr>
        <w:t>°С</w:t>
      </w:r>
      <w:proofErr w:type="gramEnd"/>
      <w:r w:rsidRPr="00C437CF">
        <w:rPr>
          <w:rFonts w:ascii="Times New Roman" w:eastAsia="Times New Roman" w:hAnsi="Times New Roman" w:cs="Times New Roman"/>
          <w:color w:val="000000"/>
          <w:sz w:val="28"/>
          <w:szCs w:val="28"/>
          <w:lang w:eastAsia="ru-RU"/>
        </w:rPr>
        <w:t xml:space="preserve"> (п.6.91 МДК 4-02-2001).</w:t>
      </w:r>
    </w:p>
    <w:p w:rsidR="00C437CF" w:rsidRPr="00C437CF" w:rsidRDefault="00C437CF" w:rsidP="00CB473B">
      <w:pPr>
        <w:widowControl w:val="0"/>
        <w:autoSpaceDE w:val="0"/>
        <w:autoSpaceDN w:val="0"/>
        <w:spacing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Испытания тепловых сетей на максимальную температуру теплоносителя должны проводиться в соответствии с РД 153-34.1-20.329-2001 «Методические указания по испытанию водяных тепловых сетей на максимальную температуру теплоносителя».</w:t>
      </w:r>
    </w:p>
    <w:p w:rsidR="00C437CF" w:rsidRPr="00C437CF" w:rsidRDefault="00C437CF" w:rsidP="00CB473B">
      <w:pPr>
        <w:widowControl w:val="0"/>
        <w:autoSpaceDE w:val="0"/>
        <w:autoSpaceDN w:val="0"/>
        <w:spacing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 xml:space="preserve">При этом следует иметь в виду, что испытание на максимальную температуру теплоносителя тепловых сетей, </w:t>
      </w:r>
      <w:proofErr w:type="spellStart"/>
      <w:r w:rsidRPr="00C437CF">
        <w:rPr>
          <w:rFonts w:ascii="Times New Roman" w:eastAsia="Times New Roman" w:hAnsi="Times New Roman" w:cs="Times New Roman"/>
          <w:color w:val="000000"/>
          <w:sz w:val="28"/>
          <w:szCs w:val="28"/>
          <w:lang w:eastAsia="ru-RU"/>
        </w:rPr>
        <w:t>эксплуатирующихся</w:t>
      </w:r>
      <w:proofErr w:type="spellEnd"/>
      <w:r w:rsidRPr="00C437CF">
        <w:rPr>
          <w:rFonts w:ascii="Times New Roman" w:eastAsia="Times New Roman" w:hAnsi="Times New Roman" w:cs="Times New Roman"/>
          <w:color w:val="000000"/>
          <w:sz w:val="28"/>
          <w:szCs w:val="28"/>
          <w:lang w:eastAsia="ru-RU"/>
        </w:rPr>
        <w:t xml:space="preserve"> длительное время и имеющих ненадежные участки, следует проводить после летнего ремонта и предварительного гидравлического испытания этих участков на прочность и плотность, но не позднее</w:t>
      </w:r>
      <w:r w:rsidR="00D979AB">
        <w:rPr>
          <w:rFonts w:ascii="Times New Roman" w:eastAsia="Times New Roman" w:hAnsi="Times New Roman" w:cs="Times New Roman"/>
          <w:color w:val="000000"/>
          <w:sz w:val="28"/>
          <w:szCs w:val="28"/>
          <w:lang w:eastAsia="ru-RU"/>
        </w:rPr>
        <w:t>,</w:t>
      </w:r>
      <w:r w:rsidRPr="00C437CF">
        <w:rPr>
          <w:rFonts w:ascii="Times New Roman" w:eastAsia="Times New Roman" w:hAnsi="Times New Roman" w:cs="Times New Roman"/>
          <w:color w:val="000000"/>
          <w:sz w:val="28"/>
          <w:szCs w:val="28"/>
          <w:lang w:eastAsia="ru-RU"/>
        </w:rPr>
        <w:t xml:space="preserve"> чем за три недели до начала отопительного сезона.</w:t>
      </w:r>
    </w:p>
    <w:p w:rsidR="00C437CF" w:rsidRPr="00C437CF" w:rsidRDefault="00C437CF" w:rsidP="00CB473B">
      <w:pPr>
        <w:widowControl w:val="0"/>
        <w:autoSpaceDE w:val="0"/>
        <w:autoSpaceDN w:val="0"/>
        <w:spacing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Запрещается одновременное проведение испытания тепловых сетей на максимальную температуру теплоносителя и гидравлического испытания тепловых сетей на прочность и плотность.</w:t>
      </w:r>
    </w:p>
    <w:p w:rsidR="00C437CF" w:rsidRPr="00C437CF" w:rsidRDefault="00C437CF" w:rsidP="00CB473B">
      <w:pPr>
        <w:widowControl w:val="0"/>
        <w:autoSpaceDE w:val="0"/>
        <w:autoSpaceDN w:val="0"/>
        <w:spacing w:after="0" w:line="362"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При испытании на максимальную температуру теплоносителя температура воды в обратном трубопроводе тепловой сет</w:t>
      </w:r>
      <w:r w:rsidR="00D979AB">
        <w:rPr>
          <w:rFonts w:ascii="Times New Roman" w:eastAsia="Times New Roman" w:hAnsi="Times New Roman" w:cs="Times New Roman"/>
          <w:color w:val="000000"/>
          <w:sz w:val="28"/>
          <w:szCs w:val="28"/>
          <w:lang w:eastAsia="ru-RU"/>
        </w:rPr>
        <w:t>и не должна превышать 90 °С.</w:t>
      </w:r>
    </w:p>
    <w:p w:rsidR="00C437CF" w:rsidRPr="00C437CF" w:rsidRDefault="00C437CF" w:rsidP="00CB473B">
      <w:pPr>
        <w:widowControl w:val="0"/>
        <w:autoSpaceDE w:val="0"/>
        <w:autoSpaceDN w:val="0"/>
        <w:spacing w:after="0" w:line="362"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 xml:space="preserve">4. </w:t>
      </w:r>
      <w:r w:rsidRPr="00C437CF">
        <w:rPr>
          <w:rFonts w:ascii="Times New Roman" w:eastAsia="Times New Roman" w:hAnsi="Times New Roman" w:cs="Times New Roman"/>
          <w:color w:val="000000"/>
          <w:sz w:val="28"/>
          <w:szCs w:val="28"/>
          <w:lang w:bidi="en-US"/>
        </w:rPr>
        <w:t xml:space="preserve">Испытанию на гидравлические потери должны подвергаться тепловые сети в целях определения эксплуатационных гидравлических характеристик трубопроводов, состояния их внутренней поверхности и фактической пропускной способности. Данный вид испытаний проводится в соответствии с РД 34.20.519 -97 </w:t>
      </w:r>
      <w:r w:rsidRPr="00C437CF">
        <w:rPr>
          <w:rFonts w:ascii="Times New Roman" w:eastAsia="Times New Roman" w:hAnsi="Times New Roman" w:cs="Times New Roman"/>
          <w:color w:val="000000"/>
          <w:sz w:val="28"/>
          <w:szCs w:val="28"/>
          <w:lang w:eastAsia="ru-RU"/>
        </w:rPr>
        <w:t xml:space="preserve">«Методические указания по испытанию водяных тепловых сетей на гидравлические потери». Испытания тепловых сетей на гидравлические потери </w:t>
      </w:r>
      <w:r w:rsidRPr="00C437CF">
        <w:rPr>
          <w:rFonts w:ascii="Times New Roman" w:eastAsia="Times New Roman" w:hAnsi="Times New Roman" w:cs="Times New Roman"/>
          <w:color w:val="000000"/>
          <w:sz w:val="28"/>
          <w:szCs w:val="28"/>
          <w:lang w:eastAsia="ru-RU"/>
        </w:rPr>
        <w:lastRenderedPageBreak/>
        <w:t>должны проводиться один раз в пять лет. График этих испытаний устанавливается техническим руководителем эксплуатирующей организации (п.6.97 МДК 4-02-2001).</w:t>
      </w:r>
    </w:p>
    <w:p w:rsidR="00C437CF" w:rsidRPr="00C437CF" w:rsidRDefault="00C437CF" w:rsidP="00CB473B">
      <w:pPr>
        <w:widowControl w:val="0"/>
        <w:autoSpaceDE w:val="0"/>
        <w:autoSpaceDN w:val="0"/>
        <w:spacing w:after="0" w:line="362"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bidi="en-US"/>
        </w:rPr>
        <w:t>5. Тепловые сети должны подвергаться испытаниям для определения тепловых потерь. Целью тепловых испытаний является определение тепловых потерь различными типами прокладок и конструкциями изоляции трубопроводов, характерными для данной тепловой сети.</w:t>
      </w:r>
    </w:p>
    <w:p w:rsidR="00C437CF" w:rsidRPr="00C437CF" w:rsidRDefault="00C437CF" w:rsidP="00CB473B">
      <w:pPr>
        <w:widowControl w:val="0"/>
        <w:autoSpaceDE w:val="0"/>
        <w:autoSpaceDN w:val="0"/>
        <w:spacing w:before="1"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По результатам испытаний оценивается состояние изоляции испытываемых трубопроводов в конкретных эксплуатационных условиях работы прокладок.</w:t>
      </w:r>
    </w:p>
    <w:p w:rsidR="00C437CF" w:rsidRPr="00C437CF" w:rsidRDefault="00C437CF" w:rsidP="00CB473B">
      <w:pPr>
        <w:widowControl w:val="0"/>
        <w:autoSpaceDE w:val="0"/>
        <w:autoSpaceDN w:val="0"/>
        <w:spacing w:after="0" w:line="372"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Испытаниям следует подвергать те участки сети, у которых тип прокладки и конструкция изоляции являются характерными для данной сети, что дает возможность распространить результаты испытаний на тепловую сеть в целом. Тепловые испытания должны производиться один раз в 5 лет. При этом выявляются изменения  теплотехнических свойств изоляционных конструкций вследствие старения в процессе эксплуатации, ввода новых и реконструкции действующих тепловых сетей (РД 34.09.255-97).</w:t>
      </w:r>
    </w:p>
    <w:p w:rsidR="00C437CF" w:rsidRPr="00C437CF" w:rsidRDefault="00C437CF" w:rsidP="00CB473B">
      <w:pPr>
        <w:widowControl w:val="0"/>
        <w:autoSpaceDE w:val="0"/>
        <w:autoSpaceDN w:val="0"/>
        <w:spacing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Все виды испытаний должны проводиться раздельно. Совмещение во времени двух видов испытаний не допускается.</w:t>
      </w:r>
    </w:p>
    <w:p w:rsidR="00C437CF" w:rsidRPr="00C437CF" w:rsidRDefault="00C437CF" w:rsidP="00CB473B">
      <w:pPr>
        <w:widowControl w:val="0"/>
        <w:autoSpaceDE w:val="0"/>
        <w:autoSpaceDN w:val="0"/>
        <w:spacing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На каждый вид испытаний должна быть составлена рабочая программа, которая утверждается главным инженером ОЭТС (Организация, эксплуатирующая тепловые сети).</w:t>
      </w:r>
    </w:p>
    <w:p w:rsidR="00C437CF" w:rsidRPr="00C437CF" w:rsidRDefault="00C437CF" w:rsidP="00CB473B">
      <w:pPr>
        <w:widowControl w:val="0"/>
        <w:autoSpaceDE w:val="0"/>
        <w:autoSpaceDN w:val="0"/>
        <w:spacing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При получении тепловой энергии от источника тепла, принадлежащего другой организации, рабочая программа согласовывается с главным инженером этой организации.</w:t>
      </w:r>
    </w:p>
    <w:p w:rsidR="00C437CF" w:rsidRPr="00C437CF" w:rsidRDefault="00C437CF" w:rsidP="00CB473B">
      <w:pPr>
        <w:widowControl w:val="0"/>
        <w:autoSpaceDE w:val="0"/>
        <w:autoSpaceDN w:val="0"/>
        <w:spacing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За два дня до начала испытаний утвержденная программа передается диспетчеру ОЭТС и руководителю источника тепла для подготовки оборудования и установления требуемого режима работы сети.</w:t>
      </w:r>
    </w:p>
    <w:p w:rsidR="00C437CF" w:rsidRPr="00C437CF" w:rsidRDefault="00C437CF" w:rsidP="00CB473B">
      <w:pPr>
        <w:widowControl w:val="0"/>
        <w:autoSpaceDE w:val="0"/>
        <w:autoSpaceDN w:val="0"/>
        <w:spacing w:after="0" w:line="360"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Рабочая программа испытания должна содержать следующие данные:</w:t>
      </w:r>
    </w:p>
    <w:p w:rsidR="00C437CF" w:rsidRPr="00C437CF" w:rsidRDefault="00C437CF" w:rsidP="00CB473B">
      <w:pPr>
        <w:widowControl w:val="0"/>
        <w:numPr>
          <w:ilvl w:val="0"/>
          <w:numId w:val="3"/>
        </w:numPr>
        <w:tabs>
          <w:tab w:val="left" w:pos="1093"/>
        </w:tabs>
        <w:autoSpaceDE w:val="0"/>
        <w:autoSpaceDN w:val="0"/>
        <w:spacing w:after="0" w:line="360" w:lineRule="auto"/>
        <w:ind w:left="0" w:right="-1" w:firstLine="851"/>
        <w:contextualSpacing/>
        <w:jc w:val="both"/>
        <w:rPr>
          <w:rFonts w:ascii="Times New Roman" w:eastAsia="Times New Roman" w:hAnsi="Times New Roman" w:cs="Times New Roman"/>
          <w:color w:val="000000"/>
          <w:sz w:val="28"/>
          <w:szCs w:val="28"/>
          <w:lang w:eastAsia="ru-RU"/>
        </w:rPr>
      </w:pPr>
      <w:r w:rsidRPr="00C437CF">
        <w:rPr>
          <w:rFonts w:ascii="Times New Roman" w:eastAsia="Calibri" w:hAnsi="Times New Roman" w:cs="Times New Roman"/>
          <w:color w:val="000000"/>
          <w:sz w:val="28"/>
          <w:szCs w:val="28"/>
        </w:rPr>
        <w:lastRenderedPageBreak/>
        <w:t>задачи и основные положения методики проведения испытания;</w:t>
      </w:r>
    </w:p>
    <w:p w:rsidR="00C437CF" w:rsidRPr="00C437CF" w:rsidRDefault="00C437CF" w:rsidP="00CB473B">
      <w:pPr>
        <w:widowControl w:val="0"/>
        <w:numPr>
          <w:ilvl w:val="0"/>
          <w:numId w:val="3"/>
        </w:numPr>
        <w:tabs>
          <w:tab w:val="left" w:pos="1093"/>
        </w:tabs>
        <w:autoSpaceDE w:val="0"/>
        <w:autoSpaceDN w:val="0"/>
        <w:spacing w:after="0" w:line="360" w:lineRule="auto"/>
        <w:ind w:left="0" w:right="-1" w:firstLine="851"/>
        <w:contextualSpacing/>
        <w:jc w:val="both"/>
        <w:rPr>
          <w:rFonts w:ascii="Times New Roman" w:eastAsia="Calibri" w:hAnsi="Times New Roman" w:cs="Times New Roman"/>
          <w:color w:val="000000"/>
          <w:sz w:val="28"/>
          <w:szCs w:val="28"/>
        </w:rPr>
      </w:pPr>
      <w:r w:rsidRPr="00C437CF">
        <w:rPr>
          <w:rFonts w:ascii="Times New Roman" w:eastAsia="Calibri" w:hAnsi="Times New Roman" w:cs="Times New Roman"/>
          <w:color w:val="000000"/>
          <w:sz w:val="28"/>
          <w:szCs w:val="28"/>
        </w:rPr>
        <w:t>перечень подготовительных, организационных и технологических мероприятий;</w:t>
      </w:r>
    </w:p>
    <w:p w:rsidR="00C437CF" w:rsidRPr="00C437CF" w:rsidRDefault="00C437CF" w:rsidP="00CB473B">
      <w:pPr>
        <w:widowControl w:val="0"/>
        <w:numPr>
          <w:ilvl w:val="0"/>
          <w:numId w:val="3"/>
        </w:numPr>
        <w:tabs>
          <w:tab w:val="left" w:pos="1093"/>
        </w:tabs>
        <w:autoSpaceDE w:val="0"/>
        <w:autoSpaceDN w:val="0"/>
        <w:spacing w:after="0" w:line="360" w:lineRule="auto"/>
        <w:ind w:left="0" w:right="-1" w:firstLine="851"/>
        <w:contextualSpacing/>
        <w:jc w:val="both"/>
        <w:rPr>
          <w:rFonts w:ascii="Times New Roman" w:eastAsia="Calibri" w:hAnsi="Times New Roman" w:cs="Times New Roman"/>
          <w:color w:val="000000"/>
          <w:sz w:val="28"/>
          <w:szCs w:val="28"/>
        </w:rPr>
      </w:pPr>
      <w:r w:rsidRPr="00C437CF">
        <w:rPr>
          <w:rFonts w:ascii="Times New Roman" w:eastAsia="Calibri" w:hAnsi="Times New Roman" w:cs="Times New Roman"/>
          <w:color w:val="000000"/>
          <w:sz w:val="28"/>
          <w:szCs w:val="28"/>
        </w:rPr>
        <w:t>последовательность отдельных этапов и операций во время испытания;</w:t>
      </w:r>
    </w:p>
    <w:p w:rsidR="00C437CF" w:rsidRPr="00C437CF" w:rsidRDefault="00C437CF" w:rsidP="00CB473B">
      <w:pPr>
        <w:widowControl w:val="0"/>
        <w:numPr>
          <w:ilvl w:val="0"/>
          <w:numId w:val="3"/>
        </w:numPr>
        <w:tabs>
          <w:tab w:val="left" w:pos="1093"/>
        </w:tabs>
        <w:autoSpaceDE w:val="0"/>
        <w:autoSpaceDN w:val="0"/>
        <w:spacing w:after="0" w:line="360" w:lineRule="auto"/>
        <w:ind w:left="0" w:right="-1" w:firstLine="851"/>
        <w:contextualSpacing/>
        <w:jc w:val="both"/>
        <w:rPr>
          <w:rFonts w:ascii="Times New Roman" w:eastAsia="Calibri" w:hAnsi="Times New Roman" w:cs="Times New Roman"/>
          <w:color w:val="000000"/>
          <w:sz w:val="28"/>
          <w:szCs w:val="28"/>
        </w:rPr>
      </w:pPr>
      <w:r w:rsidRPr="00C437CF">
        <w:rPr>
          <w:rFonts w:ascii="Times New Roman" w:eastAsia="Calibri" w:hAnsi="Times New Roman" w:cs="Times New Roman"/>
          <w:color w:val="000000"/>
          <w:sz w:val="28"/>
          <w:szCs w:val="28"/>
        </w:rPr>
        <w:t>режимы работы оборудования источника тепла и тепловой сети (расход и параметры теплоносителя во время каждого этапа испытания);</w:t>
      </w:r>
    </w:p>
    <w:p w:rsidR="00C437CF" w:rsidRPr="00C437CF" w:rsidRDefault="00C437CF" w:rsidP="00CB473B">
      <w:pPr>
        <w:widowControl w:val="0"/>
        <w:numPr>
          <w:ilvl w:val="0"/>
          <w:numId w:val="3"/>
        </w:numPr>
        <w:tabs>
          <w:tab w:val="left" w:pos="1093"/>
        </w:tabs>
        <w:autoSpaceDE w:val="0"/>
        <w:autoSpaceDN w:val="0"/>
        <w:spacing w:after="0" w:line="360" w:lineRule="auto"/>
        <w:ind w:left="0" w:right="-1" w:firstLine="851"/>
        <w:contextualSpacing/>
        <w:jc w:val="both"/>
        <w:rPr>
          <w:rFonts w:ascii="Times New Roman" w:eastAsia="Calibri" w:hAnsi="Times New Roman" w:cs="Times New Roman"/>
          <w:color w:val="000000"/>
          <w:sz w:val="28"/>
          <w:szCs w:val="28"/>
        </w:rPr>
      </w:pPr>
      <w:r w:rsidRPr="00C437CF">
        <w:rPr>
          <w:rFonts w:ascii="Times New Roman" w:eastAsia="Calibri" w:hAnsi="Times New Roman" w:cs="Times New Roman"/>
          <w:color w:val="000000"/>
          <w:sz w:val="28"/>
          <w:szCs w:val="28"/>
        </w:rPr>
        <w:t>схемы работы насосно-подогревательной установки источника тепла при каждом режиме испытания;</w:t>
      </w:r>
    </w:p>
    <w:p w:rsidR="00C437CF" w:rsidRPr="00C437CF" w:rsidRDefault="00C437CF" w:rsidP="00CB473B">
      <w:pPr>
        <w:widowControl w:val="0"/>
        <w:numPr>
          <w:ilvl w:val="0"/>
          <w:numId w:val="3"/>
        </w:numPr>
        <w:tabs>
          <w:tab w:val="left" w:pos="1093"/>
        </w:tabs>
        <w:autoSpaceDE w:val="0"/>
        <w:autoSpaceDN w:val="0"/>
        <w:spacing w:after="0" w:line="360" w:lineRule="auto"/>
        <w:ind w:left="0" w:right="-1" w:firstLine="851"/>
        <w:contextualSpacing/>
        <w:jc w:val="both"/>
        <w:rPr>
          <w:rFonts w:ascii="Times New Roman" w:eastAsia="Calibri" w:hAnsi="Times New Roman" w:cs="Times New Roman"/>
          <w:color w:val="000000"/>
          <w:sz w:val="28"/>
          <w:szCs w:val="28"/>
        </w:rPr>
      </w:pPr>
      <w:r w:rsidRPr="00C437CF">
        <w:rPr>
          <w:rFonts w:ascii="Times New Roman" w:eastAsia="Calibri" w:hAnsi="Times New Roman" w:cs="Times New Roman"/>
          <w:color w:val="000000"/>
          <w:sz w:val="28"/>
          <w:szCs w:val="28"/>
        </w:rPr>
        <w:t>схемы включения и переключений в тепловой сети;</w:t>
      </w:r>
    </w:p>
    <w:p w:rsidR="00C437CF" w:rsidRPr="00C437CF" w:rsidRDefault="00C437CF" w:rsidP="00CB473B">
      <w:pPr>
        <w:widowControl w:val="0"/>
        <w:numPr>
          <w:ilvl w:val="0"/>
          <w:numId w:val="3"/>
        </w:numPr>
        <w:tabs>
          <w:tab w:val="left" w:pos="1093"/>
        </w:tabs>
        <w:autoSpaceDE w:val="0"/>
        <w:autoSpaceDN w:val="0"/>
        <w:spacing w:after="0" w:line="360" w:lineRule="auto"/>
        <w:ind w:left="0" w:right="-1" w:firstLine="851"/>
        <w:contextualSpacing/>
        <w:jc w:val="both"/>
        <w:rPr>
          <w:rFonts w:ascii="Times New Roman" w:eastAsia="Calibri" w:hAnsi="Times New Roman" w:cs="Times New Roman"/>
          <w:color w:val="000000"/>
          <w:sz w:val="28"/>
          <w:szCs w:val="28"/>
        </w:rPr>
      </w:pPr>
      <w:r w:rsidRPr="00C437CF">
        <w:rPr>
          <w:rFonts w:ascii="Times New Roman" w:eastAsia="Calibri" w:hAnsi="Times New Roman" w:cs="Times New Roman"/>
          <w:color w:val="000000"/>
          <w:sz w:val="28"/>
          <w:szCs w:val="28"/>
        </w:rPr>
        <w:t>сроки проведения каждого отдельного этапа или режима испытания;</w:t>
      </w:r>
    </w:p>
    <w:p w:rsidR="00C437CF" w:rsidRPr="00C437CF" w:rsidRDefault="00C437CF" w:rsidP="00CB473B">
      <w:pPr>
        <w:widowControl w:val="0"/>
        <w:numPr>
          <w:ilvl w:val="0"/>
          <w:numId w:val="3"/>
        </w:numPr>
        <w:tabs>
          <w:tab w:val="left" w:pos="1093"/>
        </w:tabs>
        <w:autoSpaceDE w:val="0"/>
        <w:autoSpaceDN w:val="0"/>
        <w:spacing w:after="0" w:line="360" w:lineRule="auto"/>
        <w:ind w:left="0" w:right="-1" w:firstLine="851"/>
        <w:contextualSpacing/>
        <w:jc w:val="both"/>
        <w:rPr>
          <w:rFonts w:ascii="Times New Roman" w:eastAsia="Calibri" w:hAnsi="Times New Roman" w:cs="Times New Roman"/>
          <w:color w:val="000000"/>
          <w:sz w:val="28"/>
          <w:szCs w:val="28"/>
        </w:rPr>
      </w:pPr>
      <w:r w:rsidRPr="00C437CF">
        <w:rPr>
          <w:rFonts w:ascii="Times New Roman" w:eastAsia="Calibri" w:hAnsi="Times New Roman" w:cs="Times New Roman"/>
          <w:color w:val="000000"/>
          <w:sz w:val="28"/>
          <w:szCs w:val="28"/>
        </w:rPr>
        <w:t>точки наблюдения, объект наблюдения, количество наблюдателей в каждой точке;</w:t>
      </w:r>
    </w:p>
    <w:p w:rsidR="00C437CF" w:rsidRPr="00C437CF" w:rsidRDefault="00C437CF" w:rsidP="00CB473B">
      <w:pPr>
        <w:widowControl w:val="0"/>
        <w:numPr>
          <w:ilvl w:val="0"/>
          <w:numId w:val="3"/>
        </w:numPr>
        <w:tabs>
          <w:tab w:val="left" w:pos="1093"/>
        </w:tabs>
        <w:autoSpaceDE w:val="0"/>
        <w:autoSpaceDN w:val="0"/>
        <w:spacing w:after="0" w:line="360" w:lineRule="auto"/>
        <w:ind w:left="0" w:right="-1" w:firstLine="851"/>
        <w:contextualSpacing/>
        <w:jc w:val="both"/>
        <w:rPr>
          <w:rFonts w:ascii="Times New Roman" w:eastAsia="Calibri" w:hAnsi="Times New Roman" w:cs="Times New Roman"/>
          <w:color w:val="000000"/>
          <w:sz w:val="28"/>
          <w:szCs w:val="28"/>
        </w:rPr>
      </w:pPr>
      <w:r w:rsidRPr="00C437CF">
        <w:rPr>
          <w:rFonts w:ascii="Times New Roman" w:eastAsia="Calibri" w:hAnsi="Times New Roman" w:cs="Times New Roman"/>
          <w:color w:val="000000"/>
          <w:sz w:val="28"/>
          <w:szCs w:val="28"/>
        </w:rPr>
        <w:t>оперативные средства связи и транспорта;</w:t>
      </w:r>
    </w:p>
    <w:p w:rsidR="00C437CF" w:rsidRPr="00C437CF" w:rsidRDefault="00C437CF" w:rsidP="00CB473B">
      <w:pPr>
        <w:widowControl w:val="0"/>
        <w:numPr>
          <w:ilvl w:val="0"/>
          <w:numId w:val="3"/>
        </w:numPr>
        <w:tabs>
          <w:tab w:val="left" w:pos="1093"/>
        </w:tabs>
        <w:autoSpaceDE w:val="0"/>
        <w:autoSpaceDN w:val="0"/>
        <w:spacing w:after="0" w:line="360" w:lineRule="auto"/>
        <w:ind w:left="0" w:right="-1" w:firstLine="851"/>
        <w:contextualSpacing/>
        <w:jc w:val="both"/>
        <w:rPr>
          <w:rFonts w:ascii="Times New Roman" w:eastAsia="Calibri" w:hAnsi="Times New Roman" w:cs="Times New Roman"/>
          <w:color w:val="000000"/>
          <w:sz w:val="28"/>
          <w:szCs w:val="28"/>
        </w:rPr>
      </w:pPr>
      <w:r w:rsidRPr="00C437CF">
        <w:rPr>
          <w:rFonts w:ascii="Times New Roman" w:eastAsia="Calibri" w:hAnsi="Times New Roman" w:cs="Times New Roman"/>
          <w:color w:val="000000"/>
          <w:sz w:val="28"/>
          <w:szCs w:val="28"/>
        </w:rPr>
        <w:t>меры по обеспечению техники безопасности во время испытания;</w:t>
      </w:r>
    </w:p>
    <w:p w:rsidR="00C437CF" w:rsidRPr="00C437CF" w:rsidRDefault="00C437CF" w:rsidP="00CB473B">
      <w:pPr>
        <w:widowControl w:val="0"/>
        <w:numPr>
          <w:ilvl w:val="0"/>
          <w:numId w:val="3"/>
        </w:numPr>
        <w:tabs>
          <w:tab w:val="left" w:pos="1093"/>
        </w:tabs>
        <w:autoSpaceDE w:val="0"/>
        <w:autoSpaceDN w:val="0"/>
        <w:spacing w:after="0" w:line="360" w:lineRule="auto"/>
        <w:ind w:left="0" w:right="-1" w:firstLine="851"/>
        <w:contextualSpacing/>
        <w:jc w:val="both"/>
        <w:rPr>
          <w:rFonts w:ascii="Times New Roman" w:eastAsia="Calibri" w:hAnsi="Times New Roman" w:cs="Times New Roman"/>
          <w:color w:val="000000"/>
          <w:sz w:val="28"/>
          <w:szCs w:val="28"/>
        </w:rPr>
      </w:pPr>
      <w:r w:rsidRPr="00C437CF">
        <w:rPr>
          <w:rFonts w:ascii="Times New Roman" w:eastAsia="Calibri" w:hAnsi="Times New Roman" w:cs="Times New Roman"/>
          <w:color w:val="000000"/>
          <w:sz w:val="28"/>
          <w:szCs w:val="28"/>
        </w:rPr>
        <w:t>список ответственных лиц за выполнение отдельных мероприятий. Руководитель испытания перед началом испытания должен:</w:t>
      </w:r>
    </w:p>
    <w:p w:rsidR="00C437CF" w:rsidRPr="00C437CF" w:rsidRDefault="00C437CF" w:rsidP="00CB473B">
      <w:pPr>
        <w:widowControl w:val="0"/>
        <w:numPr>
          <w:ilvl w:val="0"/>
          <w:numId w:val="3"/>
        </w:numPr>
        <w:tabs>
          <w:tab w:val="left" w:pos="1093"/>
        </w:tabs>
        <w:autoSpaceDE w:val="0"/>
        <w:autoSpaceDN w:val="0"/>
        <w:spacing w:after="0" w:line="360" w:lineRule="auto"/>
        <w:ind w:left="0" w:right="-1" w:firstLine="851"/>
        <w:contextualSpacing/>
        <w:jc w:val="both"/>
        <w:rPr>
          <w:rFonts w:ascii="Times New Roman" w:eastAsia="Calibri" w:hAnsi="Times New Roman" w:cs="Times New Roman"/>
          <w:color w:val="000000"/>
          <w:sz w:val="28"/>
          <w:szCs w:val="28"/>
        </w:rPr>
      </w:pPr>
      <w:r w:rsidRPr="00C437CF">
        <w:rPr>
          <w:rFonts w:ascii="Times New Roman" w:eastAsia="Calibri" w:hAnsi="Times New Roman" w:cs="Times New Roman"/>
          <w:color w:val="000000"/>
          <w:sz w:val="28"/>
          <w:szCs w:val="28"/>
        </w:rPr>
        <w:t>проверить выполнение всех подготовительных мероприятий;</w:t>
      </w:r>
    </w:p>
    <w:p w:rsidR="00C437CF" w:rsidRPr="00C437CF" w:rsidRDefault="00C437CF" w:rsidP="00CB473B">
      <w:pPr>
        <w:widowControl w:val="0"/>
        <w:numPr>
          <w:ilvl w:val="0"/>
          <w:numId w:val="3"/>
        </w:numPr>
        <w:tabs>
          <w:tab w:val="left" w:pos="1093"/>
        </w:tabs>
        <w:autoSpaceDE w:val="0"/>
        <w:autoSpaceDN w:val="0"/>
        <w:spacing w:after="0" w:line="360" w:lineRule="auto"/>
        <w:ind w:left="0" w:right="-1" w:firstLine="851"/>
        <w:contextualSpacing/>
        <w:jc w:val="both"/>
        <w:rPr>
          <w:rFonts w:ascii="Times New Roman" w:eastAsia="Calibri" w:hAnsi="Times New Roman" w:cs="Times New Roman"/>
          <w:color w:val="000000"/>
          <w:sz w:val="28"/>
          <w:szCs w:val="28"/>
        </w:rPr>
      </w:pPr>
      <w:r w:rsidRPr="00C437CF">
        <w:rPr>
          <w:rFonts w:ascii="Times New Roman" w:eastAsia="Calibri" w:hAnsi="Times New Roman" w:cs="Times New Roman"/>
          <w:color w:val="000000"/>
          <w:sz w:val="28"/>
          <w:szCs w:val="28"/>
        </w:rPr>
        <w:t>организовать проверку технического и метрологического состояния средств измерений согласно нормативно-технической документации;</w:t>
      </w:r>
    </w:p>
    <w:p w:rsidR="00C437CF" w:rsidRPr="00C437CF" w:rsidRDefault="00C437CF" w:rsidP="00CB473B">
      <w:pPr>
        <w:widowControl w:val="0"/>
        <w:numPr>
          <w:ilvl w:val="0"/>
          <w:numId w:val="3"/>
        </w:numPr>
        <w:tabs>
          <w:tab w:val="left" w:pos="1093"/>
        </w:tabs>
        <w:autoSpaceDE w:val="0"/>
        <w:autoSpaceDN w:val="0"/>
        <w:spacing w:after="0" w:line="360" w:lineRule="auto"/>
        <w:ind w:left="0" w:right="-1" w:firstLine="851"/>
        <w:contextualSpacing/>
        <w:jc w:val="both"/>
        <w:rPr>
          <w:rFonts w:ascii="Times New Roman" w:eastAsia="Calibri" w:hAnsi="Times New Roman" w:cs="Times New Roman"/>
          <w:color w:val="000000"/>
          <w:sz w:val="28"/>
          <w:szCs w:val="28"/>
        </w:rPr>
      </w:pPr>
      <w:r w:rsidRPr="00C437CF">
        <w:rPr>
          <w:rFonts w:ascii="Times New Roman" w:eastAsia="Calibri" w:hAnsi="Times New Roman" w:cs="Times New Roman"/>
          <w:color w:val="000000"/>
          <w:sz w:val="28"/>
          <w:szCs w:val="28"/>
        </w:rPr>
        <w:t>проверить отключение предусмотренных программой ответвлений и тепловых пунктов;</w:t>
      </w:r>
    </w:p>
    <w:p w:rsidR="00C437CF" w:rsidRPr="00C437CF" w:rsidRDefault="00C437CF" w:rsidP="00CB473B">
      <w:pPr>
        <w:widowControl w:val="0"/>
        <w:numPr>
          <w:ilvl w:val="0"/>
          <w:numId w:val="3"/>
        </w:numPr>
        <w:tabs>
          <w:tab w:val="left" w:pos="1093"/>
        </w:tabs>
        <w:autoSpaceDE w:val="0"/>
        <w:autoSpaceDN w:val="0"/>
        <w:spacing w:after="0" w:line="360" w:lineRule="auto"/>
        <w:ind w:left="0" w:right="-1" w:firstLine="851"/>
        <w:contextualSpacing/>
        <w:jc w:val="both"/>
        <w:rPr>
          <w:rFonts w:ascii="Times New Roman" w:eastAsia="Calibri" w:hAnsi="Times New Roman" w:cs="Times New Roman"/>
          <w:color w:val="000000"/>
          <w:sz w:val="28"/>
          <w:szCs w:val="28"/>
        </w:rPr>
      </w:pPr>
      <w:r w:rsidRPr="00C437CF">
        <w:rPr>
          <w:rFonts w:ascii="Times New Roman" w:eastAsia="Calibri" w:hAnsi="Times New Roman" w:cs="Times New Roman"/>
          <w:color w:val="000000"/>
          <w:sz w:val="28"/>
          <w:szCs w:val="28"/>
        </w:rPr>
        <w:t>провести инструктаж всех членов бригады и сменного персонала по их обязанностям во время каждого отдельного этапа испытания, а также мерам по обеспечению безопасности непосредственных участников испытания и окружающих лиц.</w:t>
      </w:r>
    </w:p>
    <w:p w:rsidR="00C437CF" w:rsidRPr="00C437CF" w:rsidRDefault="00C437CF" w:rsidP="00CB473B">
      <w:pPr>
        <w:widowControl w:val="0"/>
        <w:autoSpaceDE w:val="0"/>
        <w:autoSpaceDN w:val="0"/>
        <w:spacing w:before="5" w:after="0" w:line="372"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 xml:space="preserve">Гидравлическое испытание на прочность и плотность тепловых сетей, находящихся в эксплуатации, должно быть проведено после капитального ремонта до начала отопительного периода. Испытание проводится по отдельным отходящим от источника тепла магистралям при отключенных водонагревательных установках источника тепла, отключенных системах </w:t>
      </w:r>
      <w:r w:rsidRPr="00C437CF">
        <w:rPr>
          <w:rFonts w:ascii="Times New Roman" w:eastAsia="Times New Roman" w:hAnsi="Times New Roman" w:cs="Times New Roman"/>
          <w:color w:val="000000"/>
          <w:sz w:val="28"/>
          <w:szCs w:val="28"/>
          <w:lang w:eastAsia="ru-RU"/>
        </w:rPr>
        <w:lastRenderedPageBreak/>
        <w:t>теплопотребления, при открытых воздушниках на тепловых пунктах потребителей. Магистрали испытываются целиком или по частям в зависимости от технической возможности обеспечения требуемых параметров, а также наличия оперативных сре</w:t>
      </w:r>
      <w:proofErr w:type="gramStart"/>
      <w:r w:rsidRPr="00C437CF">
        <w:rPr>
          <w:rFonts w:ascii="Times New Roman" w:eastAsia="Times New Roman" w:hAnsi="Times New Roman" w:cs="Times New Roman"/>
          <w:color w:val="000000"/>
          <w:sz w:val="28"/>
          <w:szCs w:val="28"/>
          <w:lang w:eastAsia="ru-RU"/>
        </w:rPr>
        <w:t>дств св</w:t>
      </w:r>
      <w:proofErr w:type="gramEnd"/>
      <w:r w:rsidRPr="00C437CF">
        <w:rPr>
          <w:rFonts w:ascii="Times New Roman" w:eastAsia="Times New Roman" w:hAnsi="Times New Roman" w:cs="Times New Roman"/>
          <w:color w:val="000000"/>
          <w:sz w:val="28"/>
          <w:szCs w:val="28"/>
          <w:lang w:eastAsia="ru-RU"/>
        </w:rPr>
        <w:t>язи между диспетчером ОЭТС, персоналом источника тепла и бригадой, проводящей испытание, численности персонала, обеспеченности транспортом.</w:t>
      </w:r>
    </w:p>
    <w:p w:rsidR="00C437CF" w:rsidRPr="00C437CF" w:rsidRDefault="00C437CF" w:rsidP="00CB473B">
      <w:pPr>
        <w:widowControl w:val="0"/>
        <w:autoSpaceDE w:val="0"/>
        <w:autoSpaceDN w:val="0"/>
        <w:spacing w:before="5" w:after="0" w:line="372"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Каждый участок тепловой сети должен быть испытан пробным давлением, минимальное значение которого должно составлять 1,25 рабочего давления. Значение рабочего давления устанавливается техническим руководителем ОЭТС в соответствии с требованиями Правил устройства и безопасной эксплуатации трубопроводов пара и горячей воды.</w:t>
      </w:r>
    </w:p>
    <w:p w:rsidR="00C437CF" w:rsidRPr="00C437CF" w:rsidRDefault="00C437CF" w:rsidP="00CB473B">
      <w:pPr>
        <w:widowControl w:val="0"/>
        <w:autoSpaceDE w:val="0"/>
        <w:autoSpaceDN w:val="0"/>
        <w:spacing w:after="0" w:line="372"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Максимальное значение пробного давления устанавливается в соответствии с указанными правилами и с учетом максимальных нагрузок, которые могут принять на себя неподвижные опоры. В каждом конкретном случае значение пробного давления устанавливается техническим руководителем ОЭТС в допустимых пределах, указанных выше.</w:t>
      </w:r>
    </w:p>
    <w:p w:rsidR="00C437CF" w:rsidRPr="00C437CF" w:rsidRDefault="00C437CF" w:rsidP="00CB473B">
      <w:pPr>
        <w:widowControl w:val="0"/>
        <w:autoSpaceDE w:val="0"/>
        <w:autoSpaceDN w:val="0"/>
        <w:spacing w:before="3"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 xml:space="preserve">При гидравлическом испытании на прочность и плотность давление в самых высоких точках тепловой сети доводится до значения пробного давления за счет давления, развиваемого сетевым насосом источника тепла или специальным  насосом из </w:t>
      </w:r>
      <w:proofErr w:type="spellStart"/>
      <w:r w:rsidRPr="00C437CF">
        <w:rPr>
          <w:rFonts w:ascii="Times New Roman" w:eastAsia="Times New Roman" w:hAnsi="Times New Roman" w:cs="Times New Roman"/>
          <w:color w:val="000000"/>
          <w:sz w:val="28"/>
          <w:szCs w:val="28"/>
          <w:lang w:eastAsia="ru-RU"/>
        </w:rPr>
        <w:t>опрессовочного</w:t>
      </w:r>
      <w:proofErr w:type="spellEnd"/>
      <w:r w:rsidRPr="00C437CF">
        <w:rPr>
          <w:rFonts w:ascii="Times New Roman" w:eastAsia="Times New Roman" w:hAnsi="Times New Roman" w:cs="Times New Roman"/>
          <w:color w:val="000000"/>
          <w:sz w:val="28"/>
          <w:szCs w:val="28"/>
          <w:lang w:eastAsia="ru-RU"/>
        </w:rPr>
        <w:t xml:space="preserve"> пункта.</w:t>
      </w:r>
    </w:p>
    <w:p w:rsidR="00C437CF" w:rsidRPr="00C437CF" w:rsidRDefault="00C437CF" w:rsidP="00CB473B">
      <w:pPr>
        <w:widowControl w:val="0"/>
        <w:autoSpaceDE w:val="0"/>
        <w:autoSpaceDN w:val="0"/>
        <w:spacing w:after="0" w:line="372"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 xml:space="preserve">При испытании участков тепловой сети, в которых по условиям профиля местности сетевые и стационарные </w:t>
      </w:r>
      <w:proofErr w:type="spellStart"/>
      <w:r w:rsidRPr="00C437CF">
        <w:rPr>
          <w:rFonts w:ascii="Times New Roman" w:eastAsia="Times New Roman" w:hAnsi="Times New Roman" w:cs="Times New Roman"/>
          <w:color w:val="000000"/>
          <w:sz w:val="28"/>
          <w:szCs w:val="28"/>
          <w:lang w:eastAsia="ru-RU"/>
        </w:rPr>
        <w:t>опрессовочные</w:t>
      </w:r>
      <w:proofErr w:type="spellEnd"/>
      <w:r w:rsidRPr="00C437CF">
        <w:rPr>
          <w:rFonts w:ascii="Times New Roman" w:eastAsia="Times New Roman" w:hAnsi="Times New Roman" w:cs="Times New Roman"/>
          <w:color w:val="000000"/>
          <w:sz w:val="28"/>
          <w:szCs w:val="28"/>
          <w:lang w:eastAsia="ru-RU"/>
        </w:rPr>
        <w:t xml:space="preserve"> насосы не могут создать давление, равное </w:t>
      </w:r>
      <w:proofErr w:type="gramStart"/>
      <w:r w:rsidRPr="00C437CF">
        <w:rPr>
          <w:rFonts w:ascii="Times New Roman" w:eastAsia="Times New Roman" w:hAnsi="Times New Roman" w:cs="Times New Roman"/>
          <w:color w:val="000000"/>
          <w:sz w:val="28"/>
          <w:szCs w:val="28"/>
          <w:lang w:eastAsia="ru-RU"/>
        </w:rPr>
        <w:t>пробному</w:t>
      </w:r>
      <w:proofErr w:type="gramEnd"/>
      <w:r w:rsidRPr="00C437CF">
        <w:rPr>
          <w:rFonts w:ascii="Times New Roman" w:eastAsia="Times New Roman" w:hAnsi="Times New Roman" w:cs="Times New Roman"/>
          <w:color w:val="000000"/>
          <w:sz w:val="28"/>
          <w:szCs w:val="28"/>
          <w:lang w:eastAsia="ru-RU"/>
        </w:rPr>
        <w:t>, применяются передвижные насосные установки и гидравлические прессы.</w:t>
      </w:r>
    </w:p>
    <w:p w:rsidR="00C437CF" w:rsidRPr="00C437CF" w:rsidRDefault="00C437CF" w:rsidP="00CB473B">
      <w:pPr>
        <w:widowControl w:val="0"/>
        <w:autoSpaceDE w:val="0"/>
        <w:autoSpaceDN w:val="0"/>
        <w:spacing w:before="1"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 xml:space="preserve">Длительность испытаний пробным давлением устанавливается главным инженером ОЭТС, но должна быть не менее 10 мин с момента установления расхода </w:t>
      </w:r>
      <w:proofErr w:type="spellStart"/>
      <w:r w:rsidRPr="00C437CF">
        <w:rPr>
          <w:rFonts w:ascii="Times New Roman" w:eastAsia="Times New Roman" w:hAnsi="Times New Roman" w:cs="Times New Roman"/>
          <w:color w:val="000000"/>
          <w:sz w:val="28"/>
          <w:szCs w:val="28"/>
          <w:lang w:eastAsia="ru-RU"/>
        </w:rPr>
        <w:t>подпиточной</w:t>
      </w:r>
      <w:proofErr w:type="spellEnd"/>
      <w:r w:rsidRPr="00C437CF">
        <w:rPr>
          <w:rFonts w:ascii="Times New Roman" w:eastAsia="Times New Roman" w:hAnsi="Times New Roman" w:cs="Times New Roman"/>
          <w:color w:val="000000"/>
          <w:sz w:val="28"/>
          <w:szCs w:val="28"/>
          <w:lang w:eastAsia="ru-RU"/>
        </w:rPr>
        <w:t xml:space="preserve"> воды на расчетном уровне. Осмотр производится после  снижения пробного давления до рабочего.</w:t>
      </w:r>
    </w:p>
    <w:p w:rsidR="00C437CF" w:rsidRPr="00C437CF" w:rsidRDefault="00C437CF" w:rsidP="00CB473B">
      <w:pPr>
        <w:widowControl w:val="0"/>
        <w:autoSpaceDE w:val="0"/>
        <w:autoSpaceDN w:val="0"/>
        <w:spacing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 xml:space="preserve">Тепловая сеть считается выдержавшей гидравлическое испытание на  </w:t>
      </w:r>
      <w:r w:rsidRPr="00C437CF">
        <w:rPr>
          <w:rFonts w:ascii="Times New Roman" w:eastAsia="Times New Roman" w:hAnsi="Times New Roman" w:cs="Times New Roman"/>
          <w:color w:val="000000"/>
          <w:sz w:val="28"/>
          <w:szCs w:val="28"/>
          <w:lang w:eastAsia="ru-RU"/>
        </w:rPr>
        <w:lastRenderedPageBreak/>
        <w:t xml:space="preserve">прочность и плотность, если при нахождении ее в течение 10 мин под заданным пробным давлением значение подпитки не превысило </w:t>
      </w:r>
      <w:proofErr w:type="gramStart"/>
      <w:r w:rsidRPr="00C437CF">
        <w:rPr>
          <w:rFonts w:ascii="Times New Roman" w:eastAsia="Times New Roman" w:hAnsi="Times New Roman" w:cs="Times New Roman"/>
          <w:color w:val="000000"/>
          <w:sz w:val="28"/>
          <w:szCs w:val="28"/>
          <w:lang w:eastAsia="ru-RU"/>
        </w:rPr>
        <w:t>расчетного</w:t>
      </w:r>
      <w:proofErr w:type="gramEnd"/>
      <w:r w:rsidRPr="00C437CF">
        <w:rPr>
          <w:rFonts w:ascii="Times New Roman" w:eastAsia="Times New Roman" w:hAnsi="Times New Roman" w:cs="Times New Roman"/>
          <w:color w:val="000000"/>
          <w:sz w:val="28"/>
          <w:szCs w:val="28"/>
          <w:lang w:eastAsia="ru-RU"/>
        </w:rPr>
        <w:t>.</w:t>
      </w:r>
    </w:p>
    <w:p w:rsidR="00C437CF" w:rsidRPr="00C437CF" w:rsidRDefault="00C437CF" w:rsidP="00CB473B">
      <w:pPr>
        <w:widowControl w:val="0"/>
        <w:autoSpaceDE w:val="0"/>
        <w:autoSpaceDN w:val="0"/>
        <w:spacing w:after="0" w:line="362"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Температура воды в трубопроводах при испытаниях на прочность и плотность не должна превышать 40 °С.</w:t>
      </w:r>
    </w:p>
    <w:p w:rsidR="00C437CF" w:rsidRPr="00C437CF" w:rsidRDefault="00C437CF" w:rsidP="00CB473B">
      <w:pPr>
        <w:widowControl w:val="0"/>
        <w:autoSpaceDE w:val="0"/>
        <w:autoSpaceDN w:val="0"/>
        <w:spacing w:before="5"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Периодичность проведения испытания тепловой сети на максимальную температуру теплоносителя (далее - температурные испытания) определяется руководителем ОЭТС.</w:t>
      </w:r>
    </w:p>
    <w:p w:rsidR="00C437CF" w:rsidRPr="00C437CF" w:rsidRDefault="00C437CF" w:rsidP="00CB473B">
      <w:pPr>
        <w:widowControl w:val="0"/>
        <w:autoSpaceDE w:val="0"/>
        <w:autoSpaceDN w:val="0"/>
        <w:spacing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Температурным испытаниям должна подвергаться вся сеть от источника тепла до тепловых пунктов систем теплопотребления.</w:t>
      </w:r>
    </w:p>
    <w:p w:rsidR="00C437CF" w:rsidRPr="00C437CF" w:rsidRDefault="00C437CF" w:rsidP="00CB473B">
      <w:pPr>
        <w:widowControl w:val="0"/>
        <w:autoSpaceDE w:val="0"/>
        <w:autoSpaceDN w:val="0"/>
        <w:spacing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Температурные испытания должны проводиться при устойчивых суточных плюсовых температурах наружного воздуха.</w:t>
      </w:r>
    </w:p>
    <w:p w:rsidR="00C437CF" w:rsidRPr="00C437CF" w:rsidRDefault="00C437CF" w:rsidP="00CB473B">
      <w:pPr>
        <w:widowControl w:val="0"/>
        <w:autoSpaceDE w:val="0"/>
        <w:autoSpaceDN w:val="0"/>
        <w:spacing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За максимальную температуру следует принимать максимально достижимую температуру сетевой воды в соответствии с утвержденным температурным графиком регулирования отпуска тепла на источнике.</w:t>
      </w:r>
    </w:p>
    <w:p w:rsidR="00C437CF" w:rsidRPr="00C437CF" w:rsidRDefault="00C437CF" w:rsidP="00CB473B">
      <w:pPr>
        <w:widowControl w:val="0"/>
        <w:autoSpaceDE w:val="0"/>
        <w:autoSpaceDN w:val="0"/>
        <w:spacing w:after="0" w:line="372"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 xml:space="preserve">Температурные испытания тепловых сетей, находящихся в эксплуатации длительное время и имеющих ненадежные участки, должны проводиться  после ремонта и предварительного испытания этих сетей на прочность и плотность, но не </w:t>
      </w:r>
      <w:proofErr w:type="gramStart"/>
      <w:r w:rsidRPr="00C437CF">
        <w:rPr>
          <w:rFonts w:ascii="Times New Roman" w:eastAsia="Times New Roman" w:hAnsi="Times New Roman" w:cs="Times New Roman"/>
          <w:color w:val="000000"/>
          <w:sz w:val="28"/>
          <w:szCs w:val="28"/>
          <w:lang w:eastAsia="ru-RU"/>
        </w:rPr>
        <w:t>позднее</w:t>
      </w:r>
      <w:proofErr w:type="gramEnd"/>
      <w:r w:rsidRPr="00C437CF">
        <w:rPr>
          <w:rFonts w:ascii="Times New Roman" w:eastAsia="Times New Roman" w:hAnsi="Times New Roman" w:cs="Times New Roman"/>
          <w:color w:val="000000"/>
          <w:sz w:val="28"/>
          <w:szCs w:val="28"/>
          <w:lang w:eastAsia="ru-RU"/>
        </w:rPr>
        <w:t xml:space="preserve"> чем за 3 недели до начала отопительного периода.</w:t>
      </w:r>
    </w:p>
    <w:p w:rsidR="00C437CF" w:rsidRPr="00C437CF" w:rsidRDefault="00C437CF" w:rsidP="00CB473B">
      <w:pPr>
        <w:widowControl w:val="0"/>
        <w:autoSpaceDE w:val="0"/>
        <w:autoSpaceDN w:val="0"/>
        <w:spacing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Температура воды в обратном трубопроводе при температурных испытаниях не должна превышать 90 °С. Попадание высокотемпературного  теплоносителя в обратный трубопровод не допускается во избежание нарушения нормальной работы сетевых насосов и условий работы компенсирующих устройств.</w:t>
      </w:r>
    </w:p>
    <w:p w:rsidR="00C437CF" w:rsidRPr="00C437CF" w:rsidRDefault="00C437CF" w:rsidP="00CB473B">
      <w:pPr>
        <w:widowControl w:val="0"/>
        <w:autoSpaceDE w:val="0"/>
        <w:autoSpaceDN w:val="0"/>
        <w:spacing w:after="0" w:line="372"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 xml:space="preserve">Для снижения температуры воды, поступающей в обратный трубопровод, испытания проводятся с включенными системами отопления, присоединенными через смесительные устройства (элеваторы, смесительные насосы) и </w:t>
      </w:r>
      <w:proofErr w:type="spellStart"/>
      <w:r w:rsidRPr="00C437CF">
        <w:rPr>
          <w:rFonts w:ascii="Times New Roman" w:eastAsia="Times New Roman" w:hAnsi="Times New Roman" w:cs="Times New Roman"/>
          <w:color w:val="000000"/>
          <w:sz w:val="28"/>
          <w:szCs w:val="28"/>
          <w:lang w:eastAsia="ru-RU"/>
        </w:rPr>
        <w:t>водоподогреватели</w:t>
      </w:r>
      <w:proofErr w:type="spellEnd"/>
      <w:r w:rsidRPr="00C437CF">
        <w:rPr>
          <w:rFonts w:ascii="Times New Roman" w:eastAsia="Times New Roman" w:hAnsi="Times New Roman" w:cs="Times New Roman"/>
          <w:color w:val="000000"/>
          <w:sz w:val="28"/>
          <w:szCs w:val="28"/>
          <w:lang w:eastAsia="ru-RU"/>
        </w:rPr>
        <w:t>, а также с включенными системами горячего водоснабжения, присоединенными по закрытой схеме и оборудованными автоматическими регуляторами температуры.</w:t>
      </w:r>
    </w:p>
    <w:p w:rsidR="00C437CF" w:rsidRPr="00C437CF" w:rsidRDefault="00C437CF" w:rsidP="00CB473B">
      <w:pPr>
        <w:widowControl w:val="0"/>
        <w:autoSpaceDE w:val="0"/>
        <w:autoSpaceDN w:val="0"/>
        <w:spacing w:after="0" w:line="372"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lastRenderedPageBreak/>
        <w:t>На время температурных испытаний от тепловой сети должны быть отключены:</w:t>
      </w:r>
    </w:p>
    <w:p w:rsidR="00C437CF" w:rsidRPr="00C437CF" w:rsidRDefault="00C437CF" w:rsidP="00CB473B">
      <w:pPr>
        <w:widowControl w:val="0"/>
        <w:numPr>
          <w:ilvl w:val="1"/>
          <w:numId w:val="3"/>
        </w:numPr>
        <w:tabs>
          <w:tab w:val="left" w:pos="1529"/>
        </w:tabs>
        <w:autoSpaceDE w:val="0"/>
        <w:autoSpaceDN w:val="0"/>
        <w:spacing w:before="170" w:after="0" w:line="360" w:lineRule="auto"/>
        <w:ind w:left="0" w:right="-1" w:firstLine="851"/>
        <w:contextualSpacing/>
        <w:jc w:val="both"/>
        <w:rPr>
          <w:rFonts w:ascii="Times New Roman" w:eastAsia="Times New Roman" w:hAnsi="Times New Roman" w:cs="Times New Roman"/>
          <w:color w:val="000000"/>
          <w:sz w:val="28"/>
          <w:szCs w:val="28"/>
          <w:lang w:eastAsia="ru-RU"/>
        </w:rPr>
      </w:pPr>
      <w:r w:rsidRPr="00C437CF">
        <w:rPr>
          <w:rFonts w:ascii="Times New Roman" w:eastAsia="Calibri" w:hAnsi="Times New Roman" w:cs="Times New Roman"/>
          <w:color w:val="000000"/>
          <w:sz w:val="28"/>
          <w:szCs w:val="28"/>
        </w:rPr>
        <w:t>отопительные системы детских и лечебных учреждений;</w:t>
      </w:r>
    </w:p>
    <w:p w:rsidR="00C437CF" w:rsidRPr="00C437CF" w:rsidRDefault="00C437CF" w:rsidP="00CB473B">
      <w:pPr>
        <w:widowControl w:val="0"/>
        <w:numPr>
          <w:ilvl w:val="1"/>
          <w:numId w:val="3"/>
        </w:numPr>
        <w:tabs>
          <w:tab w:val="left" w:pos="1529"/>
          <w:tab w:val="left" w:pos="4797"/>
          <w:tab w:val="left" w:pos="6432"/>
          <w:tab w:val="left" w:pos="8112"/>
        </w:tabs>
        <w:autoSpaceDE w:val="0"/>
        <w:autoSpaceDN w:val="0"/>
        <w:spacing w:before="159" w:after="0" w:line="360" w:lineRule="auto"/>
        <w:ind w:left="0" w:right="-1" w:firstLine="851"/>
        <w:contextualSpacing/>
        <w:jc w:val="both"/>
        <w:rPr>
          <w:rFonts w:ascii="Times New Roman" w:eastAsia="Calibri" w:hAnsi="Times New Roman" w:cs="Times New Roman"/>
          <w:color w:val="000000"/>
          <w:sz w:val="28"/>
          <w:szCs w:val="28"/>
        </w:rPr>
      </w:pPr>
      <w:r w:rsidRPr="00C437CF">
        <w:rPr>
          <w:rFonts w:ascii="Times New Roman" w:eastAsia="Calibri" w:hAnsi="Times New Roman" w:cs="Times New Roman"/>
          <w:color w:val="000000"/>
          <w:sz w:val="28"/>
          <w:szCs w:val="28"/>
        </w:rPr>
        <w:t>неавтоматизированные системы горячего водоснабжения, присоединенные по закрытой схеме;</w:t>
      </w:r>
    </w:p>
    <w:p w:rsidR="00C437CF" w:rsidRPr="00C437CF" w:rsidRDefault="00C437CF" w:rsidP="00CB473B">
      <w:pPr>
        <w:widowControl w:val="0"/>
        <w:numPr>
          <w:ilvl w:val="1"/>
          <w:numId w:val="3"/>
        </w:numPr>
        <w:tabs>
          <w:tab w:val="left" w:pos="1529"/>
        </w:tabs>
        <w:autoSpaceDE w:val="0"/>
        <w:autoSpaceDN w:val="0"/>
        <w:spacing w:before="37" w:after="0" w:line="360" w:lineRule="auto"/>
        <w:ind w:left="0" w:right="-1" w:firstLine="851"/>
        <w:contextualSpacing/>
        <w:jc w:val="both"/>
        <w:rPr>
          <w:rFonts w:ascii="Times New Roman" w:eastAsia="Calibri" w:hAnsi="Times New Roman" w:cs="Times New Roman"/>
          <w:color w:val="000000"/>
          <w:sz w:val="28"/>
          <w:szCs w:val="28"/>
        </w:rPr>
      </w:pPr>
      <w:r w:rsidRPr="00C437CF">
        <w:rPr>
          <w:rFonts w:ascii="Times New Roman" w:eastAsia="Calibri" w:hAnsi="Times New Roman" w:cs="Times New Roman"/>
          <w:color w:val="000000"/>
          <w:sz w:val="28"/>
          <w:szCs w:val="28"/>
        </w:rPr>
        <w:t>системы горячего водоснабжения, присоединенные по открытой схеме;</w:t>
      </w:r>
    </w:p>
    <w:p w:rsidR="00C437CF" w:rsidRPr="00C437CF" w:rsidRDefault="00C437CF" w:rsidP="00CB473B">
      <w:pPr>
        <w:widowControl w:val="0"/>
        <w:numPr>
          <w:ilvl w:val="1"/>
          <w:numId w:val="3"/>
        </w:numPr>
        <w:tabs>
          <w:tab w:val="left" w:pos="1529"/>
        </w:tabs>
        <w:autoSpaceDE w:val="0"/>
        <w:autoSpaceDN w:val="0"/>
        <w:spacing w:before="159" w:after="0" w:line="360" w:lineRule="auto"/>
        <w:ind w:left="0" w:right="-1" w:firstLine="851"/>
        <w:contextualSpacing/>
        <w:jc w:val="both"/>
        <w:rPr>
          <w:rFonts w:ascii="Times New Roman" w:eastAsia="Calibri" w:hAnsi="Times New Roman" w:cs="Times New Roman"/>
          <w:color w:val="000000"/>
          <w:sz w:val="28"/>
          <w:szCs w:val="28"/>
        </w:rPr>
      </w:pPr>
      <w:r w:rsidRPr="00C437CF">
        <w:rPr>
          <w:rFonts w:ascii="Times New Roman" w:eastAsia="Calibri" w:hAnsi="Times New Roman" w:cs="Times New Roman"/>
          <w:color w:val="000000"/>
          <w:sz w:val="28"/>
          <w:szCs w:val="28"/>
        </w:rPr>
        <w:t>отопительные системы с непосредственной схемой присоединения;</w:t>
      </w:r>
    </w:p>
    <w:p w:rsidR="00C437CF" w:rsidRPr="00C437CF" w:rsidRDefault="00C437CF" w:rsidP="00CB473B">
      <w:pPr>
        <w:widowControl w:val="0"/>
        <w:numPr>
          <w:ilvl w:val="1"/>
          <w:numId w:val="3"/>
        </w:numPr>
        <w:tabs>
          <w:tab w:val="left" w:pos="1529"/>
        </w:tabs>
        <w:autoSpaceDE w:val="0"/>
        <w:autoSpaceDN w:val="0"/>
        <w:spacing w:before="159" w:after="0" w:line="360" w:lineRule="auto"/>
        <w:ind w:left="0" w:right="-1" w:firstLine="851"/>
        <w:contextualSpacing/>
        <w:jc w:val="both"/>
        <w:rPr>
          <w:rFonts w:ascii="Times New Roman" w:eastAsia="Calibri" w:hAnsi="Times New Roman" w:cs="Times New Roman"/>
          <w:color w:val="000000"/>
          <w:sz w:val="28"/>
          <w:szCs w:val="28"/>
        </w:rPr>
      </w:pPr>
      <w:r w:rsidRPr="00C437CF">
        <w:rPr>
          <w:rFonts w:ascii="Times New Roman" w:eastAsia="Calibri" w:hAnsi="Times New Roman" w:cs="Times New Roman"/>
          <w:color w:val="000000"/>
          <w:sz w:val="28"/>
          <w:szCs w:val="28"/>
        </w:rPr>
        <w:t>калориферные установки.</w:t>
      </w:r>
    </w:p>
    <w:p w:rsidR="00C437CF" w:rsidRPr="00C437CF" w:rsidRDefault="00C437CF" w:rsidP="00D979AB">
      <w:pPr>
        <w:widowControl w:val="0"/>
        <w:autoSpaceDE w:val="0"/>
        <w:autoSpaceDN w:val="0"/>
        <w:spacing w:after="0" w:line="360" w:lineRule="auto"/>
        <w:ind w:firstLine="851"/>
        <w:jc w:val="both"/>
        <w:rPr>
          <w:rFonts w:ascii="Times New Roman" w:eastAsia="Times New Roman" w:hAnsi="Times New Roman" w:cs="Times New Roman"/>
          <w:color w:val="000000"/>
          <w:sz w:val="28"/>
          <w:szCs w:val="28"/>
          <w:lang w:eastAsia="ru-RU"/>
        </w:rPr>
      </w:pPr>
      <w:proofErr w:type="gramStart"/>
      <w:r w:rsidRPr="00C437CF">
        <w:rPr>
          <w:rFonts w:ascii="Times New Roman" w:eastAsia="Times New Roman" w:hAnsi="Times New Roman" w:cs="Times New Roman"/>
          <w:color w:val="000000"/>
          <w:sz w:val="28"/>
          <w:szCs w:val="28"/>
          <w:lang w:eastAsia="ru-RU"/>
        </w:rPr>
        <w:t xml:space="preserve">Отключение тепловых пунктов и систем теплопотребления производится первыми со стороны тепловой сети задвижками, установленными на подающем и обратном трубопроводах тепловых пунктов, а в случае </w:t>
      </w:r>
      <w:proofErr w:type="spellStart"/>
      <w:r w:rsidRPr="00C437CF">
        <w:rPr>
          <w:rFonts w:ascii="Times New Roman" w:eastAsia="Times New Roman" w:hAnsi="Times New Roman" w:cs="Times New Roman"/>
          <w:color w:val="000000"/>
          <w:sz w:val="28"/>
          <w:szCs w:val="28"/>
          <w:lang w:eastAsia="ru-RU"/>
        </w:rPr>
        <w:t>неплотности</w:t>
      </w:r>
      <w:proofErr w:type="spellEnd"/>
      <w:r w:rsidRPr="00C437CF">
        <w:rPr>
          <w:rFonts w:ascii="Times New Roman" w:eastAsia="Times New Roman" w:hAnsi="Times New Roman" w:cs="Times New Roman"/>
          <w:color w:val="000000"/>
          <w:sz w:val="28"/>
          <w:szCs w:val="28"/>
          <w:lang w:eastAsia="ru-RU"/>
        </w:rPr>
        <w:t xml:space="preserve"> этих задвижек - задвижками в камерах на ответвлениях к тепловым пунктам.</w:t>
      </w:r>
      <w:proofErr w:type="gramEnd"/>
      <w:r w:rsidRPr="00C437CF">
        <w:rPr>
          <w:rFonts w:ascii="Times New Roman" w:eastAsia="Times New Roman" w:hAnsi="Times New Roman" w:cs="Times New Roman"/>
          <w:color w:val="000000"/>
          <w:sz w:val="28"/>
          <w:szCs w:val="28"/>
          <w:lang w:eastAsia="ru-RU"/>
        </w:rPr>
        <w:t xml:space="preserve"> В местах, где задвижки не обеспечивают плотности отключения, необходимо устанавливать заглушки.</w:t>
      </w:r>
    </w:p>
    <w:p w:rsidR="00C437CF" w:rsidRPr="00C437CF" w:rsidRDefault="00C437CF" w:rsidP="00D979AB">
      <w:pPr>
        <w:widowControl w:val="0"/>
        <w:autoSpaceDE w:val="0"/>
        <w:autoSpaceDN w:val="0"/>
        <w:spacing w:after="0" w:line="360" w:lineRule="auto"/>
        <w:ind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Испытания по определению тепловых потерь в тепловых сетях должны проводиться один раз в пять лет на магистралях, характерных для данной тепловой сети по типу строительно-изоляционных конструкций, сроку службы и условиям эксплуатации, с целью разработки нормативных показателей и нормирования эксплуатационных тепловых потерь, а также оценки технического состояния тепловых сетей. График испытаний утверждается техническим руководителем ОЭТС.</w:t>
      </w:r>
    </w:p>
    <w:p w:rsidR="00C437CF" w:rsidRPr="00C437CF" w:rsidRDefault="00C437CF" w:rsidP="00CB473B">
      <w:pPr>
        <w:widowControl w:val="0"/>
        <w:autoSpaceDE w:val="0"/>
        <w:autoSpaceDN w:val="0"/>
        <w:spacing w:before="162" w:after="0" w:line="360"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Испытания по определению гидравлических потерь в водяных тепловых сетях должны проводиться один раз в пять лет на магистралях, характерных для данной тепловой сети по срокам и условиям эксплуатации, с целью определения эксплуатационных гидравлических характеристик для разработки гидравлических режимов, а также оценки состояния внутренней поверхности трубопроводов.</w:t>
      </w:r>
    </w:p>
    <w:p w:rsidR="00C437CF" w:rsidRPr="00C437CF" w:rsidRDefault="00C437CF" w:rsidP="00CB473B">
      <w:pPr>
        <w:widowControl w:val="0"/>
        <w:autoSpaceDE w:val="0"/>
        <w:autoSpaceDN w:val="0"/>
        <w:spacing w:before="162" w:after="0" w:line="360"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График испытаний устанавливается техническим руководителем ОЭТС.</w:t>
      </w:r>
    </w:p>
    <w:p w:rsidR="00C437CF" w:rsidRPr="00C437CF" w:rsidRDefault="00C437CF" w:rsidP="00CB473B">
      <w:pPr>
        <w:widowControl w:val="0"/>
        <w:autoSpaceDE w:val="0"/>
        <w:autoSpaceDN w:val="0"/>
        <w:spacing w:before="163"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 xml:space="preserve">Испытания тепловых сетей на тепловые и гидравлические потери </w:t>
      </w:r>
      <w:r w:rsidRPr="00C437CF">
        <w:rPr>
          <w:rFonts w:ascii="Times New Roman" w:eastAsia="Times New Roman" w:hAnsi="Times New Roman" w:cs="Times New Roman"/>
          <w:color w:val="000000"/>
          <w:sz w:val="28"/>
          <w:szCs w:val="28"/>
          <w:lang w:eastAsia="ru-RU"/>
        </w:rPr>
        <w:lastRenderedPageBreak/>
        <w:t>проводятся при отключенных ответвлениях тепловых пунктах систем теплопотребления.</w:t>
      </w:r>
    </w:p>
    <w:p w:rsidR="00C437CF" w:rsidRPr="00C437CF" w:rsidRDefault="00C437CF" w:rsidP="00CB473B">
      <w:pPr>
        <w:widowControl w:val="0"/>
        <w:autoSpaceDE w:val="0"/>
        <w:autoSpaceDN w:val="0"/>
        <w:spacing w:after="0" w:line="372"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При проведении любых испытаний абоненты за три дня до начала испытаний должны быть предупреждены о времени проведения испытаний и сроке отключения систем теплопотребления с указанием необходимых мер безопасности. Предупреждение вручается под расписку ответственному лицу потребителя.</w:t>
      </w:r>
    </w:p>
    <w:p w:rsidR="00C437CF" w:rsidRPr="00C437CF" w:rsidRDefault="00C437CF" w:rsidP="00CB473B">
      <w:pPr>
        <w:ind w:right="-1" w:firstLine="851"/>
        <w:rPr>
          <w:rFonts w:ascii="Times New Roman" w:eastAsia="Times New Roman" w:hAnsi="Times New Roman" w:cs="Times New Roman"/>
          <w:b/>
          <w:color w:val="000000"/>
          <w:sz w:val="28"/>
          <w:szCs w:val="28"/>
          <w:lang w:eastAsia="ru-RU"/>
        </w:rPr>
      </w:pPr>
      <w:r w:rsidRPr="00C437CF">
        <w:rPr>
          <w:rFonts w:ascii="Times New Roman" w:eastAsia="Calibri" w:hAnsi="Times New Roman" w:cs="Times New Roman"/>
          <w:b/>
          <w:color w:val="000000"/>
          <w:sz w:val="28"/>
          <w:szCs w:val="28"/>
        </w:rPr>
        <w:t>Техническое обслуживание и ремонт</w:t>
      </w:r>
    </w:p>
    <w:p w:rsidR="00C437CF" w:rsidRPr="00C437CF" w:rsidRDefault="00C437CF" w:rsidP="00CB473B">
      <w:pPr>
        <w:widowControl w:val="0"/>
        <w:autoSpaceDE w:val="0"/>
        <w:autoSpaceDN w:val="0"/>
        <w:spacing w:before="163"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ОЭТС должны быть организованы техническое обслуживание и ремонт тепловых сетей.</w:t>
      </w:r>
    </w:p>
    <w:p w:rsidR="00C437CF" w:rsidRPr="00C437CF" w:rsidRDefault="00C437CF" w:rsidP="00CB473B">
      <w:pPr>
        <w:widowControl w:val="0"/>
        <w:autoSpaceDE w:val="0"/>
        <w:autoSpaceDN w:val="0"/>
        <w:spacing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Ответственность за организацию технического обслуживания и ремонта несет административно-технический персонал, за которым закреплены тепловые сети.</w:t>
      </w:r>
    </w:p>
    <w:p w:rsidR="00C437CF" w:rsidRPr="00C437CF" w:rsidRDefault="00C437CF" w:rsidP="00CB473B">
      <w:pPr>
        <w:widowControl w:val="0"/>
        <w:autoSpaceDE w:val="0"/>
        <w:autoSpaceDN w:val="0"/>
        <w:spacing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Объем технического обслуживания и ремонта должен определяться необходимостью поддержания работоспособного состояния тепловых сетей.</w:t>
      </w:r>
    </w:p>
    <w:p w:rsidR="00C437CF" w:rsidRPr="00C437CF" w:rsidRDefault="00C437CF" w:rsidP="00CB473B">
      <w:pPr>
        <w:widowControl w:val="0"/>
        <w:autoSpaceDE w:val="0"/>
        <w:autoSpaceDN w:val="0"/>
        <w:spacing w:after="0" w:line="372"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 xml:space="preserve">При техническом обслуживании следует проводить операции контрольного характера (осмотр, надзор за соблюдением эксплуатационных инструкций, технические испытания и проверки технического состояния) и технологические операции восстановительного характера (регулирование и наладка, очистка, </w:t>
      </w:r>
      <w:hyperlink r:id="rId21" w:history="1">
        <w:r w:rsidRPr="00D40876">
          <w:rPr>
            <w:rFonts w:ascii="Times New Roman" w:eastAsia="Times New Roman" w:hAnsi="Times New Roman" w:cs="Times New Roman"/>
            <w:color w:val="000000"/>
            <w:sz w:val="28"/>
            <w:szCs w:val="28"/>
            <w:lang w:eastAsia="ru-RU"/>
          </w:rPr>
          <w:t>смазка</w:t>
        </w:r>
      </w:hyperlink>
      <w:r w:rsidRPr="00C437CF">
        <w:rPr>
          <w:rFonts w:ascii="Times New Roman" w:eastAsia="Times New Roman" w:hAnsi="Times New Roman" w:cs="Times New Roman"/>
          <w:color w:val="000000"/>
          <w:sz w:val="28"/>
          <w:szCs w:val="28"/>
          <w:lang w:eastAsia="ru-RU"/>
        </w:rPr>
        <w:t>, замена вышедших из строя деталей без значительной разборки, устране</w:t>
      </w:r>
      <w:r w:rsidR="00D40876">
        <w:rPr>
          <w:rFonts w:ascii="Times New Roman" w:eastAsia="Times New Roman" w:hAnsi="Times New Roman" w:cs="Times New Roman"/>
          <w:color w:val="000000"/>
          <w:sz w:val="28"/>
          <w:szCs w:val="28"/>
          <w:lang w:eastAsia="ru-RU"/>
        </w:rPr>
        <w:t>ние различных мелких дефектов).</w:t>
      </w:r>
    </w:p>
    <w:p w:rsidR="00C437CF" w:rsidRPr="00C437CF" w:rsidRDefault="00C437CF" w:rsidP="00CB473B">
      <w:pPr>
        <w:widowControl w:val="0"/>
        <w:autoSpaceDE w:val="0"/>
        <w:autoSpaceDN w:val="0"/>
        <w:spacing w:after="0" w:line="372"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Основными видами ремонтов тепловых сетей являются капитальный и текущий ремонты.</w:t>
      </w:r>
    </w:p>
    <w:p w:rsidR="00C437CF" w:rsidRPr="00C437CF" w:rsidRDefault="00C437CF" w:rsidP="00CB473B">
      <w:pPr>
        <w:widowControl w:val="0"/>
        <w:autoSpaceDE w:val="0"/>
        <w:autoSpaceDN w:val="0"/>
        <w:spacing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 xml:space="preserve">При капитальном ремонте должны быть восстановлены исправность и полный или близкий к </w:t>
      </w:r>
      <w:proofErr w:type="gramStart"/>
      <w:r w:rsidRPr="00C437CF">
        <w:rPr>
          <w:rFonts w:ascii="Times New Roman" w:eastAsia="Times New Roman" w:hAnsi="Times New Roman" w:cs="Times New Roman"/>
          <w:color w:val="000000"/>
          <w:sz w:val="28"/>
          <w:szCs w:val="28"/>
          <w:lang w:eastAsia="ru-RU"/>
        </w:rPr>
        <w:t>полному</w:t>
      </w:r>
      <w:proofErr w:type="gramEnd"/>
      <w:r w:rsidRPr="00C437CF">
        <w:rPr>
          <w:rFonts w:ascii="Times New Roman" w:eastAsia="Times New Roman" w:hAnsi="Times New Roman" w:cs="Times New Roman"/>
          <w:color w:val="000000"/>
          <w:sz w:val="28"/>
          <w:szCs w:val="28"/>
          <w:lang w:eastAsia="ru-RU"/>
        </w:rPr>
        <w:t>, ресурс установок с заменой или восстановлением любых их частей, включая базовые.</w:t>
      </w:r>
    </w:p>
    <w:p w:rsidR="00C437CF" w:rsidRPr="00C437CF" w:rsidRDefault="00C437CF" w:rsidP="00CB473B">
      <w:pPr>
        <w:widowControl w:val="0"/>
        <w:autoSpaceDE w:val="0"/>
        <w:autoSpaceDN w:val="0"/>
        <w:spacing w:after="0" w:line="360"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При текущем ремонте должна быть восстановлена работоспособность установок, заменены и (или) восстановлены отдельные их части.</w:t>
      </w:r>
    </w:p>
    <w:p w:rsidR="00C437CF" w:rsidRPr="00C437CF" w:rsidRDefault="00C437CF" w:rsidP="00CB473B">
      <w:pPr>
        <w:widowControl w:val="0"/>
        <w:autoSpaceDE w:val="0"/>
        <w:autoSpaceDN w:val="0"/>
        <w:spacing w:before="12"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 xml:space="preserve">Система технического обслуживания и ремонта должна носить </w:t>
      </w:r>
      <w:r w:rsidRPr="00C437CF">
        <w:rPr>
          <w:rFonts w:ascii="Times New Roman" w:eastAsia="Times New Roman" w:hAnsi="Times New Roman" w:cs="Times New Roman"/>
          <w:color w:val="000000"/>
          <w:sz w:val="28"/>
          <w:szCs w:val="28"/>
          <w:lang w:eastAsia="ru-RU"/>
        </w:rPr>
        <w:lastRenderedPageBreak/>
        <w:t>предупредительный характер.</w:t>
      </w:r>
    </w:p>
    <w:p w:rsidR="00C437CF" w:rsidRPr="00C437CF" w:rsidRDefault="00C437CF" w:rsidP="00CB473B">
      <w:pPr>
        <w:widowControl w:val="0"/>
        <w:autoSpaceDE w:val="0"/>
        <w:autoSpaceDN w:val="0"/>
        <w:spacing w:before="12"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При планировании технического обслуживания и ремонта должен быть проведен расчет трудоемкости ремонта, его продолжительности, потребности в персонале, а также материалах, комплектующих изделиях и запасных частях.</w:t>
      </w:r>
    </w:p>
    <w:p w:rsidR="00C437CF" w:rsidRPr="00C437CF" w:rsidRDefault="00C437CF" w:rsidP="00CB473B">
      <w:pPr>
        <w:widowControl w:val="0"/>
        <w:autoSpaceDE w:val="0"/>
        <w:autoSpaceDN w:val="0"/>
        <w:spacing w:before="12"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На все виды ремонтов необходимо составить годовые и месячные планы (графики). Годовые планы ремонтов утверждает главный инженер организации.</w:t>
      </w:r>
    </w:p>
    <w:p w:rsidR="00C437CF" w:rsidRPr="00C437CF" w:rsidRDefault="00C437CF" w:rsidP="00CB473B">
      <w:pPr>
        <w:widowControl w:val="0"/>
        <w:autoSpaceDE w:val="0"/>
        <w:autoSpaceDN w:val="0"/>
        <w:spacing w:before="12"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Планы ремонтов тепловых сетей организации должны быть увязаны с планом ремонта оборудования источников тепла.</w:t>
      </w:r>
    </w:p>
    <w:p w:rsidR="00C437CF" w:rsidRPr="00C437CF" w:rsidRDefault="00C437CF" w:rsidP="00CB473B">
      <w:pPr>
        <w:widowControl w:val="0"/>
        <w:autoSpaceDE w:val="0"/>
        <w:autoSpaceDN w:val="0"/>
        <w:spacing w:before="12" w:after="0" w:line="374" w:lineRule="auto"/>
        <w:ind w:right="-1" w:firstLine="851"/>
        <w:jc w:val="both"/>
        <w:rPr>
          <w:rFonts w:ascii="Times New Roman" w:eastAsia="Times New Roman" w:hAnsi="Times New Roman" w:cs="Times New Roman"/>
          <w:color w:val="000000"/>
          <w:sz w:val="28"/>
          <w:szCs w:val="28"/>
          <w:lang w:eastAsia="ru-RU"/>
        </w:rPr>
      </w:pPr>
      <w:r w:rsidRPr="00C437CF">
        <w:rPr>
          <w:rFonts w:ascii="Times New Roman" w:eastAsia="Times New Roman" w:hAnsi="Times New Roman" w:cs="Times New Roman"/>
          <w:color w:val="000000"/>
          <w:sz w:val="28"/>
          <w:szCs w:val="28"/>
          <w:lang w:eastAsia="ru-RU"/>
        </w:rPr>
        <w:t>В системе технического обслуживания и ремонта должны быть предусмотрены:</w:t>
      </w:r>
    </w:p>
    <w:p w:rsidR="00C437CF" w:rsidRPr="00C437CF" w:rsidRDefault="00C437CF" w:rsidP="00CB473B">
      <w:pPr>
        <w:widowControl w:val="0"/>
        <w:numPr>
          <w:ilvl w:val="1"/>
          <w:numId w:val="3"/>
        </w:numPr>
        <w:tabs>
          <w:tab w:val="left" w:pos="1529"/>
        </w:tabs>
        <w:autoSpaceDE w:val="0"/>
        <w:autoSpaceDN w:val="0"/>
        <w:spacing w:before="169" w:after="0" w:line="360" w:lineRule="auto"/>
        <w:ind w:left="0" w:right="-1" w:firstLine="851"/>
        <w:contextualSpacing/>
        <w:jc w:val="both"/>
        <w:rPr>
          <w:rFonts w:ascii="Times New Roman" w:eastAsia="Times New Roman" w:hAnsi="Times New Roman" w:cs="Times New Roman"/>
          <w:color w:val="000000"/>
          <w:sz w:val="28"/>
          <w:szCs w:val="28"/>
          <w:lang w:eastAsia="ru-RU"/>
        </w:rPr>
      </w:pPr>
      <w:r w:rsidRPr="00C437CF">
        <w:rPr>
          <w:rFonts w:ascii="Times New Roman" w:eastAsia="Calibri" w:hAnsi="Times New Roman" w:cs="Times New Roman"/>
          <w:color w:val="000000"/>
          <w:sz w:val="28"/>
          <w:szCs w:val="28"/>
        </w:rPr>
        <w:t>подготовка технического обслуживания и ремонтов;</w:t>
      </w:r>
    </w:p>
    <w:p w:rsidR="00C437CF" w:rsidRPr="00C437CF" w:rsidRDefault="00C437CF" w:rsidP="00CB473B">
      <w:pPr>
        <w:widowControl w:val="0"/>
        <w:numPr>
          <w:ilvl w:val="1"/>
          <w:numId w:val="3"/>
        </w:numPr>
        <w:tabs>
          <w:tab w:val="left" w:pos="1529"/>
        </w:tabs>
        <w:autoSpaceDE w:val="0"/>
        <w:autoSpaceDN w:val="0"/>
        <w:spacing w:before="159" w:after="0" w:line="360" w:lineRule="auto"/>
        <w:ind w:left="0" w:right="-1" w:firstLine="851"/>
        <w:contextualSpacing/>
        <w:jc w:val="both"/>
        <w:rPr>
          <w:rFonts w:ascii="Times New Roman" w:eastAsia="Calibri" w:hAnsi="Times New Roman" w:cs="Times New Roman"/>
          <w:color w:val="000000"/>
          <w:sz w:val="28"/>
          <w:szCs w:val="28"/>
        </w:rPr>
      </w:pPr>
      <w:r w:rsidRPr="00C437CF">
        <w:rPr>
          <w:rFonts w:ascii="Times New Roman" w:eastAsia="Calibri" w:hAnsi="Times New Roman" w:cs="Times New Roman"/>
          <w:color w:val="000000"/>
          <w:sz w:val="28"/>
          <w:szCs w:val="28"/>
        </w:rPr>
        <w:t>вывод оборудования в ремонт;</w:t>
      </w:r>
    </w:p>
    <w:p w:rsidR="00C437CF" w:rsidRPr="00C437CF" w:rsidRDefault="00C437CF" w:rsidP="00CB473B">
      <w:pPr>
        <w:widowControl w:val="0"/>
        <w:numPr>
          <w:ilvl w:val="1"/>
          <w:numId w:val="3"/>
        </w:numPr>
        <w:tabs>
          <w:tab w:val="left" w:pos="1529"/>
        </w:tabs>
        <w:autoSpaceDE w:val="0"/>
        <w:autoSpaceDN w:val="0"/>
        <w:spacing w:before="174" w:after="0" w:line="360" w:lineRule="auto"/>
        <w:ind w:left="0" w:right="-1" w:firstLine="851"/>
        <w:contextualSpacing/>
        <w:jc w:val="both"/>
        <w:rPr>
          <w:rFonts w:ascii="Times New Roman" w:eastAsia="Calibri" w:hAnsi="Times New Roman" w:cs="Times New Roman"/>
          <w:color w:val="000000"/>
          <w:sz w:val="28"/>
          <w:szCs w:val="28"/>
        </w:rPr>
      </w:pPr>
      <w:r w:rsidRPr="00C437CF">
        <w:rPr>
          <w:rFonts w:ascii="Times New Roman" w:eastAsia="Calibri" w:hAnsi="Times New Roman" w:cs="Times New Roman"/>
          <w:color w:val="000000"/>
          <w:sz w:val="28"/>
          <w:szCs w:val="28"/>
        </w:rPr>
        <w:t>оценка технического состояния тепловых сетей и составление дефектных ведомостей;</w:t>
      </w:r>
    </w:p>
    <w:p w:rsidR="00C437CF" w:rsidRPr="00C437CF" w:rsidRDefault="00C437CF" w:rsidP="00CB473B">
      <w:pPr>
        <w:widowControl w:val="0"/>
        <w:numPr>
          <w:ilvl w:val="1"/>
          <w:numId w:val="3"/>
        </w:numPr>
        <w:tabs>
          <w:tab w:val="left" w:pos="1529"/>
        </w:tabs>
        <w:autoSpaceDE w:val="0"/>
        <w:autoSpaceDN w:val="0"/>
        <w:spacing w:before="37" w:after="0" w:line="360" w:lineRule="auto"/>
        <w:ind w:left="0" w:right="-1" w:firstLine="851"/>
        <w:contextualSpacing/>
        <w:jc w:val="both"/>
        <w:rPr>
          <w:rFonts w:ascii="Times New Roman" w:eastAsia="Calibri" w:hAnsi="Times New Roman" w:cs="Times New Roman"/>
          <w:color w:val="000000"/>
          <w:sz w:val="28"/>
          <w:szCs w:val="28"/>
        </w:rPr>
      </w:pPr>
      <w:r w:rsidRPr="00C437CF">
        <w:rPr>
          <w:rFonts w:ascii="Times New Roman" w:eastAsia="Calibri" w:hAnsi="Times New Roman" w:cs="Times New Roman"/>
          <w:color w:val="000000"/>
          <w:sz w:val="28"/>
          <w:szCs w:val="28"/>
        </w:rPr>
        <w:t>проведение технического обслуживания и ремонта;</w:t>
      </w:r>
    </w:p>
    <w:p w:rsidR="00C437CF" w:rsidRPr="00C437CF" w:rsidRDefault="00C437CF" w:rsidP="00CB473B">
      <w:pPr>
        <w:widowControl w:val="0"/>
        <w:numPr>
          <w:ilvl w:val="1"/>
          <w:numId w:val="3"/>
        </w:numPr>
        <w:tabs>
          <w:tab w:val="left" w:pos="1529"/>
        </w:tabs>
        <w:autoSpaceDE w:val="0"/>
        <w:autoSpaceDN w:val="0"/>
        <w:spacing w:before="159" w:after="0" w:line="360" w:lineRule="auto"/>
        <w:ind w:left="0" w:right="-1" w:firstLine="851"/>
        <w:contextualSpacing/>
        <w:jc w:val="both"/>
        <w:rPr>
          <w:rFonts w:ascii="Times New Roman" w:eastAsia="Calibri" w:hAnsi="Times New Roman" w:cs="Times New Roman"/>
          <w:color w:val="000000"/>
          <w:sz w:val="28"/>
          <w:szCs w:val="28"/>
        </w:rPr>
      </w:pPr>
      <w:r w:rsidRPr="00C437CF">
        <w:rPr>
          <w:rFonts w:ascii="Times New Roman" w:eastAsia="Calibri" w:hAnsi="Times New Roman" w:cs="Times New Roman"/>
          <w:color w:val="000000"/>
          <w:sz w:val="28"/>
          <w:szCs w:val="28"/>
        </w:rPr>
        <w:t>приемка оборудования из ремонта;</w:t>
      </w:r>
    </w:p>
    <w:p w:rsidR="00C437CF" w:rsidRPr="00C437CF" w:rsidRDefault="00C437CF" w:rsidP="00CB473B">
      <w:pPr>
        <w:widowControl w:val="0"/>
        <w:numPr>
          <w:ilvl w:val="1"/>
          <w:numId w:val="3"/>
        </w:numPr>
        <w:tabs>
          <w:tab w:val="left" w:pos="1529"/>
        </w:tabs>
        <w:autoSpaceDE w:val="0"/>
        <w:autoSpaceDN w:val="0"/>
        <w:spacing w:before="160" w:after="0" w:line="360" w:lineRule="auto"/>
        <w:ind w:left="0" w:right="-1" w:firstLine="851"/>
        <w:contextualSpacing/>
        <w:jc w:val="both"/>
        <w:rPr>
          <w:rFonts w:ascii="Times New Roman" w:eastAsia="Calibri" w:hAnsi="Times New Roman" w:cs="Times New Roman"/>
          <w:color w:val="000000"/>
          <w:sz w:val="28"/>
          <w:szCs w:val="28"/>
        </w:rPr>
      </w:pPr>
      <w:r w:rsidRPr="00C437CF">
        <w:rPr>
          <w:rFonts w:ascii="Times New Roman" w:eastAsia="Calibri" w:hAnsi="Times New Roman" w:cs="Times New Roman"/>
          <w:color w:val="000000"/>
          <w:sz w:val="28"/>
          <w:szCs w:val="28"/>
        </w:rPr>
        <w:t>контроль и отчетность о выполнении технического обслуживания и ремонта.</w:t>
      </w:r>
    </w:p>
    <w:p w:rsidR="00856D63" w:rsidRDefault="00C437CF" w:rsidP="00D979AB">
      <w:pPr>
        <w:spacing w:line="360" w:lineRule="auto"/>
        <w:ind w:firstLine="851"/>
        <w:jc w:val="both"/>
        <w:rPr>
          <w:rFonts w:ascii="Times New Roman" w:eastAsia="Times New Roman" w:hAnsi="Times New Roman" w:cs="Times New Roman"/>
          <w:color w:val="000000"/>
          <w:sz w:val="28"/>
          <w:szCs w:val="28"/>
          <w:lang w:eastAsia="ru-RU"/>
        </w:rPr>
      </w:pPr>
      <w:r w:rsidRPr="00D979AB">
        <w:rPr>
          <w:rFonts w:ascii="Times New Roman" w:eastAsia="Times New Roman" w:hAnsi="Times New Roman" w:cs="Times New Roman"/>
          <w:color w:val="000000"/>
          <w:sz w:val="28"/>
          <w:szCs w:val="28"/>
          <w:lang w:eastAsia="ru-RU"/>
        </w:rPr>
        <w:t>Организационная структура ремонтного производства, технология ремонтных работ, порядок подготовки и вывода в ремонт, а также приемки и оценки состояния отремонтированных тепловых сетей должны соответствовать НТД.</w:t>
      </w:r>
    </w:p>
    <w:p w:rsidR="00856D63" w:rsidRDefault="00856D63">
      <w:pP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br w:type="page"/>
      </w:r>
    </w:p>
    <w:p w:rsidR="00856D63" w:rsidRDefault="00856D63" w:rsidP="00856D63">
      <w:pPr>
        <w:pStyle w:val="1"/>
        <w:jc w:val="both"/>
        <w:rPr>
          <w:color w:val="auto"/>
        </w:rPr>
        <w:sectPr w:rsidR="00856D63" w:rsidSect="00B07771">
          <w:pgSz w:w="11907" w:h="16840" w:code="9"/>
          <w:pgMar w:top="1134" w:right="851" w:bottom="1134" w:left="1134" w:header="709" w:footer="709" w:gutter="0"/>
          <w:cols w:space="708"/>
          <w:docGrid w:linePitch="360"/>
        </w:sectPr>
      </w:pPr>
    </w:p>
    <w:p w:rsidR="00D979AB" w:rsidRDefault="0062215F" w:rsidP="00AE2A6F">
      <w:pPr>
        <w:pStyle w:val="1"/>
        <w:spacing w:line="360" w:lineRule="auto"/>
        <w:jc w:val="both"/>
        <w:rPr>
          <w:color w:val="auto"/>
        </w:rPr>
      </w:pPr>
      <w:bookmarkStart w:id="34" w:name="_Toc119852413"/>
      <w:r>
        <w:rPr>
          <w:color w:val="auto"/>
        </w:rPr>
        <w:lastRenderedPageBreak/>
        <w:t>1.</w:t>
      </w:r>
      <w:r w:rsidR="00856D63" w:rsidRPr="00856D63">
        <w:rPr>
          <w:color w:val="auto"/>
        </w:rPr>
        <w:t>3.13.</w:t>
      </w:r>
      <w:r w:rsidRPr="0062215F">
        <w:rPr>
          <w:rFonts w:ascii="Times New Roman" w:eastAsia="Times New Roman" w:hAnsi="Times New Roman" w:cs="Times New Roman"/>
          <w:b w:val="0"/>
          <w:bCs w:val="0"/>
          <w:color w:val="00000A"/>
          <w:sz w:val="24"/>
          <w:szCs w:val="24"/>
          <w:lang w:eastAsia="ru-RU"/>
        </w:rPr>
        <w:t xml:space="preserve"> </w:t>
      </w:r>
      <w:r w:rsidRPr="0062215F">
        <w:rPr>
          <w:color w:val="auto"/>
        </w:rPr>
        <w:t>Значения утвержденных нормативов технологических потерь при передаче тепловой энергии (мощности) и теплоносителя, включаемых в расчет отпущенных тепловой энергии (мощности) и теплоносителя</w:t>
      </w:r>
      <w:bookmarkEnd w:id="34"/>
    </w:p>
    <w:p w:rsidR="00AE2A6F" w:rsidRPr="00AE2A6F" w:rsidRDefault="00AE2A6F" w:rsidP="00AE2A6F">
      <w:pPr>
        <w:autoSpaceDE w:val="0"/>
        <w:autoSpaceDN w:val="0"/>
        <w:adjustRightInd w:val="0"/>
        <w:spacing w:before="240" w:after="0" w:line="360" w:lineRule="auto"/>
        <w:ind w:firstLine="851"/>
        <w:jc w:val="both"/>
        <w:rPr>
          <w:rFonts w:ascii="Times New Roman" w:eastAsia="Times New Roman" w:hAnsi="Times New Roman" w:cs="Times New Roman"/>
          <w:color w:val="000000"/>
          <w:sz w:val="28"/>
          <w:szCs w:val="28"/>
          <w:lang w:eastAsia="ru-RU"/>
        </w:rPr>
      </w:pPr>
      <w:r w:rsidRPr="00AE2A6F">
        <w:rPr>
          <w:rFonts w:ascii="Times New Roman" w:eastAsia="Times New Roman" w:hAnsi="Times New Roman" w:cs="Times New Roman"/>
          <w:color w:val="000000"/>
          <w:sz w:val="28"/>
          <w:szCs w:val="28"/>
          <w:lang w:eastAsia="ru-RU"/>
        </w:rPr>
        <w:t xml:space="preserve">Технологические потери при передаче тепловой энергии складываются из технически обоснованных значений нормативных энергетических характеристик по следующим показателям работы оборудования тепловых сетей и систем теплоснабжения: </w:t>
      </w:r>
    </w:p>
    <w:p w:rsidR="00AE2A6F" w:rsidRPr="00AE2A6F" w:rsidRDefault="00AE2A6F" w:rsidP="00AE2A6F">
      <w:pPr>
        <w:numPr>
          <w:ilvl w:val="0"/>
          <w:numId w:val="10"/>
        </w:numPr>
        <w:autoSpaceDE w:val="0"/>
        <w:autoSpaceDN w:val="0"/>
        <w:adjustRightInd w:val="0"/>
        <w:spacing w:after="0" w:line="360" w:lineRule="auto"/>
        <w:ind w:left="765" w:hanging="357"/>
        <w:jc w:val="both"/>
        <w:rPr>
          <w:rFonts w:ascii="Times New Roman" w:eastAsia="Times New Roman" w:hAnsi="Times New Roman" w:cs="Times New Roman"/>
          <w:color w:val="000000"/>
          <w:sz w:val="28"/>
          <w:szCs w:val="28"/>
          <w:lang w:eastAsia="ru-RU"/>
        </w:rPr>
      </w:pPr>
      <w:r w:rsidRPr="00AE2A6F">
        <w:rPr>
          <w:rFonts w:ascii="Times New Roman" w:eastAsia="Times New Roman" w:hAnsi="Times New Roman" w:cs="Times New Roman"/>
          <w:color w:val="000000"/>
          <w:sz w:val="28"/>
          <w:szCs w:val="28"/>
          <w:lang w:eastAsia="ru-RU"/>
        </w:rPr>
        <w:t xml:space="preserve">потери и затраты теплоносителя; </w:t>
      </w:r>
    </w:p>
    <w:p w:rsidR="00AE2A6F" w:rsidRPr="00AE2A6F" w:rsidRDefault="00AE2A6F" w:rsidP="00AE2A6F">
      <w:pPr>
        <w:numPr>
          <w:ilvl w:val="0"/>
          <w:numId w:val="10"/>
        </w:numPr>
        <w:autoSpaceDE w:val="0"/>
        <w:autoSpaceDN w:val="0"/>
        <w:adjustRightInd w:val="0"/>
        <w:spacing w:after="0" w:line="360" w:lineRule="auto"/>
        <w:ind w:left="765" w:hanging="357"/>
        <w:jc w:val="both"/>
        <w:rPr>
          <w:rFonts w:ascii="Times New Roman" w:eastAsia="Times New Roman" w:hAnsi="Times New Roman" w:cs="Times New Roman"/>
          <w:color w:val="000000"/>
          <w:sz w:val="28"/>
          <w:szCs w:val="28"/>
          <w:lang w:eastAsia="ru-RU"/>
        </w:rPr>
      </w:pPr>
      <w:r w:rsidRPr="00AE2A6F">
        <w:rPr>
          <w:rFonts w:ascii="Times New Roman" w:eastAsia="Times New Roman" w:hAnsi="Times New Roman" w:cs="Times New Roman"/>
          <w:color w:val="000000"/>
          <w:sz w:val="28"/>
          <w:szCs w:val="28"/>
          <w:lang w:eastAsia="ru-RU"/>
        </w:rPr>
        <w:t xml:space="preserve">потери тепловой энергии через теплоизоляционные конструкции, а также с потерями и затратами теплоносителей; </w:t>
      </w:r>
    </w:p>
    <w:p w:rsidR="00AE2A6F" w:rsidRPr="00AE2A6F" w:rsidRDefault="00AE2A6F" w:rsidP="00AE2A6F">
      <w:pPr>
        <w:numPr>
          <w:ilvl w:val="0"/>
          <w:numId w:val="10"/>
        </w:numPr>
        <w:autoSpaceDE w:val="0"/>
        <w:autoSpaceDN w:val="0"/>
        <w:adjustRightInd w:val="0"/>
        <w:spacing w:after="0" w:line="360" w:lineRule="auto"/>
        <w:ind w:left="765" w:hanging="357"/>
        <w:jc w:val="both"/>
        <w:rPr>
          <w:rFonts w:ascii="Times New Roman" w:eastAsia="Times New Roman" w:hAnsi="Times New Roman" w:cs="Times New Roman"/>
          <w:color w:val="000000"/>
          <w:sz w:val="28"/>
          <w:szCs w:val="28"/>
          <w:lang w:eastAsia="ru-RU"/>
        </w:rPr>
      </w:pPr>
      <w:r w:rsidRPr="00AE2A6F">
        <w:rPr>
          <w:rFonts w:ascii="Times New Roman" w:eastAsia="Times New Roman" w:hAnsi="Times New Roman" w:cs="Times New Roman"/>
          <w:color w:val="000000"/>
          <w:sz w:val="28"/>
          <w:szCs w:val="28"/>
          <w:lang w:eastAsia="ru-RU"/>
        </w:rPr>
        <w:t>удельный среднечасовой расход сетевой воды на единицу расчетной присоединенной тепловой нагрузки потребителей и единицу отпущенной потребителям тепловой энергии.</w:t>
      </w:r>
    </w:p>
    <w:p w:rsidR="00AE2A6F" w:rsidRPr="00AE2A6F" w:rsidRDefault="00AE2A6F" w:rsidP="00AE2A6F">
      <w:pPr>
        <w:numPr>
          <w:ilvl w:val="0"/>
          <w:numId w:val="10"/>
        </w:numPr>
        <w:autoSpaceDE w:val="0"/>
        <w:autoSpaceDN w:val="0"/>
        <w:adjustRightInd w:val="0"/>
        <w:spacing w:after="0" w:line="360" w:lineRule="auto"/>
        <w:ind w:left="765" w:hanging="357"/>
        <w:jc w:val="both"/>
        <w:rPr>
          <w:rFonts w:ascii="Times New Roman" w:eastAsia="Times New Roman" w:hAnsi="Times New Roman" w:cs="Times New Roman"/>
          <w:color w:val="000000"/>
          <w:sz w:val="28"/>
          <w:szCs w:val="28"/>
          <w:lang w:eastAsia="ru-RU"/>
        </w:rPr>
      </w:pPr>
      <w:r w:rsidRPr="00AE2A6F">
        <w:rPr>
          <w:rFonts w:ascii="Times New Roman" w:eastAsia="Times New Roman" w:hAnsi="Times New Roman" w:cs="Times New Roman"/>
          <w:color w:val="000000"/>
          <w:sz w:val="28"/>
          <w:szCs w:val="28"/>
          <w:lang w:eastAsia="ru-RU"/>
        </w:rPr>
        <w:t xml:space="preserve">разность температур сетевой воды в подающих и обратных трубопроводах (или температура сетевой воды в обратных трубопроводах при заданных температурах сетевой воды в подающих трубопроводах); </w:t>
      </w:r>
    </w:p>
    <w:p w:rsidR="00AE2A6F" w:rsidRPr="00AE2A6F" w:rsidRDefault="00AE2A6F" w:rsidP="00AE2A6F">
      <w:pPr>
        <w:numPr>
          <w:ilvl w:val="0"/>
          <w:numId w:val="10"/>
        </w:numPr>
        <w:autoSpaceDE w:val="0"/>
        <w:autoSpaceDN w:val="0"/>
        <w:adjustRightInd w:val="0"/>
        <w:spacing w:after="0" w:line="360" w:lineRule="auto"/>
        <w:ind w:left="765" w:hanging="357"/>
        <w:jc w:val="both"/>
        <w:rPr>
          <w:rFonts w:ascii="Times New Roman" w:eastAsia="Times New Roman" w:hAnsi="Times New Roman" w:cs="Times New Roman"/>
          <w:color w:val="000000"/>
          <w:sz w:val="28"/>
          <w:szCs w:val="28"/>
          <w:lang w:eastAsia="ru-RU"/>
        </w:rPr>
      </w:pPr>
      <w:r w:rsidRPr="00AE2A6F">
        <w:rPr>
          <w:rFonts w:ascii="Times New Roman" w:eastAsia="Times New Roman" w:hAnsi="Times New Roman" w:cs="Times New Roman"/>
          <w:color w:val="000000"/>
          <w:sz w:val="28"/>
          <w:szCs w:val="28"/>
          <w:lang w:eastAsia="ru-RU"/>
        </w:rPr>
        <w:t xml:space="preserve">расход электроэнергии на передачу тепловой энергии. </w:t>
      </w:r>
    </w:p>
    <w:p w:rsidR="00AE2A6F" w:rsidRPr="00AE2A6F" w:rsidRDefault="00AE2A6F" w:rsidP="00AE2A6F">
      <w:pPr>
        <w:autoSpaceDE w:val="0"/>
        <w:autoSpaceDN w:val="0"/>
        <w:adjustRightInd w:val="0"/>
        <w:spacing w:after="0" w:line="360" w:lineRule="auto"/>
        <w:ind w:firstLine="851"/>
        <w:jc w:val="both"/>
        <w:rPr>
          <w:rFonts w:ascii="Times New Roman" w:eastAsia="Times New Roman" w:hAnsi="Times New Roman" w:cs="Times New Roman"/>
          <w:color w:val="000000"/>
          <w:sz w:val="28"/>
          <w:szCs w:val="28"/>
          <w:lang w:eastAsia="ru-RU"/>
        </w:rPr>
      </w:pPr>
      <w:proofErr w:type="gramStart"/>
      <w:r w:rsidRPr="00AE2A6F">
        <w:rPr>
          <w:rFonts w:ascii="Times New Roman" w:eastAsia="Times New Roman" w:hAnsi="Times New Roman" w:cs="Times New Roman"/>
          <w:color w:val="000000"/>
          <w:sz w:val="28"/>
          <w:szCs w:val="28"/>
          <w:lang w:eastAsia="ru-RU"/>
        </w:rPr>
        <w:t xml:space="preserve">Нормативные энергетические характеристики тепловых сетей и нормативы технологических потерь, при передаче тепловой энергии, применяются при проведении объективного анализа работы </w:t>
      </w:r>
      <w:proofErr w:type="spellStart"/>
      <w:r w:rsidRPr="00AE2A6F">
        <w:rPr>
          <w:rFonts w:ascii="Times New Roman" w:eastAsia="Times New Roman" w:hAnsi="Times New Roman" w:cs="Times New Roman"/>
          <w:color w:val="000000"/>
          <w:sz w:val="28"/>
          <w:szCs w:val="28"/>
          <w:lang w:eastAsia="ru-RU"/>
        </w:rPr>
        <w:t>теплосетевого</w:t>
      </w:r>
      <w:proofErr w:type="spellEnd"/>
      <w:r w:rsidRPr="00AE2A6F">
        <w:rPr>
          <w:rFonts w:ascii="Times New Roman" w:eastAsia="Times New Roman" w:hAnsi="Times New Roman" w:cs="Times New Roman"/>
          <w:color w:val="000000"/>
          <w:sz w:val="28"/>
          <w:szCs w:val="28"/>
          <w:lang w:eastAsia="ru-RU"/>
        </w:rPr>
        <w:t xml:space="preserve"> оборудования, в том числе, при выполнении энергетических обследований тепловых сетей и систем теплоснабжения, планировании и определении тарифов на отпускаемую потребителям тепловую энергию и платы за услуги по ее передаче, а также обосновании в договорах теплоснабжения (на пользование тепловой энергией), на</w:t>
      </w:r>
      <w:proofErr w:type="gramEnd"/>
      <w:r w:rsidRPr="00AE2A6F">
        <w:rPr>
          <w:rFonts w:ascii="Times New Roman" w:eastAsia="Times New Roman" w:hAnsi="Times New Roman" w:cs="Times New Roman"/>
          <w:color w:val="000000"/>
          <w:sz w:val="28"/>
          <w:szCs w:val="28"/>
          <w:lang w:eastAsia="ru-RU"/>
        </w:rPr>
        <w:t xml:space="preserve"> оказание услуг по передаче тепловой энергии (мощности) и теплоносителя, показателей качества тепловой энергии и режимов теплопотребления, при коммерческом учете тепловой энергии. </w:t>
      </w:r>
    </w:p>
    <w:p w:rsidR="00AE2A6F" w:rsidRPr="00AE2A6F" w:rsidRDefault="00AE2A6F" w:rsidP="00AE2A6F">
      <w:pPr>
        <w:spacing w:after="0" w:line="360" w:lineRule="auto"/>
        <w:ind w:firstLine="851"/>
        <w:jc w:val="both"/>
        <w:rPr>
          <w:rFonts w:ascii="Times New Roman" w:eastAsia="Times New Roman" w:hAnsi="Times New Roman" w:cs="Times New Roman"/>
          <w:sz w:val="28"/>
          <w:szCs w:val="28"/>
          <w:lang w:eastAsia="ru-RU"/>
        </w:rPr>
      </w:pPr>
      <w:r w:rsidRPr="00AE2A6F">
        <w:rPr>
          <w:rFonts w:ascii="Times New Roman" w:eastAsia="Times New Roman" w:hAnsi="Times New Roman" w:cs="Times New Roman"/>
          <w:sz w:val="28"/>
          <w:szCs w:val="28"/>
          <w:lang w:eastAsia="ru-RU"/>
        </w:rPr>
        <w:lastRenderedPageBreak/>
        <w:t>Нормативы технологических затрат и потерь энергоресурсов при передаче тепловой энергии, устанавливаемые на период регулирования тарифов на тепловую энергию (мощность) и платы за услуги по передаче тепловой энергии (мощности), разрабатываются для каждой тепловой сети независимо от величины присоединенной к ней расчетной тепловой нагрузки.</w:t>
      </w:r>
    </w:p>
    <w:p w:rsidR="00AE2A6F" w:rsidRPr="00AE2A6F" w:rsidRDefault="00AE2A6F" w:rsidP="00AE2A6F">
      <w:pPr>
        <w:spacing w:after="0" w:line="360" w:lineRule="auto"/>
        <w:ind w:firstLine="851"/>
        <w:jc w:val="both"/>
        <w:rPr>
          <w:rFonts w:ascii="Symbol" w:eastAsia="Times New Roman" w:hAnsi="Symbol" w:cs="Symbol"/>
          <w:color w:val="000000"/>
          <w:sz w:val="24"/>
          <w:szCs w:val="24"/>
          <w:lang w:eastAsia="ru-RU"/>
        </w:rPr>
      </w:pPr>
      <w:r w:rsidRPr="00AE2A6F">
        <w:rPr>
          <w:rFonts w:ascii="Times New Roman" w:eastAsia="Times New Roman" w:hAnsi="Times New Roman" w:cs="Times New Roman"/>
          <w:sz w:val="28"/>
          <w:szCs w:val="28"/>
          <w:lang w:eastAsia="ru-RU"/>
        </w:rPr>
        <w:t>Нормативы технологических затрат и потерь энергоресурсов, устанавливаемые на предстоящий период регулирования тарифа на тепловую энергию (мощности) и платы за услуги по передаче тепловой энергии (мощности), (далее – нормативы технологических затрат при передаче тепловой энергии) разрабатываются по следующим показателям:</w:t>
      </w:r>
    </w:p>
    <w:p w:rsidR="00AE2A6F" w:rsidRPr="00AE2A6F" w:rsidRDefault="00AE2A6F" w:rsidP="00AE2A6F">
      <w:pPr>
        <w:autoSpaceDE w:val="0"/>
        <w:autoSpaceDN w:val="0"/>
        <w:adjustRightInd w:val="0"/>
        <w:spacing w:after="0" w:line="360" w:lineRule="auto"/>
        <w:ind w:left="851"/>
        <w:jc w:val="both"/>
        <w:rPr>
          <w:rFonts w:ascii="Times New Roman" w:eastAsia="Times New Roman" w:hAnsi="Times New Roman" w:cs="Times New Roman"/>
          <w:color w:val="000000"/>
          <w:sz w:val="28"/>
          <w:szCs w:val="28"/>
          <w:lang w:eastAsia="ru-RU"/>
        </w:rPr>
      </w:pPr>
      <w:r w:rsidRPr="00AE2A6F">
        <w:rPr>
          <w:rFonts w:ascii="Symbol" w:eastAsia="Times New Roman" w:hAnsi="Symbol" w:cs="Symbol"/>
          <w:color w:val="000000"/>
          <w:sz w:val="28"/>
          <w:szCs w:val="28"/>
          <w:lang w:eastAsia="ru-RU"/>
        </w:rPr>
        <w:t></w:t>
      </w:r>
      <w:r w:rsidRPr="00AE2A6F">
        <w:rPr>
          <w:rFonts w:ascii="Symbol" w:eastAsia="Times New Roman" w:hAnsi="Symbol" w:cs="Symbol"/>
          <w:color w:val="000000"/>
          <w:sz w:val="28"/>
          <w:szCs w:val="28"/>
          <w:lang w:eastAsia="ru-RU"/>
        </w:rPr>
        <w:t></w:t>
      </w:r>
      <w:r w:rsidRPr="00AE2A6F">
        <w:rPr>
          <w:rFonts w:ascii="Times New Roman" w:eastAsia="Times New Roman" w:hAnsi="Times New Roman" w:cs="Times New Roman"/>
          <w:color w:val="000000"/>
          <w:sz w:val="28"/>
          <w:szCs w:val="28"/>
          <w:lang w:eastAsia="ru-RU"/>
        </w:rPr>
        <w:t xml:space="preserve">потери тепловой энергии в водяных и паровых тепловых сетях через теплоизоляционные конструкции и с потерями и затратами теплоносителя; </w:t>
      </w:r>
    </w:p>
    <w:p w:rsidR="00AE2A6F" w:rsidRPr="00AE2A6F" w:rsidRDefault="00AE2A6F" w:rsidP="00AE2A6F">
      <w:pPr>
        <w:numPr>
          <w:ilvl w:val="0"/>
          <w:numId w:val="11"/>
        </w:numPr>
        <w:autoSpaceDE w:val="0"/>
        <w:autoSpaceDN w:val="0"/>
        <w:adjustRightInd w:val="0"/>
        <w:spacing w:after="0" w:line="360" w:lineRule="auto"/>
        <w:ind w:left="851" w:firstLine="0"/>
        <w:jc w:val="both"/>
        <w:rPr>
          <w:rFonts w:ascii="Times New Roman" w:eastAsia="Times New Roman" w:hAnsi="Times New Roman" w:cs="Times New Roman"/>
          <w:color w:val="000000"/>
          <w:sz w:val="28"/>
          <w:szCs w:val="28"/>
          <w:lang w:eastAsia="ru-RU"/>
        </w:rPr>
      </w:pPr>
      <w:r w:rsidRPr="00AE2A6F">
        <w:rPr>
          <w:rFonts w:ascii="Times New Roman" w:eastAsia="Times New Roman" w:hAnsi="Times New Roman" w:cs="Times New Roman"/>
          <w:color w:val="000000"/>
          <w:sz w:val="28"/>
          <w:szCs w:val="28"/>
          <w:lang w:eastAsia="ru-RU"/>
        </w:rPr>
        <w:t xml:space="preserve">потери и затраты теплоносителя; </w:t>
      </w:r>
    </w:p>
    <w:p w:rsidR="00AE2A6F" w:rsidRPr="00AE2A6F" w:rsidRDefault="00AE2A6F" w:rsidP="00AE2A6F">
      <w:pPr>
        <w:numPr>
          <w:ilvl w:val="0"/>
          <w:numId w:val="11"/>
        </w:numPr>
        <w:autoSpaceDE w:val="0"/>
        <w:autoSpaceDN w:val="0"/>
        <w:adjustRightInd w:val="0"/>
        <w:spacing w:after="0" w:line="360" w:lineRule="auto"/>
        <w:ind w:left="851" w:firstLine="0"/>
        <w:jc w:val="both"/>
        <w:rPr>
          <w:rFonts w:ascii="Times New Roman" w:eastAsia="Times New Roman" w:hAnsi="Times New Roman" w:cs="Times New Roman"/>
          <w:color w:val="000000"/>
          <w:sz w:val="28"/>
          <w:szCs w:val="28"/>
          <w:lang w:eastAsia="ru-RU"/>
        </w:rPr>
      </w:pPr>
      <w:r w:rsidRPr="00AE2A6F">
        <w:rPr>
          <w:rFonts w:ascii="Times New Roman" w:eastAsia="Times New Roman" w:hAnsi="Times New Roman" w:cs="Times New Roman"/>
          <w:color w:val="000000"/>
          <w:sz w:val="28"/>
          <w:szCs w:val="28"/>
          <w:lang w:eastAsia="ru-RU"/>
        </w:rPr>
        <w:t xml:space="preserve">затраты электроэнергии при передаче тепловой энергии. </w:t>
      </w:r>
    </w:p>
    <w:p w:rsidR="00AE2A6F" w:rsidRPr="00AE2A6F" w:rsidRDefault="00AE2A6F" w:rsidP="00AE2A6F">
      <w:pPr>
        <w:autoSpaceDE w:val="0"/>
        <w:autoSpaceDN w:val="0"/>
        <w:adjustRightInd w:val="0"/>
        <w:spacing w:after="0" w:line="360" w:lineRule="auto"/>
        <w:ind w:firstLine="851"/>
        <w:contextualSpacing/>
        <w:jc w:val="both"/>
        <w:rPr>
          <w:rFonts w:ascii="Times New Roman" w:eastAsia="Times New Roman" w:hAnsi="Times New Roman" w:cs="Times New Roman"/>
          <w:color w:val="000000"/>
          <w:sz w:val="28"/>
          <w:szCs w:val="28"/>
          <w:lang w:eastAsia="ru-RU"/>
        </w:rPr>
      </w:pPr>
      <w:r w:rsidRPr="00AE2A6F">
        <w:rPr>
          <w:rFonts w:ascii="Times New Roman" w:eastAsia="Times New Roman" w:hAnsi="Times New Roman" w:cs="Times New Roman"/>
          <w:color w:val="000000"/>
          <w:sz w:val="28"/>
          <w:szCs w:val="28"/>
          <w:lang w:eastAsia="ru-RU"/>
        </w:rPr>
        <w:t>Расчет и обоснование нормативов технологических потерь теплоносителя и тепловой энергии в тепловых сетях теплоснабжающих организаций выполняется в соответствии с требованиями приказа Минэнерго РФ от 30.12.2008 № 325 «Об организации в Министерстве энергетики РФ работы по утверждению нормативов технологических потерь при передаче тепловой энергии».</w:t>
      </w:r>
    </w:p>
    <w:p w:rsidR="00AE2A6F" w:rsidRPr="00AE2A6F" w:rsidRDefault="00AE2A6F" w:rsidP="00AE2A6F">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AE2A6F">
        <w:rPr>
          <w:rFonts w:ascii="Times New Roman" w:eastAsia="Times New Roman" w:hAnsi="Times New Roman" w:cs="Times New Roman"/>
          <w:sz w:val="28"/>
          <w:szCs w:val="28"/>
          <w:lang w:eastAsia="ru-RU"/>
        </w:rPr>
        <w:t xml:space="preserve">Данные о нормативных потерях тепловой энергии на сетях представлены в таблице </w:t>
      </w:r>
      <w:r w:rsidR="006E62C6">
        <w:rPr>
          <w:rFonts w:ascii="Times New Roman" w:eastAsia="Times New Roman" w:hAnsi="Times New Roman" w:cs="Times New Roman"/>
          <w:sz w:val="28"/>
          <w:szCs w:val="28"/>
          <w:lang w:eastAsia="ru-RU"/>
        </w:rPr>
        <w:t>1.</w:t>
      </w:r>
      <w:r>
        <w:rPr>
          <w:rFonts w:ascii="Times New Roman" w:eastAsia="Times New Roman" w:hAnsi="Times New Roman" w:cs="Times New Roman"/>
          <w:sz w:val="28"/>
          <w:szCs w:val="28"/>
          <w:lang w:eastAsia="ru-RU"/>
        </w:rPr>
        <w:t>3</w:t>
      </w:r>
      <w:r w:rsidRPr="00AE2A6F">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1</w:t>
      </w:r>
      <w:r w:rsidRPr="00AE2A6F">
        <w:rPr>
          <w:rFonts w:ascii="Times New Roman" w:eastAsia="Times New Roman" w:hAnsi="Times New Roman" w:cs="Times New Roman"/>
          <w:sz w:val="28"/>
          <w:szCs w:val="28"/>
          <w:lang w:eastAsia="ru-RU"/>
        </w:rPr>
        <w:t>3.</w:t>
      </w:r>
      <w:r>
        <w:rPr>
          <w:rFonts w:ascii="Times New Roman" w:eastAsia="Times New Roman" w:hAnsi="Times New Roman" w:cs="Times New Roman"/>
          <w:sz w:val="28"/>
          <w:szCs w:val="28"/>
          <w:lang w:eastAsia="ru-RU"/>
        </w:rPr>
        <w:t>1</w:t>
      </w:r>
      <w:r w:rsidRPr="00AE2A6F">
        <w:rPr>
          <w:rFonts w:ascii="Times New Roman" w:eastAsia="Times New Roman" w:hAnsi="Times New Roman" w:cs="Times New Roman"/>
          <w:sz w:val="28"/>
          <w:szCs w:val="28"/>
          <w:lang w:eastAsia="ru-RU"/>
        </w:rPr>
        <w:t>.</w:t>
      </w:r>
    </w:p>
    <w:p w:rsidR="00AE2A6F" w:rsidRDefault="00AE2A6F" w:rsidP="00BC778E">
      <w:pPr>
        <w:spacing w:before="240" w:after="0"/>
        <w:rPr>
          <w:rFonts w:ascii="Times New Roman" w:hAnsi="Times New Roman" w:cs="Times New Roman"/>
          <w:sz w:val="28"/>
          <w:szCs w:val="28"/>
        </w:rPr>
        <w:sectPr w:rsidR="00AE2A6F" w:rsidSect="00AE2A6F">
          <w:pgSz w:w="11907" w:h="16840" w:code="9"/>
          <w:pgMar w:top="1134" w:right="851" w:bottom="1134" w:left="1134" w:header="709" w:footer="709" w:gutter="0"/>
          <w:cols w:space="708"/>
          <w:docGrid w:linePitch="360"/>
        </w:sectPr>
      </w:pPr>
    </w:p>
    <w:p w:rsidR="00856D63" w:rsidRDefault="00BC778E" w:rsidP="00BC778E">
      <w:pPr>
        <w:spacing w:before="240" w:after="0"/>
        <w:rPr>
          <w:rFonts w:ascii="Times New Roman" w:hAnsi="Times New Roman" w:cs="Times New Roman"/>
          <w:sz w:val="28"/>
          <w:szCs w:val="28"/>
        </w:rPr>
      </w:pPr>
      <w:r w:rsidRPr="00BC778E">
        <w:rPr>
          <w:rFonts w:ascii="Times New Roman" w:hAnsi="Times New Roman" w:cs="Times New Roman"/>
          <w:sz w:val="28"/>
          <w:szCs w:val="28"/>
        </w:rPr>
        <w:lastRenderedPageBreak/>
        <w:t>Таб</w:t>
      </w:r>
      <w:r w:rsidR="00342FBE">
        <w:rPr>
          <w:rFonts w:ascii="Times New Roman" w:hAnsi="Times New Roman" w:cs="Times New Roman"/>
          <w:sz w:val="28"/>
          <w:szCs w:val="28"/>
        </w:rPr>
        <w:t xml:space="preserve">лица </w:t>
      </w:r>
      <w:r w:rsidR="0019710C">
        <w:rPr>
          <w:rFonts w:ascii="Times New Roman" w:hAnsi="Times New Roman" w:cs="Times New Roman"/>
          <w:sz w:val="28"/>
          <w:szCs w:val="28"/>
        </w:rPr>
        <w:t>1.</w:t>
      </w:r>
      <w:r w:rsidR="00342FBE">
        <w:rPr>
          <w:rFonts w:ascii="Times New Roman" w:hAnsi="Times New Roman" w:cs="Times New Roman"/>
          <w:sz w:val="28"/>
          <w:szCs w:val="28"/>
        </w:rPr>
        <w:t>3.13.1 – Нормативы техноло</w:t>
      </w:r>
      <w:r w:rsidRPr="00BC778E">
        <w:rPr>
          <w:rFonts w:ascii="Times New Roman" w:hAnsi="Times New Roman" w:cs="Times New Roman"/>
          <w:sz w:val="28"/>
          <w:szCs w:val="28"/>
        </w:rPr>
        <w:t>гических потерь при передаче тепловой энергии</w:t>
      </w:r>
    </w:p>
    <w:tbl>
      <w:tblPr>
        <w:tblW w:w="14361"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01"/>
        <w:gridCol w:w="1276"/>
        <w:gridCol w:w="1276"/>
        <w:gridCol w:w="1134"/>
        <w:gridCol w:w="1134"/>
        <w:gridCol w:w="958"/>
        <w:gridCol w:w="958"/>
        <w:gridCol w:w="981"/>
        <w:gridCol w:w="981"/>
        <w:gridCol w:w="981"/>
        <w:gridCol w:w="981"/>
      </w:tblGrid>
      <w:tr w:rsidR="00D17491" w:rsidRPr="00DD3F51" w:rsidTr="00D17491">
        <w:trPr>
          <w:trHeight w:val="645"/>
        </w:trPr>
        <w:tc>
          <w:tcPr>
            <w:tcW w:w="3701" w:type="dxa"/>
            <w:vMerge w:val="restart"/>
            <w:shd w:val="clear" w:color="000000" w:fill="B2A1C7"/>
            <w:vAlign w:val="center"/>
            <w:hideMark/>
          </w:tcPr>
          <w:p w:rsidR="00D17491" w:rsidRPr="00DD3F51" w:rsidRDefault="00D17491" w:rsidP="00CF541D">
            <w:pPr>
              <w:spacing w:after="0" w:line="240" w:lineRule="auto"/>
              <w:jc w:val="center"/>
              <w:rPr>
                <w:rFonts w:ascii="Times New Roman" w:eastAsia="Times New Roman" w:hAnsi="Times New Roman" w:cs="Times New Roman"/>
                <w:b/>
                <w:bCs/>
                <w:color w:val="000000"/>
                <w:sz w:val="18"/>
                <w:szCs w:val="18"/>
                <w:lang w:eastAsia="ru-RU"/>
              </w:rPr>
            </w:pPr>
            <w:r w:rsidRPr="00DD3F51">
              <w:rPr>
                <w:rFonts w:ascii="Times New Roman" w:eastAsia="Times New Roman" w:hAnsi="Times New Roman" w:cs="Times New Roman"/>
                <w:b/>
                <w:bCs/>
                <w:color w:val="000000"/>
                <w:sz w:val="18"/>
                <w:szCs w:val="18"/>
                <w:lang w:eastAsia="ru-RU"/>
              </w:rPr>
              <w:t>Теплоснабжающая организация</w:t>
            </w:r>
          </w:p>
        </w:tc>
        <w:tc>
          <w:tcPr>
            <w:tcW w:w="10660" w:type="dxa"/>
            <w:gridSpan w:val="10"/>
            <w:shd w:val="clear" w:color="000000" w:fill="B2A1C7"/>
            <w:vAlign w:val="center"/>
          </w:tcPr>
          <w:p w:rsidR="00D17491" w:rsidRPr="00DD3F51" w:rsidRDefault="00D17491" w:rsidP="00616918">
            <w:pPr>
              <w:spacing w:after="0" w:line="240" w:lineRule="auto"/>
              <w:jc w:val="center"/>
              <w:rPr>
                <w:rFonts w:ascii="Times New Roman" w:eastAsia="Times New Roman" w:hAnsi="Times New Roman" w:cs="Times New Roman"/>
                <w:b/>
                <w:bCs/>
                <w:color w:val="000000"/>
                <w:sz w:val="18"/>
                <w:szCs w:val="18"/>
                <w:lang w:eastAsia="ru-RU"/>
              </w:rPr>
            </w:pPr>
            <w:r w:rsidRPr="00DD3F51">
              <w:rPr>
                <w:rFonts w:ascii="Times New Roman" w:eastAsia="Times New Roman" w:hAnsi="Times New Roman" w:cs="Times New Roman"/>
                <w:b/>
                <w:bCs/>
                <w:color w:val="000000"/>
                <w:sz w:val="18"/>
                <w:szCs w:val="18"/>
                <w:lang w:eastAsia="ru-RU"/>
              </w:rPr>
              <w:t>Нормативные потери</w:t>
            </w:r>
            <w:r w:rsidR="00616918">
              <w:rPr>
                <w:rFonts w:ascii="Times New Roman" w:eastAsia="Times New Roman" w:hAnsi="Times New Roman" w:cs="Times New Roman"/>
                <w:b/>
                <w:bCs/>
                <w:color w:val="000000"/>
                <w:sz w:val="18"/>
                <w:szCs w:val="18"/>
                <w:lang w:eastAsia="ru-RU"/>
              </w:rPr>
              <w:t xml:space="preserve"> тепловой энергии и теплоносителя</w:t>
            </w:r>
            <w:r w:rsidRPr="00DD3F51">
              <w:rPr>
                <w:rFonts w:ascii="Times New Roman" w:eastAsia="Times New Roman" w:hAnsi="Times New Roman" w:cs="Times New Roman"/>
                <w:b/>
                <w:bCs/>
                <w:color w:val="000000"/>
                <w:sz w:val="18"/>
                <w:szCs w:val="18"/>
                <w:lang w:eastAsia="ru-RU"/>
              </w:rPr>
              <w:t xml:space="preserve"> </w:t>
            </w:r>
            <w:r w:rsidR="00616918">
              <w:rPr>
                <w:rFonts w:ascii="Times New Roman" w:eastAsia="Times New Roman" w:hAnsi="Times New Roman" w:cs="Times New Roman"/>
                <w:b/>
                <w:bCs/>
                <w:color w:val="000000"/>
                <w:sz w:val="18"/>
                <w:szCs w:val="18"/>
                <w:lang w:eastAsia="ru-RU"/>
              </w:rPr>
              <w:t>на</w:t>
            </w:r>
            <w:r w:rsidRPr="00DD3F51">
              <w:rPr>
                <w:rFonts w:ascii="Times New Roman" w:eastAsia="Times New Roman" w:hAnsi="Times New Roman" w:cs="Times New Roman"/>
                <w:b/>
                <w:bCs/>
                <w:color w:val="000000"/>
                <w:sz w:val="18"/>
                <w:szCs w:val="18"/>
                <w:lang w:eastAsia="ru-RU"/>
              </w:rPr>
              <w:t xml:space="preserve"> </w:t>
            </w:r>
            <w:proofErr w:type="spellStart"/>
            <w:r w:rsidR="00A1037F">
              <w:rPr>
                <w:rFonts w:ascii="Times New Roman" w:eastAsia="Times New Roman" w:hAnsi="Times New Roman" w:cs="Times New Roman"/>
                <w:b/>
                <w:bCs/>
                <w:color w:val="000000"/>
                <w:sz w:val="18"/>
                <w:szCs w:val="18"/>
                <w:lang w:eastAsia="ru-RU"/>
              </w:rPr>
              <w:t>етях</w:t>
            </w:r>
            <w:proofErr w:type="spellEnd"/>
          </w:p>
        </w:tc>
      </w:tr>
      <w:tr w:rsidR="00D17491" w:rsidRPr="00DD3F51" w:rsidTr="00D17491">
        <w:trPr>
          <w:trHeight w:val="300"/>
        </w:trPr>
        <w:tc>
          <w:tcPr>
            <w:tcW w:w="3701" w:type="dxa"/>
            <w:vMerge/>
            <w:vAlign w:val="center"/>
            <w:hideMark/>
          </w:tcPr>
          <w:p w:rsidR="00D17491" w:rsidRPr="00DD3F51" w:rsidRDefault="00D17491" w:rsidP="00CF541D">
            <w:pPr>
              <w:spacing w:after="0" w:line="240" w:lineRule="auto"/>
              <w:rPr>
                <w:rFonts w:ascii="Times New Roman" w:eastAsia="Times New Roman" w:hAnsi="Times New Roman" w:cs="Times New Roman"/>
                <w:b/>
                <w:bCs/>
                <w:color w:val="000000"/>
                <w:sz w:val="18"/>
                <w:szCs w:val="18"/>
                <w:lang w:eastAsia="ru-RU"/>
              </w:rPr>
            </w:pPr>
          </w:p>
        </w:tc>
        <w:tc>
          <w:tcPr>
            <w:tcW w:w="2552" w:type="dxa"/>
            <w:gridSpan w:val="2"/>
            <w:shd w:val="clear" w:color="000000" w:fill="B2A1C7"/>
            <w:vAlign w:val="center"/>
          </w:tcPr>
          <w:p w:rsidR="00D17491" w:rsidRPr="00DD3F51" w:rsidRDefault="00D17491" w:rsidP="00D17491">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2020</w:t>
            </w:r>
            <w:r w:rsidRPr="00DD3F51">
              <w:rPr>
                <w:rFonts w:ascii="Times New Roman" w:eastAsia="Times New Roman" w:hAnsi="Times New Roman" w:cs="Times New Roman"/>
                <w:b/>
                <w:bCs/>
                <w:color w:val="000000"/>
                <w:sz w:val="18"/>
                <w:szCs w:val="18"/>
                <w:lang w:eastAsia="ru-RU"/>
              </w:rPr>
              <w:t xml:space="preserve"> г.</w:t>
            </w:r>
          </w:p>
        </w:tc>
        <w:tc>
          <w:tcPr>
            <w:tcW w:w="2268" w:type="dxa"/>
            <w:gridSpan w:val="2"/>
            <w:shd w:val="clear" w:color="000000" w:fill="B2A1C7"/>
            <w:vAlign w:val="center"/>
          </w:tcPr>
          <w:p w:rsidR="00D17491" w:rsidRPr="00DD3F51" w:rsidRDefault="00D17491" w:rsidP="00D17491">
            <w:pPr>
              <w:spacing w:after="0" w:line="240" w:lineRule="auto"/>
              <w:jc w:val="center"/>
              <w:rPr>
                <w:rFonts w:ascii="Times New Roman" w:eastAsia="Times New Roman" w:hAnsi="Times New Roman" w:cs="Times New Roman"/>
                <w:b/>
                <w:bCs/>
                <w:color w:val="000000"/>
                <w:sz w:val="18"/>
                <w:szCs w:val="18"/>
                <w:lang w:eastAsia="ru-RU"/>
              </w:rPr>
            </w:pPr>
            <w:r w:rsidRPr="00DD3F51">
              <w:rPr>
                <w:rFonts w:ascii="Times New Roman" w:eastAsia="Times New Roman" w:hAnsi="Times New Roman" w:cs="Times New Roman"/>
                <w:b/>
                <w:bCs/>
                <w:color w:val="000000"/>
                <w:sz w:val="18"/>
                <w:szCs w:val="18"/>
                <w:lang w:eastAsia="ru-RU"/>
              </w:rPr>
              <w:t>20</w:t>
            </w:r>
            <w:r>
              <w:rPr>
                <w:rFonts w:ascii="Times New Roman" w:eastAsia="Times New Roman" w:hAnsi="Times New Roman" w:cs="Times New Roman"/>
                <w:b/>
                <w:bCs/>
                <w:color w:val="000000"/>
                <w:sz w:val="18"/>
                <w:szCs w:val="18"/>
                <w:lang w:eastAsia="ru-RU"/>
              </w:rPr>
              <w:t>21</w:t>
            </w:r>
            <w:r w:rsidRPr="00DD3F51">
              <w:rPr>
                <w:rFonts w:ascii="Times New Roman" w:eastAsia="Times New Roman" w:hAnsi="Times New Roman" w:cs="Times New Roman"/>
                <w:b/>
                <w:bCs/>
                <w:color w:val="000000"/>
                <w:sz w:val="18"/>
                <w:szCs w:val="18"/>
                <w:lang w:eastAsia="ru-RU"/>
              </w:rPr>
              <w:t xml:space="preserve"> г.</w:t>
            </w:r>
          </w:p>
        </w:tc>
        <w:tc>
          <w:tcPr>
            <w:tcW w:w="1916" w:type="dxa"/>
            <w:gridSpan w:val="2"/>
            <w:shd w:val="clear" w:color="000000" w:fill="B2A1C7"/>
            <w:vAlign w:val="center"/>
          </w:tcPr>
          <w:p w:rsidR="00D17491" w:rsidRPr="00DD3F51" w:rsidRDefault="00D17491" w:rsidP="00D17491">
            <w:pPr>
              <w:spacing w:after="0" w:line="240" w:lineRule="auto"/>
              <w:jc w:val="center"/>
              <w:rPr>
                <w:rFonts w:ascii="Times New Roman" w:eastAsia="Times New Roman" w:hAnsi="Times New Roman" w:cs="Times New Roman"/>
                <w:b/>
                <w:bCs/>
                <w:color w:val="000000"/>
                <w:sz w:val="18"/>
                <w:szCs w:val="18"/>
                <w:lang w:eastAsia="ru-RU"/>
              </w:rPr>
            </w:pPr>
            <w:r w:rsidRPr="00DD3F51">
              <w:rPr>
                <w:rFonts w:ascii="Times New Roman" w:eastAsia="Times New Roman" w:hAnsi="Times New Roman" w:cs="Times New Roman"/>
                <w:b/>
                <w:bCs/>
                <w:color w:val="000000"/>
                <w:sz w:val="18"/>
                <w:szCs w:val="18"/>
                <w:lang w:eastAsia="ru-RU"/>
              </w:rPr>
              <w:t>202</w:t>
            </w:r>
            <w:r>
              <w:rPr>
                <w:rFonts w:ascii="Times New Roman" w:eastAsia="Times New Roman" w:hAnsi="Times New Roman" w:cs="Times New Roman"/>
                <w:b/>
                <w:bCs/>
                <w:color w:val="000000"/>
                <w:sz w:val="18"/>
                <w:szCs w:val="18"/>
                <w:lang w:eastAsia="ru-RU"/>
              </w:rPr>
              <w:t>2</w:t>
            </w:r>
            <w:r w:rsidRPr="00DD3F51">
              <w:rPr>
                <w:rFonts w:ascii="Times New Roman" w:eastAsia="Times New Roman" w:hAnsi="Times New Roman" w:cs="Times New Roman"/>
                <w:b/>
                <w:bCs/>
                <w:color w:val="000000"/>
                <w:sz w:val="18"/>
                <w:szCs w:val="18"/>
                <w:lang w:eastAsia="ru-RU"/>
              </w:rPr>
              <w:t xml:space="preserve"> г.</w:t>
            </w:r>
          </w:p>
        </w:tc>
        <w:tc>
          <w:tcPr>
            <w:tcW w:w="1962" w:type="dxa"/>
            <w:gridSpan w:val="2"/>
            <w:shd w:val="clear" w:color="000000" w:fill="B2A1C7"/>
            <w:vAlign w:val="center"/>
          </w:tcPr>
          <w:p w:rsidR="00D17491" w:rsidRPr="00DD3F51" w:rsidRDefault="00D17491" w:rsidP="00D17491">
            <w:pPr>
              <w:spacing w:after="0" w:line="240" w:lineRule="auto"/>
              <w:jc w:val="center"/>
              <w:rPr>
                <w:rFonts w:ascii="Times New Roman" w:eastAsia="Times New Roman" w:hAnsi="Times New Roman" w:cs="Times New Roman"/>
                <w:b/>
                <w:bCs/>
                <w:color w:val="000000"/>
                <w:sz w:val="18"/>
                <w:szCs w:val="18"/>
                <w:lang w:eastAsia="ru-RU"/>
              </w:rPr>
            </w:pPr>
            <w:r w:rsidRPr="00DD3F51">
              <w:rPr>
                <w:rFonts w:ascii="Times New Roman" w:eastAsia="Times New Roman" w:hAnsi="Times New Roman" w:cs="Times New Roman"/>
                <w:b/>
                <w:bCs/>
                <w:color w:val="000000"/>
                <w:sz w:val="18"/>
                <w:szCs w:val="18"/>
                <w:lang w:eastAsia="ru-RU"/>
              </w:rPr>
              <w:t>202</w:t>
            </w:r>
            <w:r>
              <w:rPr>
                <w:rFonts w:ascii="Times New Roman" w:eastAsia="Times New Roman" w:hAnsi="Times New Roman" w:cs="Times New Roman"/>
                <w:b/>
                <w:bCs/>
                <w:color w:val="000000"/>
                <w:sz w:val="18"/>
                <w:szCs w:val="18"/>
                <w:lang w:eastAsia="ru-RU"/>
              </w:rPr>
              <w:t>3</w:t>
            </w:r>
            <w:r w:rsidRPr="00DD3F51">
              <w:rPr>
                <w:rFonts w:ascii="Times New Roman" w:eastAsia="Times New Roman" w:hAnsi="Times New Roman" w:cs="Times New Roman"/>
                <w:b/>
                <w:bCs/>
                <w:color w:val="000000"/>
                <w:sz w:val="18"/>
                <w:szCs w:val="18"/>
                <w:lang w:eastAsia="ru-RU"/>
              </w:rPr>
              <w:t xml:space="preserve"> г.</w:t>
            </w:r>
          </w:p>
        </w:tc>
        <w:tc>
          <w:tcPr>
            <w:tcW w:w="1962" w:type="dxa"/>
            <w:gridSpan w:val="2"/>
            <w:shd w:val="clear" w:color="000000" w:fill="B2A1C7"/>
            <w:vAlign w:val="center"/>
          </w:tcPr>
          <w:p w:rsidR="00D17491" w:rsidRPr="008366DD" w:rsidRDefault="00D17491" w:rsidP="00D17491">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val="en-US" w:eastAsia="ru-RU"/>
              </w:rPr>
              <w:t>202</w:t>
            </w:r>
            <w:r>
              <w:rPr>
                <w:rFonts w:ascii="Times New Roman" w:eastAsia="Times New Roman" w:hAnsi="Times New Roman" w:cs="Times New Roman"/>
                <w:b/>
                <w:bCs/>
                <w:color w:val="000000"/>
                <w:sz w:val="18"/>
                <w:szCs w:val="18"/>
                <w:lang w:eastAsia="ru-RU"/>
              </w:rPr>
              <w:t>4</w:t>
            </w:r>
            <w:r>
              <w:rPr>
                <w:rFonts w:ascii="Times New Roman" w:eastAsia="Times New Roman" w:hAnsi="Times New Roman" w:cs="Times New Roman"/>
                <w:b/>
                <w:bCs/>
                <w:color w:val="000000"/>
                <w:sz w:val="18"/>
                <w:szCs w:val="18"/>
                <w:lang w:val="en-US" w:eastAsia="ru-RU"/>
              </w:rPr>
              <w:t xml:space="preserve"> </w:t>
            </w:r>
            <w:r>
              <w:rPr>
                <w:rFonts w:ascii="Times New Roman" w:eastAsia="Times New Roman" w:hAnsi="Times New Roman" w:cs="Times New Roman"/>
                <w:b/>
                <w:bCs/>
                <w:color w:val="000000"/>
                <w:sz w:val="18"/>
                <w:szCs w:val="18"/>
                <w:lang w:eastAsia="ru-RU"/>
              </w:rPr>
              <w:t>г.</w:t>
            </w:r>
          </w:p>
        </w:tc>
      </w:tr>
      <w:tr w:rsidR="00D17491" w:rsidRPr="00DD3F51" w:rsidTr="005F6BC9">
        <w:trPr>
          <w:trHeight w:val="300"/>
        </w:trPr>
        <w:tc>
          <w:tcPr>
            <w:tcW w:w="3701" w:type="dxa"/>
            <w:vMerge/>
            <w:vAlign w:val="center"/>
          </w:tcPr>
          <w:p w:rsidR="00D17491" w:rsidRPr="00DD3F51" w:rsidRDefault="00D17491" w:rsidP="00CF541D">
            <w:pPr>
              <w:spacing w:after="0" w:line="240" w:lineRule="auto"/>
              <w:rPr>
                <w:rFonts w:ascii="Times New Roman" w:eastAsia="Times New Roman" w:hAnsi="Times New Roman" w:cs="Times New Roman"/>
                <w:b/>
                <w:bCs/>
                <w:color w:val="000000"/>
                <w:sz w:val="18"/>
                <w:szCs w:val="18"/>
                <w:lang w:eastAsia="ru-RU"/>
              </w:rPr>
            </w:pPr>
          </w:p>
        </w:tc>
        <w:tc>
          <w:tcPr>
            <w:tcW w:w="1276" w:type="dxa"/>
            <w:shd w:val="clear" w:color="000000" w:fill="B2A1C7"/>
            <w:vAlign w:val="center"/>
          </w:tcPr>
          <w:p w:rsidR="00D17491" w:rsidRDefault="00D17491" w:rsidP="005F6BC9">
            <w:pPr>
              <w:spacing w:after="0" w:line="240" w:lineRule="auto"/>
              <w:jc w:val="center"/>
              <w:rPr>
                <w:rFonts w:ascii="Times New Roman" w:eastAsia="Times New Roman" w:hAnsi="Times New Roman" w:cs="Times New Roman"/>
                <w:b/>
                <w:bCs/>
                <w:color w:val="000000"/>
                <w:sz w:val="18"/>
                <w:szCs w:val="18"/>
                <w:lang w:eastAsia="ru-RU"/>
              </w:rPr>
            </w:pPr>
            <w:proofErr w:type="spellStart"/>
            <w:r>
              <w:rPr>
                <w:rFonts w:ascii="Times New Roman" w:eastAsia="Times New Roman" w:hAnsi="Times New Roman" w:cs="Times New Roman"/>
                <w:b/>
                <w:bCs/>
                <w:color w:val="000000"/>
                <w:sz w:val="18"/>
                <w:szCs w:val="18"/>
                <w:lang w:eastAsia="ru-RU"/>
              </w:rPr>
              <w:t>куб</w:t>
            </w:r>
            <w:proofErr w:type="gramStart"/>
            <w:r>
              <w:rPr>
                <w:rFonts w:ascii="Times New Roman" w:eastAsia="Times New Roman" w:hAnsi="Times New Roman" w:cs="Times New Roman"/>
                <w:b/>
                <w:bCs/>
                <w:color w:val="000000"/>
                <w:sz w:val="18"/>
                <w:szCs w:val="18"/>
                <w:lang w:eastAsia="ru-RU"/>
              </w:rPr>
              <w:t>.м</w:t>
            </w:r>
            <w:proofErr w:type="spellEnd"/>
            <w:proofErr w:type="gramEnd"/>
          </w:p>
        </w:tc>
        <w:tc>
          <w:tcPr>
            <w:tcW w:w="1276" w:type="dxa"/>
            <w:shd w:val="clear" w:color="000000" w:fill="B2A1C7"/>
            <w:vAlign w:val="center"/>
          </w:tcPr>
          <w:p w:rsidR="00D17491" w:rsidRDefault="00D17491" w:rsidP="005F6BC9">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Гкал</w:t>
            </w:r>
          </w:p>
        </w:tc>
        <w:tc>
          <w:tcPr>
            <w:tcW w:w="1134" w:type="dxa"/>
            <w:shd w:val="clear" w:color="000000" w:fill="B2A1C7"/>
            <w:vAlign w:val="center"/>
          </w:tcPr>
          <w:p w:rsidR="00D17491" w:rsidRDefault="00D17491" w:rsidP="005F6BC9">
            <w:pPr>
              <w:spacing w:after="0" w:line="240" w:lineRule="auto"/>
              <w:jc w:val="center"/>
              <w:rPr>
                <w:rFonts w:ascii="Times New Roman" w:eastAsia="Times New Roman" w:hAnsi="Times New Roman" w:cs="Times New Roman"/>
                <w:b/>
                <w:bCs/>
                <w:color w:val="000000"/>
                <w:sz w:val="18"/>
                <w:szCs w:val="18"/>
                <w:lang w:eastAsia="ru-RU"/>
              </w:rPr>
            </w:pPr>
            <w:proofErr w:type="spellStart"/>
            <w:r>
              <w:rPr>
                <w:rFonts w:ascii="Times New Roman" w:eastAsia="Times New Roman" w:hAnsi="Times New Roman" w:cs="Times New Roman"/>
                <w:b/>
                <w:bCs/>
                <w:color w:val="000000"/>
                <w:sz w:val="18"/>
                <w:szCs w:val="18"/>
                <w:lang w:eastAsia="ru-RU"/>
              </w:rPr>
              <w:t>куб</w:t>
            </w:r>
            <w:proofErr w:type="gramStart"/>
            <w:r>
              <w:rPr>
                <w:rFonts w:ascii="Times New Roman" w:eastAsia="Times New Roman" w:hAnsi="Times New Roman" w:cs="Times New Roman"/>
                <w:b/>
                <w:bCs/>
                <w:color w:val="000000"/>
                <w:sz w:val="18"/>
                <w:szCs w:val="18"/>
                <w:lang w:eastAsia="ru-RU"/>
              </w:rPr>
              <w:t>.м</w:t>
            </w:r>
            <w:proofErr w:type="spellEnd"/>
            <w:proofErr w:type="gramEnd"/>
          </w:p>
        </w:tc>
        <w:tc>
          <w:tcPr>
            <w:tcW w:w="1134" w:type="dxa"/>
            <w:shd w:val="clear" w:color="000000" w:fill="B2A1C7"/>
            <w:vAlign w:val="center"/>
          </w:tcPr>
          <w:p w:rsidR="00D17491" w:rsidRDefault="00D17491" w:rsidP="005F6BC9">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Гкал</w:t>
            </w:r>
          </w:p>
        </w:tc>
        <w:tc>
          <w:tcPr>
            <w:tcW w:w="958" w:type="dxa"/>
            <w:shd w:val="clear" w:color="000000" w:fill="B2A1C7"/>
            <w:vAlign w:val="center"/>
          </w:tcPr>
          <w:p w:rsidR="00D17491" w:rsidRDefault="00D17491" w:rsidP="005F6BC9">
            <w:pPr>
              <w:spacing w:after="0" w:line="240" w:lineRule="auto"/>
              <w:jc w:val="center"/>
              <w:rPr>
                <w:rFonts w:ascii="Times New Roman" w:eastAsia="Times New Roman" w:hAnsi="Times New Roman" w:cs="Times New Roman"/>
                <w:b/>
                <w:bCs/>
                <w:color w:val="000000"/>
                <w:sz w:val="18"/>
                <w:szCs w:val="18"/>
                <w:lang w:eastAsia="ru-RU"/>
              </w:rPr>
            </w:pPr>
            <w:proofErr w:type="spellStart"/>
            <w:r>
              <w:rPr>
                <w:rFonts w:ascii="Times New Roman" w:eastAsia="Times New Roman" w:hAnsi="Times New Roman" w:cs="Times New Roman"/>
                <w:b/>
                <w:bCs/>
                <w:color w:val="000000"/>
                <w:sz w:val="18"/>
                <w:szCs w:val="18"/>
                <w:lang w:eastAsia="ru-RU"/>
              </w:rPr>
              <w:t>куб</w:t>
            </w:r>
            <w:proofErr w:type="gramStart"/>
            <w:r>
              <w:rPr>
                <w:rFonts w:ascii="Times New Roman" w:eastAsia="Times New Roman" w:hAnsi="Times New Roman" w:cs="Times New Roman"/>
                <w:b/>
                <w:bCs/>
                <w:color w:val="000000"/>
                <w:sz w:val="18"/>
                <w:szCs w:val="18"/>
                <w:lang w:eastAsia="ru-RU"/>
              </w:rPr>
              <w:t>.м</w:t>
            </w:r>
            <w:proofErr w:type="spellEnd"/>
            <w:proofErr w:type="gramEnd"/>
          </w:p>
        </w:tc>
        <w:tc>
          <w:tcPr>
            <w:tcW w:w="958" w:type="dxa"/>
            <w:shd w:val="clear" w:color="000000" w:fill="B2A1C7"/>
            <w:vAlign w:val="center"/>
          </w:tcPr>
          <w:p w:rsidR="00D17491" w:rsidRDefault="00D17491" w:rsidP="005F6BC9">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Гкал</w:t>
            </w:r>
          </w:p>
        </w:tc>
        <w:tc>
          <w:tcPr>
            <w:tcW w:w="981" w:type="dxa"/>
            <w:shd w:val="clear" w:color="000000" w:fill="B2A1C7"/>
            <w:vAlign w:val="center"/>
          </w:tcPr>
          <w:p w:rsidR="00D17491" w:rsidRDefault="00D17491" w:rsidP="005F6BC9">
            <w:pPr>
              <w:spacing w:after="0" w:line="240" w:lineRule="auto"/>
              <w:jc w:val="center"/>
              <w:rPr>
                <w:rFonts w:ascii="Times New Roman" w:eastAsia="Times New Roman" w:hAnsi="Times New Roman" w:cs="Times New Roman"/>
                <w:b/>
                <w:bCs/>
                <w:color w:val="000000"/>
                <w:sz w:val="18"/>
                <w:szCs w:val="18"/>
                <w:lang w:eastAsia="ru-RU"/>
              </w:rPr>
            </w:pPr>
            <w:proofErr w:type="spellStart"/>
            <w:r>
              <w:rPr>
                <w:rFonts w:ascii="Times New Roman" w:eastAsia="Times New Roman" w:hAnsi="Times New Roman" w:cs="Times New Roman"/>
                <w:b/>
                <w:bCs/>
                <w:color w:val="000000"/>
                <w:sz w:val="18"/>
                <w:szCs w:val="18"/>
                <w:lang w:eastAsia="ru-RU"/>
              </w:rPr>
              <w:t>куб</w:t>
            </w:r>
            <w:proofErr w:type="gramStart"/>
            <w:r>
              <w:rPr>
                <w:rFonts w:ascii="Times New Roman" w:eastAsia="Times New Roman" w:hAnsi="Times New Roman" w:cs="Times New Roman"/>
                <w:b/>
                <w:bCs/>
                <w:color w:val="000000"/>
                <w:sz w:val="18"/>
                <w:szCs w:val="18"/>
                <w:lang w:eastAsia="ru-RU"/>
              </w:rPr>
              <w:t>.м</w:t>
            </w:r>
            <w:proofErr w:type="spellEnd"/>
            <w:proofErr w:type="gramEnd"/>
          </w:p>
        </w:tc>
        <w:tc>
          <w:tcPr>
            <w:tcW w:w="981" w:type="dxa"/>
            <w:shd w:val="clear" w:color="000000" w:fill="B2A1C7"/>
            <w:vAlign w:val="center"/>
          </w:tcPr>
          <w:p w:rsidR="00D17491" w:rsidRDefault="00D17491" w:rsidP="005F6BC9">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Гкал</w:t>
            </w:r>
          </w:p>
        </w:tc>
        <w:tc>
          <w:tcPr>
            <w:tcW w:w="981" w:type="dxa"/>
            <w:shd w:val="clear" w:color="000000" w:fill="B2A1C7"/>
            <w:vAlign w:val="center"/>
          </w:tcPr>
          <w:p w:rsidR="00D17491" w:rsidRDefault="00D17491" w:rsidP="005F6BC9">
            <w:pPr>
              <w:spacing w:after="0" w:line="240" w:lineRule="auto"/>
              <w:jc w:val="center"/>
              <w:rPr>
                <w:rFonts w:ascii="Times New Roman" w:eastAsia="Times New Roman" w:hAnsi="Times New Roman" w:cs="Times New Roman"/>
                <w:b/>
                <w:bCs/>
                <w:color w:val="000000"/>
                <w:sz w:val="18"/>
                <w:szCs w:val="18"/>
                <w:lang w:eastAsia="ru-RU"/>
              </w:rPr>
            </w:pPr>
            <w:proofErr w:type="spellStart"/>
            <w:r>
              <w:rPr>
                <w:rFonts w:ascii="Times New Roman" w:eastAsia="Times New Roman" w:hAnsi="Times New Roman" w:cs="Times New Roman"/>
                <w:b/>
                <w:bCs/>
                <w:color w:val="000000"/>
                <w:sz w:val="18"/>
                <w:szCs w:val="18"/>
                <w:lang w:eastAsia="ru-RU"/>
              </w:rPr>
              <w:t>куб</w:t>
            </w:r>
            <w:proofErr w:type="gramStart"/>
            <w:r>
              <w:rPr>
                <w:rFonts w:ascii="Times New Roman" w:eastAsia="Times New Roman" w:hAnsi="Times New Roman" w:cs="Times New Roman"/>
                <w:b/>
                <w:bCs/>
                <w:color w:val="000000"/>
                <w:sz w:val="18"/>
                <w:szCs w:val="18"/>
                <w:lang w:eastAsia="ru-RU"/>
              </w:rPr>
              <w:t>.м</w:t>
            </w:r>
            <w:proofErr w:type="spellEnd"/>
            <w:proofErr w:type="gramEnd"/>
          </w:p>
        </w:tc>
        <w:tc>
          <w:tcPr>
            <w:tcW w:w="981" w:type="dxa"/>
            <w:shd w:val="clear" w:color="000000" w:fill="B2A1C7"/>
            <w:vAlign w:val="center"/>
          </w:tcPr>
          <w:p w:rsidR="00D17491" w:rsidRDefault="00D17491" w:rsidP="005F6BC9">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Гкал</w:t>
            </w:r>
          </w:p>
        </w:tc>
      </w:tr>
      <w:tr w:rsidR="00D17491" w:rsidRPr="00DD3F51" w:rsidTr="00296F35">
        <w:trPr>
          <w:trHeight w:val="300"/>
        </w:trPr>
        <w:tc>
          <w:tcPr>
            <w:tcW w:w="3701" w:type="dxa"/>
            <w:shd w:val="clear" w:color="auto" w:fill="auto"/>
            <w:vAlign w:val="center"/>
            <w:hideMark/>
          </w:tcPr>
          <w:p w:rsidR="00D17491" w:rsidRPr="007F1A24" w:rsidRDefault="00D17491" w:rsidP="00CF541D">
            <w:pPr>
              <w:spacing w:after="0" w:line="240" w:lineRule="auto"/>
              <w:jc w:val="center"/>
              <w:rPr>
                <w:rFonts w:ascii="Times New Roman" w:eastAsia="Times New Roman" w:hAnsi="Times New Roman" w:cs="Times New Roman"/>
                <w:color w:val="000000"/>
                <w:sz w:val="20"/>
                <w:szCs w:val="18"/>
                <w:lang w:eastAsia="ru-RU"/>
              </w:rPr>
            </w:pPr>
            <w:r w:rsidRPr="007F1A24">
              <w:rPr>
                <w:rFonts w:ascii="Times New Roman" w:eastAsia="Times New Roman" w:hAnsi="Times New Roman" w:cs="Times New Roman"/>
                <w:color w:val="000000"/>
                <w:sz w:val="20"/>
                <w:szCs w:val="18"/>
                <w:lang w:eastAsia="ru-RU"/>
              </w:rPr>
              <w:t>МУП «Теплосеть Наро-Фоминского городского округа»*</w:t>
            </w:r>
          </w:p>
        </w:tc>
        <w:tc>
          <w:tcPr>
            <w:tcW w:w="1276" w:type="dxa"/>
            <w:vAlign w:val="center"/>
          </w:tcPr>
          <w:p w:rsidR="00D17491" w:rsidRDefault="00D17491" w:rsidP="00D17491">
            <w:pPr>
              <w:spacing w:after="0" w:line="240" w:lineRule="auto"/>
              <w:jc w:val="center"/>
              <w:rPr>
                <w:rFonts w:ascii="Times New Roman" w:eastAsia="Times New Roman" w:hAnsi="Times New Roman" w:cs="Times New Roman"/>
                <w:color w:val="000000"/>
                <w:sz w:val="20"/>
                <w:szCs w:val="18"/>
                <w:lang w:eastAsia="ru-RU"/>
              </w:rPr>
            </w:pPr>
            <w:r>
              <w:rPr>
                <w:rFonts w:ascii="Times New Roman" w:eastAsia="Times New Roman" w:hAnsi="Times New Roman" w:cs="Times New Roman"/>
                <w:color w:val="000000"/>
                <w:sz w:val="20"/>
                <w:szCs w:val="18"/>
                <w:lang w:eastAsia="ru-RU"/>
              </w:rPr>
              <w:t>-</w:t>
            </w:r>
          </w:p>
        </w:tc>
        <w:tc>
          <w:tcPr>
            <w:tcW w:w="1276" w:type="dxa"/>
            <w:shd w:val="clear" w:color="auto" w:fill="auto"/>
            <w:noWrap/>
            <w:vAlign w:val="center"/>
          </w:tcPr>
          <w:p w:rsidR="00D17491" w:rsidRPr="007F1A24" w:rsidRDefault="00D17491" w:rsidP="00D17491">
            <w:pPr>
              <w:spacing w:after="0" w:line="240" w:lineRule="auto"/>
              <w:jc w:val="center"/>
              <w:rPr>
                <w:rFonts w:ascii="Times New Roman" w:eastAsia="Times New Roman" w:hAnsi="Times New Roman" w:cs="Times New Roman"/>
                <w:color w:val="000000"/>
                <w:sz w:val="20"/>
                <w:szCs w:val="18"/>
                <w:lang w:eastAsia="ru-RU"/>
              </w:rPr>
            </w:pPr>
            <w:r>
              <w:rPr>
                <w:rFonts w:ascii="Times New Roman" w:eastAsia="Times New Roman" w:hAnsi="Times New Roman" w:cs="Times New Roman"/>
                <w:color w:val="000000"/>
                <w:sz w:val="20"/>
                <w:szCs w:val="18"/>
                <w:lang w:eastAsia="ru-RU"/>
              </w:rPr>
              <w:t>-</w:t>
            </w:r>
          </w:p>
        </w:tc>
        <w:tc>
          <w:tcPr>
            <w:tcW w:w="1134" w:type="dxa"/>
            <w:vAlign w:val="center"/>
          </w:tcPr>
          <w:p w:rsidR="00D17491" w:rsidRDefault="00D17491" w:rsidP="00D17491">
            <w:pPr>
              <w:spacing w:after="0" w:line="240" w:lineRule="auto"/>
              <w:jc w:val="center"/>
              <w:rPr>
                <w:rFonts w:ascii="Times New Roman" w:eastAsia="Times New Roman" w:hAnsi="Times New Roman" w:cs="Times New Roman"/>
                <w:color w:val="000000"/>
                <w:sz w:val="20"/>
                <w:szCs w:val="18"/>
                <w:lang w:eastAsia="ru-RU"/>
              </w:rPr>
            </w:pPr>
            <w:r>
              <w:rPr>
                <w:rFonts w:ascii="Times New Roman" w:eastAsia="Times New Roman" w:hAnsi="Times New Roman" w:cs="Times New Roman"/>
                <w:color w:val="000000"/>
                <w:sz w:val="20"/>
                <w:szCs w:val="18"/>
                <w:lang w:eastAsia="ru-RU"/>
              </w:rPr>
              <w:t>-</w:t>
            </w:r>
          </w:p>
        </w:tc>
        <w:tc>
          <w:tcPr>
            <w:tcW w:w="1134" w:type="dxa"/>
            <w:shd w:val="clear" w:color="auto" w:fill="auto"/>
            <w:vAlign w:val="center"/>
          </w:tcPr>
          <w:p w:rsidR="00D17491" w:rsidRPr="007F1A24" w:rsidRDefault="00D17491" w:rsidP="00D17491">
            <w:pPr>
              <w:spacing w:after="0" w:line="240" w:lineRule="auto"/>
              <w:jc w:val="center"/>
              <w:rPr>
                <w:rFonts w:ascii="Times New Roman" w:eastAsia="Times New Roman" w:hAnsi="Times New Roman" w:cs="Times New Roman"/>
                <w:color w:val="000000"/>
                <w:sz w:val="20"/>
                <w:szCs w:val="18"/>
                <w:lang w:eastAsia="ru-RU"/>
              </w:rPr>
            </w:pPr>
            <w:r>
              <w:rPr>
                <w:rFonts w:ascii="Times New Roman" w:eastAsia="Times New Roman" w:hAnsi="Times New Roman" w:cs="Times New Roman"/>
                <w:color w:val="000000"/>
                <w:sz w:val="20"/>
                <w:szCs w:val="18"/>
                <w:lang w:eastAsia="ru-RU"/>
              </w:rPr>
              <w:t>-</w:t>
            </w:r>
          </w:p>
        </w:tc>
        <w:tc>
          <w:tcPr>
            <w:tcW w:w="958" w:type="dxa"/>
            <w:vAlign w:val="center"/>
          </w:tcPr>
          <w:p w:rsidR="00D17491" w:rsidRDefault="00D17491" w:rsidP="00D17491">
            <w:pPr>
              <w:spacing w:after="0" w:line="240" w:lineRule="auto"/>
              <w:jc w:val="center"/>
              <w:rPr>
                <w:rFonts w:ascii="Times New Roman" w:eastAsia="Times New Roman" w:hAnsi="Times New Roman" w:cs="Times New Roman"/>
                <w:color w:val="000000"/>
                <w:sz w:val="20"/>
                <w:szCs w:val="18"/>
                <w:lang w:eastAsia="ru-RU"/>
              </w:rPr>
            </w:pPr>
            <w:r>
              <w:rPr>
                <w:rFonts w:ascii="Times New Roman" w:eastAsia="Times New Roman" w:hAnsi="Times New Roman" w:cs="Times New Roman"/>
                <w:color w:val="000000"/>
                <w:sz w:val="20"/>
                <w:szCs w:val="18"/>
                <w:lang w:eastAsia="ru-RU"/>
              </w:rPr>
              <w:t>-</w:t>
            </w:r>
          </w:p>
        </w:tc>
        <w:tc>
          <w:tcPr>
            <w:tcW w:w="958" w:type="dxa"/>
            <w:shd w:val="clear" w:color="auto" w:fill="auto"/>
            <w:vAlign w:val="center"/>
          </w:tcPr>
          <w:p w:rsidR="00D17491" w:rsidRPr="007F1A24" w:rsidRDefault="00D17491" w:rsidP="00D17491">
            <w:pPr>
              <w:spacing w:after="0" w:line="240" w:lineRule="auto"/>
              <w:jc w:val="center"/>
              <w:rPr>
                <w:rFonts w:ascii="Times New Roman" w:eastAsia="Times New Roman" w:hAnsi="Times New Roman" w:cs="Times New Roman"/>
                <w:color w:val="000000"/>
                <w:sz w:val="20"/>
                <w:szCs w:val="18"/>
                <w:lang w:eastAsia="ru-RU"/>
              </w:rPr>
            </w:pPr>
            <w:r>
              <w:rPr>
                <w:rFonts w:ascii="Times New Roman" w:eastAsia="Times New Roman" w:hAnsi="Times New Roman" w:cs="Times New Roman"/>
                <w:color w:val="000000"/>
                <w:sz w:val="20"/>
                <w:szCs w:val="18"/>
                <w:lang w:eastAsia="ru-RU"/>
              </w:rPr>
              <w:t>-</w:t>
            </w:r>
          </w:p>
        </w:tc>
        <w:tc>
          <w:tcPr>
            <w:tcW w:w="981" w:type="dxa"/>
            <w:vAlign w:val="center"/>
          </w:tcPr>
          <w:p w:rsidR="00D17491" w:rsidRPr="006E62C6" w:rsidRDefault="00A1037F" w:rsidP="00296F35">
            <w:pPr>
              <w:spacing w:after="0" w:line="240" w:lineRule="auto"/>
              <w:jc w:val="center"/>
              <w:rPr>
                <w:rFonts w:ascii="Times New Roman" w:eastAsia="Times New Roman" w:hAnsi="Times New Roman" w:cs="Times New Roman"/>
                <w:color w:val="000000"/>
                <w:sz w:val="20"/>
                <w:szCs w:val="18"/>
                <w:lang w:eastAsia="ru-RU"/>
              </w:rPr>
            </w:pPr>
            <w:r w:rsidRPr="00A1037F">
              <w:rPr>
                <w:rFonts w:ascii="Times New Roman" w:eastAsia="Times New Roman" w:hAnsi="Times New Roman" w:cs="Times New Roman"/>
                <w:color w:val="000000"/>
                <w:sz w:val="20"/>
                <w:szCs w:val="18"/>
                <w:lang w:eastAsia="ru-RU"/>
              </w:rPr>
              <w:t>2787,7</w:t>
            </w:r>
          </w:p>
        </w:tc>
        <w:tc>
          <w:tcPr>
            <w:tcW w:w="981" w:type="dxa"/>
            <w:shd w:val="clear" w:color="auto" w:fill="auto"/>
            <w:vAlign w:val="center"/>
          </w:tcPr>
          <w:p w:rsidR="00D17491" w:rsidRPr="007F1A24" w:rsidRDefault="00A1037F" w:rsidP="004D1553">
            <w:pPr>
              <w:spacing w:after="0" w:line="240" w:lineRule="auto"/>
              <w:jc w:val="center"/>
              <w:rPr>
                <w:rFonts w:ascii="Times New Roman" w:eastAsia="Times New Roman" w:hAnsi="Times New Roman" w:cs="Times New Roman"/>
                <w:color w:val="000000"/>
                <w:sz w:val="20"/>
                <w:szCs w:val="18"/>
                <w:lang w:eastAsia="ru-RU"/>
              </w:rPr>
            </w:pPr>
            <w:r w:rsidRPr="00A1037F">
              <w:rPr>
                <w:rFonts w:ascii="Times New Roman" w:eastAsia="Times New Roman" w:hAnsi="Times New Roman" w:cs="Times New Roman"/>
                <w:color w:val="000000"/>
                <w:sz w:val="20"/>
                <w:szCs w:val="18"/>
                <w:lang w:eastAsia="ru-RU"/>
              </w:rPr>
              <w:t>2406,8</w:t>
            </w:r>
          </w:p>
        </w:tc>
        <w:tc>
          <w:tcPr>
            <w:tcW w:w="981" w:type="dxa"/>
            <w:vAlign w:val="center"/>
          </w:tcPr>
          <w:p w:rsidR="00D17491" w:rsidRPr="007F1A24" w:rsidRDefault="00A1037F" w:rsidP="00296F35">
            <w:pPr>
              <w:spacing w:after="0" w:line="240" w:lineRule="auto"/>
              <w:jc w:val="center"/>
              <w:rPr>
                <w:rFonts w:ascii="Times New Roman" w:eastAsia="Times New Roman" w:hAnsi="Times New Roman" w:cs="Times New Roman"/>
                <w:color w:val="000000"/>
                <w:sz w:val="20"/>
                <w:szCs w:val="18"/>
                <w:lang w:eastAsia="ru-RU"/>
              </w:rPr>
            </w:pPr>
            <w:r w:rsidRPr="00A1037F">
              <w:rPr>
                <w:rFonts w:ascii="Times New Roman" w:eastAsia="Times New Roman" w:hAnsi="Times New Roman" w:cs="Times New Roman"/>
                <w:color w:val="000000"/>
                <w:sz w:val="20"/>
                <w:szCs w:val="18"/>
                <w:lang w:eastAsia="ru-RU"/>
              </w:rPr>
              <w:t>2787,7</w:t>
            </w:r>
          </w:p>
        </w:tc>
        <w:tc>
          <w:tcPr>
            <w:tcW w:w="981" w:type="dxa"/>
            <w:shd w:val="clear" w:color="auto" w:fill="auto"/>
            <w:vAlign w:val="center"/>
          </w:tcPr>
          <w:p w:rsidR="00D17491" w:rsidRPr="007F1A24" w:rsidRDefault="00A1037F" w:rsidP="00CF541D">
            <w:pPr>
              <w:spacing w:after="0" w:line="240" w:lineRule="auto"/>
              <w:jc w:val="center"/>
              <w:rPr>
                <w:rFonts w:ascii="Times New Roman" w:eastAsia="Times New Roman" w:hAnsi="Times New Roman" w:cs="Times New Roman"/>
                <w:color w:val="000000"/>
                <w:sz w:val="20"/>
                <w:szCs w:val="18"/>
                <w:lang w:eastAsia="ru-RU"/>
              </w:rPr>
            </w:pPr>
            <w:r w:rsidRPr="00A1037F">
              <w:rPr>
                <w:rFonts w:ascii="Times New Roman" w:eastAsia="Times New Roman" w:hAnsi="Times New Roman" w:cs="Times New Roman"/>
                <w:color w:val="000000"/>
                <w:sz w:val="20"/>
                <w:szCs w:val="18"/>
                <w:lang w:eastAsia="ru-RU"/>
              </w:rPr>
              <w:t>2406,8</w:t>
            </w:r>
          </w:p>
        </w:tc>
      </w:tr>
    </w:tbl>
    <w:p w:rsidR="006E62C6" w:rsidRDefault="007F1A24" w:rsidP="007F1A24">
      <w:pPr>
        <w:rPr>
          <w:rFonts w:ascii="Times New Roman" w:hAnsi="Times New Roman" w:cs="Times New Roman"/>
          <w:sz w:val="16"/>
        </w:rPr>
      </w:pPr>
      <w:bookmarkStart w:id="35" w:name="_Toc119852414"/>
      <w:r w:rsidRPr="007F1A24">
        <w:rPr>
          <w:rFonts w:ascii="Times New Roman" w:hAnsi="Times New Roman" w:cs="Times New Roman"/>
          <w:sz w:val="16"/>
        </w:rPr>
        <w:t xml:space="preserve">*- </w:t>
      </w:r>
      <w:r>
        <w:rPr>
          <w:rFonts w:ascii="Times New Roman" w:hAnsi="Times New Roman" w:cs="Times New Roman"/>
          <w:sz w:val="16"/>
        </w:rPr>
        <w:t>осуществляет эксплуатацию с</w:t>
      </w:r>
      <w:r w:rsidR="00617E5B">
        <w:rPr>
          <w:rFonts w:ascii="Times New Roman" w:hAnsi="Times New Roman" w:cs="Times New Roman"/>
          <w:sz w:val="16"/>
        </w:rPr>
        <w:t xml:space="preserve"> 01.03.</w:t>
      </w:r>
      <w:r>
        <w:rPr>
          <w:rFonts w:ascii="Times New Roman" w:hAnsi="Times New Roman" w:cs="Times New Roman"/>
          <w:sz w:val="16"/>
        </w:rPr>
        <w:t>202</w:t>
      </w:r>
      <w:r w:rsidR="00617E5B">
        <w:rPr>
          <w:rFonts w:ascii="Times New Roman" w:hAnsi="Times New Roman" w:cs="Times New Roman"/>
          <w:sz w:val="16"/>
        </w:rPr>
        <w:t>2</w:t>
      </w:r>
      <w:r>
        <w:rPr>
          <w:rFonts w:ascii="Times New Roman" w:hAnsi="Times New Roman" w:cs="Times New Roman"/>
          <w:sz w:val="16"/>
        </w:rPr>
        <w:t xml:space="preserve"> года</w:t>
      </w:r>
      <w:r w:rsidRPr="007F1A24">
        <w:rPr>
          <w:rFonts w:ascii="Times New Roman" w:hAnsi="Times New Roman" w:cs="Times New Roman"/>
          <w:sz w:val="16"/>
        </w:rPr>
        <w:t>.</w:t>
      </w:r>
    </w:p>
    <w:p w:rsidR="006E62C6" w:rsidRDefault="006E62C6">
      <w:pPr>
        <w:rPr>
          <w:rFonts w:ascii="Times New Roman" w:hAnsi="Times New Roman" w:cs="Times New Roman"/>
          <w:sz w:val="16"/>
        </w:rPr>
        <w:sectPr w:rsidR="006E62C6" w:rsidSect="006E62C6">
          <w:pgSz w:w="16840" w:h="11907" w:orient="landscape" w:code="9"/>
          <w:pgMar w:top="851" w:right="1134" w:bottom="1134" w:left="1134" w:header="709" w:footer="709" w:gutter="0"/>
          <w:cols w:space="708"/>
          <w:docGrid w:linePitch="360"/>
        </w:sectPr>
      </w:pPr>
      <w:r>
        <w:rPr>
          <w:rFonts w:ascii="Times New Roman" w:hAnsi="Times New Roman" w:cs="Times New Roman"/>
          <w:sz w:val="16"/>
        </w:rPr>
        <w:br w:type="page"/>
      </w:r>
    </w:p>
    <w:p w:rsidR="00F9754B" w:rsidRDefault="0062215F" w:rsidP="001026BF">
      <w:pPr>
        <w:pStyle w:val="1"/>
        <w:jc w:val="both"/>
        <w:rPr>
          <w:color w:val="auto"/>
          <w:lang w:eastAsia="ar-SA"/>
        </w:rPr>
      </w:pPr>
      <w:r>
        <w:rPr>
          <w:color w:val="auto"/>
        </w:rPr>
        <w:lastRenderedPageBreak/>
        <w:t>1.</w:t>
      </w:r>
      <w:r w:rsidR="00F9754B" w:rsidRPr="00F9754B">
        <w:rPr>
          <w:color w:val="auto"/>
        </w:rPr>
        <w:t>3.14.</w:t>
      </w:r>
      <w:r w:rsidRPr="0062215F">
        <w:rPr>
          <w:rFonts w:ascii="Times New Roman" w:eastAsia="Times New Roman" w:hAnsi="Times New Roman" w:cs="Times New Roman"/>
          <w:b w:val="0"/>
          <w:bCs w:val="0"/>
          <w:color w:val="000000" w:themeColor="text1"/>
          <w:sz w:val="24"/>
          <w:szCs w:val="24"/>
          <w:lang w:eastAsia="ru-RU"/>
        </w:rPr>
        <w:t xml:space="preserve"> </w:t>
      </w:r>
      <w:r w:rsidRPr="0062215F">
        <w:rPr>
          <w:color w:val="auto"/>
        </w:rPr>
        <w:t xml:space="preserve">Оценка фактических потерь тепловой энергии и теплоносителя при передаче тепловой энергии и теплоносителя по тепловым сетям </w:t>
      </w:r>
      <w:proofErr w:type="gramStart"/>
      <w:r w:rsidRPr="0062215F">
        <w:rPr>
          <w:color w:val="auto"/>
        </w:rPr>
        <w:t>за</w:t>
      </w:r>
      <w:proofErr w:type="gramEnd"/>
      <w:r w:rsidRPr="0062215F">
        <w:rPr>
          <w:color w:val="auto"/>
        </w:rPr>
        <w:t xml:space="preserve"> последние 3 года</w:t>
      </w:r>
      <w:bookmarkEnd w:id="35"/>
    </w:p>
    <w:p w:rsidR="001026BF" w:rsidRDefault="001026BF" w:rsidP="001026BF">
      <w:pPr>
        <w:autoSpaceDE w:val="0"/>
        <w:autoSpaceDN w:val="0"/>
        <w:adjustRightInd w:val="0"/>
        <w:spacing w:before="240" w:after="0" w:line="360" w:lineRule="auto"/>
        <w:ind w:firstLine="851"/>
        <w:jc w:val="both"/>
        <w:rPr>
          <w:rFonts w:ascii="Times New Roman" w:eastAsia="Times New Roman" w:hAnsi="Times New Roman" w:cs="Times New Roman"/>
          <w:sz w:val="28"/>
          <w:szCs w:val="28"/>
          <w:lang w:eastAsia="ru-RU"/>
        </w:rPr>
      </w:pPr>
      <w:r w:rsidRPr="001026BF">
        <w:rPr>
          <w:rFonts w:ascii="Times New Roman" w:eastAsia="Times New Roman" w:hAnsi="Times New Roman" w:cs="Times New Roman"/>
          <w:sz w:val="28"/>
          <w:szCs w:val="28"/>
          <w:lang w:eastAsia="ru-RU"/>
        </w:rPr>
        <w:t xml:space="preserve">Оценка тепловых потерь при отсутствии приборов учета тепловой энергии проводится теплоснабжающими организациями расчетным способом, согласно фактическим среднемесячным и среднегодовым температурам теплоносителя, среднемесячным и среднегодовым температурам окружающей среды, а именно: наружного воздуха (при надземной прокладке) и температуре грунта (при подземной прокладке), </w:t>
      </w:r>
      <w:proofErr w:type="gramStart"/>
      <w:r w:rsidRPr="001026BF">
        <w:rPr>
          <w:rFonts w:ascii="Times New Roman" w:eastAsia="Times New Roman" w:hAnsi="Times New Roman" w:cs="Times New Roman"/>
          <w:sz w:val="28"/>
          <w:szCs w:val="28"/>
          <w:lang w:eastAsia="ru-RU"/>
        </w:rPr>
        <w:t>величины</w:t>
      </w:r>
      <w:proofErr w:type="gramEnd"/>
      <w:r w:rsidRPr="001026BF">
        <w:rPr>
          <w:rFonts w:ascii="Times New Roman" w:eastAsia="Times New Roman" w:hAnsi="Times New Roman" w:cs="Times New Roman"/>
          <w:sz w:val="28"/>
          <w:szCs w:val="28"/>
          <w:lang w:eastAsia="ru-RU"/>
        </w:rPr>
        <w:t xml:space="preserve"> которых получены по данным местных метеорологических с</w:t>
      </w:r>
      <w:r w:rsidR="003C70EB">
        <w:rPr>
          <w:rFonts w:ascii="Times New Roman" w:eastAsia="Times New Roman" w:hAnsi="Times New Roman" w:cs="Times New Roman"/>
          <w:sz w:val="28"/>
          <w:szCs w:val="28"/>
          <w:lang w:eastAsia="ru-RU"/>
        </w:rPr>
        <w:t xml:space="preserve">танций. </w:t>
      </w:r>
      <w:proofErr w:type="gramStart"/>
      <w:r w:rsidR="003C70EB">
        <w:rPr>
          <w:rFonts w:ascii="Times New Roman" w:eastAsia="Times New Roman" w:hAnsi="Times New Roman" w:cs="Times New Roman"/>
          <w:sz w:val="28"/>
          <w:szCs w:val="28"/>
          <w:lang w:eastAsia="ru-RU"/>
        </w:rPr>
        <w:t xml:space="preserve">Данные по </w:t>
      </w:r>
      <w:r w:rsidRPr="001026BF">
        <w:rPr>
          <w:rFonts w:ascii="Times New Roman" w:eastAsia="Times New Roman" w:hAnsi="Times New Roman" w:cs="Times New Roman"/>
          <w:sz w:val="28"/>
          <w:szCs w:val="28"/>
          <w:lang w:eastAsia="ru-RU"/>
        </w:rPr>
        <w:t xml:space="preserve">расчётным потерям тепловой энергии в тепловых сетях за последние 3 года, предоставленные теплоснабжающими организациями, представлены в таблице </w:t>
      </w:r>
      <w:r w:rsidR="0019710C">
        <w:rPr>
          <w:rFonts w:ascii="Times New Roman" w:eastAsia="Times New Roman" w:hAnsi="Times New Roman" w:cs="Times New Roman"/>
          <w:sz w:val="28"/>
          <w:szCs w:val="28"/>
          <w:lang w:eastAsia="ru-RU"/>
        </w:rPr>
        <w:t>1.</w:t>
      </w:r>
      <w:r>
        <w:rPr>
          <w:rFonts w:ascii="Times New Roman" w:eastAsia="Times New Roman" w:hAnsi="Times New Roman" w:cs="Times New Roman"/>
          <w:sz w:val="28"/>
          <w:szCs w:val="28"/>
          <w:lang w:eastAsia="ru-RU"/>
        </w:rPr>
        <w:t>3</w:t>
      </w:r>
      <w:r w:rsidRPr="001026BF">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14</w:t>
      </w:r>
      <w:r w:rsidRPr="001026BF">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1</w:t>
      </w:r>
      <w:r w:rsidRPr="001026BF">
        <w:rPr>
          <w:rFonts w:ascii="Times New Roman" w:eastAsia="Times New Roman" w:hAnsi="Times New Roman" w:cs="Times New Roman"/>
          <w:sz w:val="28"/>
          <w:szCs w:val="28"/>
          <w:lang w:eastAsia="ru-RU"/>
        </w:rPr>
        <w:t>.</w:t>
      </w:r>
      <w:proofErr w:type="gramEnd"/>
    </w:p>
    <w:p w:rsidR="00B32E14" w:rsidRDefault="00AE5B6E" w:rsidP="00AE5B6E">
      <w:pPr>
        <w:autoSpaceDE w:val="0"/>
        <w:autoSpaceDN w:val="0"/>
        <w:adjustRightInd w:val="0"/>
        <w:spacing w:after="0" w:line="360" w:lineRule="auto"/>
        <w:ind w:firstLine="708"/>
        <w:jc w:val="both"/>
        <w:rPr>
          <w:rFonts w:ascii="Times New Roman" w:eastAsia="Times New Roman" w:hAnsi="Times New Roman" w:cs="Times New Roman"/>
          <w:sz w:val="28"/>
          <w:szCs w:val="28"/>
          <w:lang w:eastAsia="ru-RU"/>
        </w:rPr>
      </w:pPr>
      <w:r w:rsidRPr="00AE5B6E">
        <w:rPr>
          <w:rFonts w:ascii="Times New Roman" w:eastAsia="Times New Roman" w:hAnsi="Times New Roman" w:cs="Times New Roman" w:hint="eastAsia"/>
          <w:sz w:val="28"/>
          <w:szCs w:val="28"/>
          <w:lang w:eastAsia="ru-RU"/>
        </w:rPr>
        <w:t>В</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условиях</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отсутствия</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испытаний</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тепловых</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сетей</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на</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фактические</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потери</w:t>
      </w:r>
      <w:r>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определение</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фактических</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потерь</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возможно</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только</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при</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наличии</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приборов</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учета</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на</w:t>
      </w:r>
      <w:r>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источнике</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тепловой</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энергии</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и</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полном</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оснащении</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всех</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потребителей</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приборами</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учета</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или</w:t>
      </w:r>
      <w:r>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на</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основании</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результатов</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определения</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фактических</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потерь</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полученных</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при</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проведении</w:t>
      </w:r>
      <w:r>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энергетических</w:t>
      </w:r>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обследований</w:t>
      </w:r>
      <w:r w:rsidRPr="00AE5B6E">
        <w:rPr>
          <w:rFonts w:ascii="Times New Roman" w:eastAsia="Times New Roman" w:hAnsi="Times New Roman" w:cs="Times New Roman"/>
          <w:sz w:val="28"/>
          <w:szCs w:val="28"/>
          <w:lang w:eastAsia="ru-RU"/>
        </w:rPr>
        <w:t xml:space="preserve"> </w:t>
      </w:r>
      <w:proofErr w:type="spellStart"/>
      <w:r w:rsidRPr="00AE5B6E">
        <w:rPr>
          <w:rFonts w:ascii="Times New Roman" w:eastAsia="Times New Roman" w:hAnsi="Times New Roman" w:cs="Times New Roman" w:hint="eastAsia"/>
          <w:sz w:val="28"/>
          <w:szCs w:val="28"/>
          <w:lang w:eastAsia="ru-RU"/>
        </w:rPr>
        <w:t>теплосетевых</w:t>
      </w:r>
      <w:proofErr w:type="spellEnd"/>
      <w:r w:rsidRPr="00AE5B6E">
        <w:rPr>
          <w:rFonts w:ascii="Times New Roman" w:eastAsia="Times New Roman" w:hAnsi="Times New Roman" w:cs="Times New Roman"/>
          <w:sz w:val="28"/>
          <w:szCs w:val="28"/>
          <w:lang w:eastAsia="ru-RU"/>
        </w:rPr>
        <w:t xml:space="preserve"> </w:t>
      </w:r>
      <w:r w:rsidRPr="00AE5B6E">
        <w:rPr>
          <w:rFonts w:ascii="Times New Roman" w:eastAsia="Times New Roman" w:hAnsi="Times New Roman" w:cs="Times New Roman" w:hint="eastAsia"/>
          <w:sz w:val="28"/>
          <w:szCs w:val="28"/>
          <w:lang w:eastAsia="ru-RU"/>
        </w:rPr>
        <w:t>организаций</w:t>
      </w:r>
      <w:r w:rsidRPr="00AE5B6E">
        <w:rPr>
          <w:rFonts w:ascii="Times New Roman" w:eastAsia="Times New Roman" w:hAnsi="Times New Roman" w:cs="Times New Roman"/>
          <w:sz w:val="28"/>
          <w:szCs w:val="28"/>
          <w:lang w:eastAsia="ru-RU"/>
        </w:rPr>
        <w:t>.</w:t>
      </w:r>
    </w:p>
    <w:p w:rsidR="00B32E14" w:rsidRDefault="00B32E14">
      <w:pP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br w:type="page"/>
      </w:r>
    </w:p>
    <w:p w:rsidR="00B32E14" w:rsidRDefault="00B32E14" w:rsidP="001026BF">
      <w:pPr>
        <w:spacing w:before="360" w:after="0" w:line="240" w:lineRule="auto"/>
        <w:jc w:val="both"/>
        <w:rPr>
          <w:rFonts w:ascii="Times New Roman" w:eastAsia="Times New Roman" w:hAnsi="Times New Roman" w:cs="Times New Roman"/>
          <w:bCs/>
          <w:sz w:val="28"/>
          <w:szCs w:val="28"/>
          <w:lang w:eastAsia="ru-RU"/>
        </w:rPr>
        <w:sectPr w:rsidR="00B32E14" w:rsidSect="000C7215">
          <w:pgSz w:w="11907" w:h="16840" w:code="9"/>
          <w:pgMar w:top="1134" w:right="1134" w:bottom="1134" w:left="851" w:header="709" w:footer="709" w:gutter="0"/>
          <w:cols w:space="708"/>
          <w:docGrid w:linePitch="360"/>
        </w:sectPr>
      </w:pPr>
    </w:p>
    <w:p w:rsidR="001026BF" w:rsidRDefault="001026BF" w:rsidP="001026BF">
      <w:pPr>
        <w:spacing w:before="360" w:after="0" w:line="240" w:lineRule="auto"/>
        <w:jc w:val="both"/>
        <w:rPr>
          <w:rFonts w:ascii="Times New Roman" w:eastAsia="Times New Roman" w:hAnsi="Times New Roman" w:cs="Times New Roman"/>
          <w:bCs/>
          <w:sz w:val="28"/>
          <w:szCs w:val="28"/>
          <w:lang w:eastAsia="ru-RU"/>
        </w:rPr>
      </w:pPr>
      <w:r w:rsidRPr="001026BF">
        <w:rPr>
          <w:rFonts w:ascii="Times New Roman" w:eastAsia="Times New Roman" w:hAnsi="Times New Roman" w:cs="Times New Roman"/>
          <w:bCs/>
          <w:sz w:val="28"/>
          <w:szCs w:val="28"/>
          <w:lang w:eastAsia="ru-RU"/>
        </w:rPr>
        <w:lastRenderedPageBreak/>
        <w:t xml:space="preserve">Таблица </w:t>
      </w:r>
      <w:r w:rsidR="0019710C">
        <w:rPr>
          <w:rFonts w:ascii="Times New Roman" w:eastAsia="Times New Roman" w:hAnsi="Times New Roman" w:cs="Times New Roman"/>
          <w:bCs/>
          <w:sz w:val="28"/>
          <w:szCs w:val="28"/>
          <w:lang w:eastAsia="ru-RU"/>
        </w:rPr>
        <w:t>1.</w:t>
      </w:r>
      <w:r>
        <w:rPr>
          <w:rFonts w:ascii="Times New Roman" w:eastAsia="Times New Roman" w:hAnsi="Times New Roman" w:cs="Times New Roman"/>
          <w:bCs/>
          <w:sz w:val="28"/>
          <w:szCs w:val="28"/>
          <w:lang w:eastAsia="ru-RU"/>
        </w:rPr>
        <w:t>3</w:t>
      </w:r>
      <w:r w:rsidRPr="001026BF">
        <w:rPr>
          <w:rFonts w:ascii="Times New Roman" w:eastAsia="Times New Roman" w:hAnsi="Times New Roman" w:cs="Times New Roman"/>
          <w:bCs/>
          <w:sz w:val="28"/>
          <w:szCs w:val="28"/>
          <w:lang w:eastAsia="ru-RU"/>
        </w:rPr>
        <w:t>.</w:t>
      </w:r>
      <w:r>
        <w:rPr>
          <w:rFonts w:ascii="Times New Roman" w:eastAsia="Times New Roman" w:hAnsi="Times New Roman" w:cs="Times New Roman"/>
          <w:bCs/>
          <w:sz w:val="28"/>
          <w:szCs w:val="28"/>
          <w:lang w:eastAsia="ru-RU"/>
        </w:rPr>
        <w:t>14</w:t>
      </w:r>
      <w:r w:rsidRPr="001026BF">
        <w:rPr>
          <w:rFonts w:ascii="Times New Roman" w:eastAsia="Times New Roman" w:hAnsi="Times New Roman" w:cs="Times New Roman"/>
          <w:bCs/>
          <w:sz w:val="28"/>
          <w:szCs w:val="28"/>
          <w:lang w:eastAsia="ru-RU"/>
        </w:rPr>
        <w:t>.</w:t>
      </w:r>
      <w:r>
        <w:rPr>
          <w:rFonts w:ascii="Times New Roman" w:eastAsia="Times New Roman" w:hAnsi="Times New Roman" w:cs="Times New Roman"/>
          <w:bCs/>
          <w:sz w:val="28"/>
          <w:szCs w:val="28"/>
          <w:lang w:eastAsia="ru-RU"/>
        </w:rPr>
        <w:t>1</w:t>
      </w:r>
      <w:r w:rsidRPr="001026BF">
        <w:rPr>
          <w:rFonts w:ascii="Times New Roman" w:eastAsia="Times New Roman" w:hAnsi="Times New Roman" w:cs="Times New Roman"/>
          <w:bCs/>
          <w:sz w:val="28"/>
          <w:szCs w:val="28"/>
          <w:lang w:eastAsia="ru-RU"/>
        </w:rPr>
        <w:t>–</w:t>
      </w:r>
      <w:proofErr w:type="spellStart"/>
      <w:r w:rsidR="00B32E14">
        <w:rPr>
          <w:rFonts w:ascii="Times New Roman" w:eastAsia="Times New Roman" w:hAnsi="Times New Roman" w:cs="Times New Roman"/>
          <w:bCs/>
          <w:sz w:val="28"/>
          <w:szCs w:val="28"/>
          <w:lang w:eastAsia="ru-RU"/>
        </w:rPr>
        <w:t>Оценнка</w:t>
      </w:r>
      <w:proofErr w:type="spellEnd"/>
      <w:r w:rsidR="00B32E14">
        <w:rPr>
          <w:rFonts w:ascii="Times New Roman" w:eastAsia="Times New Roman" w:hAnsi="Times New Roman" w:cs="Times New Roman"/>
          <w:bCs/>
          <w:sz w:val="28"/>
          <w:szCs w:val="28"/>
          <w:lang w:eastAsia="ru-RU"/>
        </w:rPr>
        <w:t xml:space="preserve"> фактических</w:t>
      </w:r>
      <w:r w:rsidRPr="001026BF">
        <w:rPr>
          <w:rFonts w:ascii="Times New Roman" w:eastAsia="Times New Roman" w:hAnsi="Times New Roman" w:cs="Times New Roman"/>
          <w:bCs/>
          <w:sz w:val="28"/>
          <w:szCs w:val="28"/>
          <w:lang w:eastAsia="ru-RU"/>
        </w:rPr>
        <w:t xml:space="preserve"> потер</w:t>
      </w:r>
      <w:r w:rsidR="00B32E14">
        <w:rPr>
          <w:rFonts w:ascii="Times New Roman" w:eastAsia="Times New Roman" w:hAnsi="Times New Roman" w:cs="Times New Roman"/>
          <w:bCs/>
          <w:sz w:val="28"/>
          <w:szCs w:val="28"/>
          <w:lang w:eastAsia="ru-RU"/>
        </w:rPr>
        <w:t>ь</w:t>
      </w:r>
      <w:r w:rsidRPr="001026BF">
        <w:rPr>
          <w:rFonts w:ascii="Times New Roman" w:eastAsia="Times New Roman" w:hAnsi="Times New Roman" w:cs="Times New Roman"/>
          <w:bCs/>
          <w:sz w:val="28"/>
          <w:szCs w:val="28"/>
          <w:lang w:eastAsia="ru-RU"/>
        </w:rPr>
        <w:t xml:space="preserve"> тепловой энергии в тепловых сетях</w:t>
      </w:r>
    </w:p>
    <w:tbl>
      <w:tblPr>
        <w:tblW w:w="14361"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01"/>
        <w:gridCol w:w="1276"/>
        <w:gridCol w:w="1276"/>
        <w:gridCol w:w="1134"/>
        <w:gridCol w:w="1134"/>
        <w:gridCol w:w="958"/>
        <w:gridCol w:w="958"/>
        <w:gridCol w:w="981"/>
        <w:gridCol w:w="981"/>
        <w:gridCol w:w="981"/>
        <w:gridCol w:w="981"/>
      </w:tblGrid>
      <w:tr w:rsidR="00B32E14" w:rsidRPr="00DD3F51" w:rsidTr="000F623D">
        <w:trPr>
          <w:trHeight w:val="645"/>
        </w:trPr>
        <w:tc>
          <w:tcPr>
            <w:tcW w:w="3701" w:type="dxa"/>
            <w:vMerge w:val="restart"/>
            <w:shd w:val="clear" w:color="000000" w:fill="B2A1C7"/>
            <w:vAlign w:val="center"/>
            <w:hideMark/>
          </w:tcPr>
          <w:p w:rsidR="00B32E14" w:rsidRPr="00DD3F51" w:rsidRDefault="00B32E14" w:rsidP="000F623D">
            <w:pPr>
              <w:spacing w:after="0" w:line="240" w:lineRule="auto"/>
              <w:jc w:val="center"/>
              <w:rPr>
                <w:rFonts w:ascii="Times New Roman" w:eastAsia="Times New Roman" w:hAnsi="Times New Roman" w:cs="Times New Roman"/>
                <w:b/>
                <w:bCs/>
                <w:color w:val="000000"/>
                <w:sz w:val="18"/>
                <w:szCs w:val="18"/>
                <w:lang w:eastAsia="ru-RU"/>
              </w:rPr>
            </w:pPr>
            <w:r w:rsidRPr="00DD3F51">
              <w:rPr>
                <w:rFonts w:ascii="Times New Roman" w:eastAsia="Times New Roman" w:hAnsi="Times New Roman" w:cs="Times New Roman"/>
                <w:b/>
                <w:bCs/>
                <w:color w:val="000000"/>
                <w:sz w:val="18"/>
                <w:szCs w:val="18"/>
                <w:lang w:eastAsia="ru-RU"/>
              </w:rPr>
              <w:t>Теплоснабжающая организация</w:t>
            </w:r>
          </w:p>
        </w:tc>
        <w:tc>
          <w:tcPr>
            <w:tcW w:w="10660" w:type="dxa"/>
            <w:gridSpan w:val="10"/>
            <w:shd w:val="clear" w:color="000000" w:fill="B2A1C7"/>
            <w:vAlign w:val="center"/>
          </w:tcPr>
          <w:p w:rsidR="00B32E14" w:rsidRPr="00DD3F51" w:rsidRDefault="005F6BC9" w:rsidP="000F623D">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Фактические</w:t>
            </w:r>
            <w:r w:rsidR="00B32E14" w:rsidRPr="00DD3F51">
              <w:rPr>
                <w:rFonts w:ascii="Times New Roman" w:eastAsia="Times New Roman" w:hAnsi="Times New Roman" w:cs="Times New Roman"/>
                <w:b/>
                <w:bCs/>
                <w:color w:val="000000"/>
                <w:sz w:val="18"/>
                <w:szCs w:val="18"/>
                <w:lang w:eastAsia="ru-RU"/>
              </w:rPr>
              <w:t xml:space="preserve"> потери</w:t>
            </w:r>
            <w:r w:rsidR="00B32E14">
              <w:rPr>
                <w:rFonts w:ascii="Times New Roman" w:eastAsia="Times New Roman" w:hAnsi="Times New Roman" w:cs="Times New Roman"/>
                <w:b/>
                <w:bCs/>
                <w:color w:val="000000"/>
                <w:sz w:val="18"/>
                <w:szCs w:val="18"/>
                <w:lang w:eastAsia="ru-RU"/>
              </w:rPr>
              <w:t xml:space="preserve"> тепловой энергии и теплоносителя</w:t>
            </w:r>
            <w:r w:rsidR="00B32E14" w:rsidRPr="00DD3F51">
              <w:rPr>
                <w:rFonts w:ascii="Times New Roman" w:eastAsia="Times New Roman" w:hAnsi="Times New Roman" w:cs="Times New Roman"/>
                <w:b/>
                <w:bCs/>
                <w:color w:val="000000"/>
                <w:sz w:val="18"/>
                <w:szCs w:val="18"/>
                <w:lang w:eastAsia="ru-RU"/>
              </w:rPr>
              <w:t xml:space="preserve"> </w:t>
            </w:r>
            <w:r w:rsidR="00B32E14">
              <w:rPr>
                <w:rFonts w:ascii="Times New Roman" w:eastAsia="Times New Roman" w:hAnsi="Times New Roman" w:cs="Times New Roman"/>
                <w:b/>
                <w:bCs/>
                <w:color w:val="000000"/>
                <w:sz w:val="18"/>
                <w:szCs w:val="18"/>
                <w:lang w:eastAsia="ru-RU"/>
              </w:rPr>
              <w:t>на</w:t>
            </w:r>
            <w:r w:rsidR="00B32E14" w:rsidRPr="00DD3F51">
              <w:rPr>
                <w:rFonts w:ascii="Times New Roman" w:eastAsia="Times New Roman" w:hAnsi="Times New Roman" w:cs="Times New Roman"/>
                <w:b/>
                <w:bCs/>
                <w:color w:val="000000"/>
                <w:sz w:val="18"/>
                <w:szCs w:val="18"/>
                <w:lang w:eastAsia="ru-RU"/>
              </w:rPr>
              <w:t xml:space="preserve"> </w:t>
            </w:r>
            <w:proofErr w:type="spellStart"/>
            <w:r w:rsidR="00B32E14">
              <w:rPr>
                <w:rFonts w:ascii="Times New Roman" w:eastAsia="Times New Roman" w:hAnsi="Times New Roman" w:cs="Times New Roman"/>
                <w:b/>
                <w:bCs/>
                <w:color w:val="000000"/>
                <w:sz w:val="18"/>
                <w:szCs w:val="18"/>
                <w:lang w:eastAsia="ru-RU"/>
              </w:rPr>
              <w:t>етях</w:t>
            </w:r>
            <w:proofErr w:type="spellEnd"/>
          </w:p>
        </w:tc>
      </w:tr>
      <w:tr w:rsidR="00B32E14" w:rsidRPr="00DD3F51" w:rsidTr="000F623D">
        <w:trPr>
          <w:trHeight w:val="300"/>
        </w:trPr>
        <w:tc>
          <w:tcPr>
            <w:tcW w:w="3701" w:type="dxa"/>
            <w:vMerge/>
            <w:vAlign w:val="center"/>
            <w:hideMark/>
          </w:tcPr>
          <w:p w:rsidR="00B32E14" w:rsidRPr="00DD3F51" w:rsidRDefault="00B32E14" w:rsidP="000F623D">
            <w:pPr>
              <w:spacing w:after="0" w:line="240" w:lineRule="auto"/>
              <w:rPr>
                <w:rFonts w:ascii="Times New Roman" w:eastAsia="Times New Roman" w:hAnsi="Times New Roman" w:cs="Times New Roman"/>
                <w:b/>
                <w:bCs/>
                <w:color w:val="000000"/>
                <w:sz w:val="18"/>
                <w:szCs w:val="18"/>
                <w:lang w:eastAsia="ru-RU"/>
              </w:rPr>
            </w:pPr>
          </w:p>
        </w:tc>
        <w:tc>
          <w:tcPr>
            <w:tcW w:w="2552" w:type="dxa"/>
            <w:gridSpan w:val="2"/>
            <w:shd w:val="clear" w:color="000000" w:fill="B2A1C7"/>
            <w:vAlign w:val="center"/>
          </w:tcPr>
          <w:p w:rsidR="00B32E14" w:rsidRPr="00DD3F51" w:rsidRDefault="00B32E14" w:rsidP="000F623D">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2020</w:t>
            </w:r>
            <w:r w:rsidRPr="00DD3F51">
              <w:rPr>
                <w:rFonts w:ascii="Times New Roman" w:eastAsia="Times New Roman" w:hAnsi="Times New Roman" w:cs="Times New Roman"/>
                <w:b/>
                <w:bCs/>
                <w:color w:val="000000"/>
                <w:sz w:val="18"/>
                <w:szCs w:val="18"/>
                <w:lang w:eastAsia="ru-RU"/>
              </w:rPr>
              <w:t xml:space="preserve"> г.</w:t>
            </w:r>
          </w:p>
        </w:tc>
        <w:tc>
          <w:tcPr>
            <w:tcW w:w="2268" w:type="dxa"/>
            <w:gridSpan w:val="2"/>
            <w:shd w:val="clear" w:color="000000" w:fill="B2A1C7"/>
            <w:vAlign w:val="center"/>
          </w:tcPr>
          <w:p w:rsidR="00B32E14" w:rsidRPr="00DD3F51" w:rsidRDefault="00B32E14" w:rsidP="000F623D">
            <w:pPr>
              <w:spacing w:after="0" w:line="240" w:lineRule="auto"/>
              <w:jc w:val="center"/>
              <w:rPr>
                <w:rFonts w:ascii="Times New Roman" w:eastAsia="Times New Roman" w:hAnsi="Times New Roman" w:cs="Times New Roman"/>
                <w:b/>
                <w:bCs/>
                <w:color w:val="000000"/>
                <w:sz w:val="18"/>
                <w:szCs w:val="18"/>
                <w:lang w:eastAsia="ru-RU"/>
              </w:rPr>
            </w:pPr>
            <w:r w:rsidRPr="00DD3F51">
              <w:rPr>
                <w:rFonts w:ascii="Times New Roman" w:eastAsia="Times New Roman" w:hAnsi="Times New Roman" w:cs="Times New Roman"/>
                <w:b/>
                <w:bCs/>
                <w:color w:val="000000"/>
                <w:sz w:val="18"/>
                <w:szCs w:val="18"/>
                <w:lang w:eastAsia="ru-RU"/>
              </w:rPr>
              <w:t>20</w:t>
            </w:r>
            <w:r>
              <w:rPr>
                <w:rFonts w:ascii="Times New Roman" w:eastAsia="Times New Roman" w:hAnsi="Times New Roman" w:cs="Times New Roman"/>
                <w:b/>
                <w:bCs/>
                <w:color w:val="000000"/>
                <w:sz w:val="18"/>
                <w:szCs w:val="18"/>
                <w:lang w:eastAsia="ru-RU"/>
              </w:rPr>
              <w:t>21</w:t>
            </w:r>
            <w:r w:rsidRPr="00DD3F51">
              <w:rPr>
                <w:rFonts w:ascii="Times New Roman" w:eastAsia="Times New Roman" w:hAnsi="Times New Roman" w:cs="Times New Roman"/>
                <w:b/>
                <w:bCs/>
                <w:color w:val="000000"/>
                <w:sz w:val="18"/>
                <w:szCs w:val="18"/>
                <w:lang w:eastAsia="ru-RU"/>
              </w:rPr>
              <w:t xml:space="preserve"> г.</w:t>
            </w:r>
          </w:p>
        </w:tc>
        <w:tc>
          <w:tcPr>
            <w:tcW w:w="1916" w:type="dxa"/>
            <w:gridSpan w:val="2"/>
            <w:shd w:val="clear" w:color="000000" w:fill="B2A1C7"/>
            <w:vAlign w:val="center"/>
          </w:tcPr>
          <w:p w:rsidR="00B32E14" w:rsidRPr="00DD3F51" w:rsidRDefault="00B32E14" w:rsidP="000F623D">
            <w:pPr>
              <w:spacing w:after="0" w:line="240" w:lineRule="auto"/>
              <w:jc w:val="center"/>
              <w:rPr>
                <w:rFonts w:ascii="Times New Roman" w:eastAsia="Times New Roman" w:hAnsi="Times New Roman" w:cs="Times New Roman"/>
                <w:b/>
                <w:bCs/>
                <w:color w:val="000000"/>
                <w:sz w:val="18"/>
                <w:szCs w:val="18"/>
                <w:lang w:eastAsia="ru-RU"/>
              </w:rPr>
            </w:pPr>
            <w:r w:rsidRPr="00DD3F51">
              <w:rPr>
                <w:rFonts w:ascii="Times New Roman" w:eastAsia="Times New Roman" w:hAnsi="Times New Roman" w:cs="Times New Roman"/>
                <w:b/>
                <w:bCs/>
                <w:color w:val="000000"/>
                <w:sz w:val="18"/>
                <w:szCs w:val="18"/>
                <w:lang w:eastAsia="ru-RU"/>
              </w:rPr>
              <w:t>202</w:t>
            </w:r>
            <w:r>
              <w:rPr>
                <w:rFonts w:ascii="Times New Roman" w:eastAsia="Times New Roman" w:hAnsi="Times New Roman" w:cs="Times New Roman"/>
                <w:b/>
                <w:bCs/>
                <w:color w:val="000000"/>
                <w:sz w:val="18"/>
                <w:szCs w:val="18"/>
                <w:lang w:eastAsia="ru-RU"/>
              </w:rPr>
              <w:t>2</w:t>
            </w:r>
            <w:r w:rsidRPr="00DD3F51">
              <w:rPr>
                <w:rFonts w:ascii="Times New Roman" w:eastAsia="Times New Roman" w:hAnsi="Times New Roman" w:cs="Times New Roman"/>
                <w:b/>
                <w:bCs/>
                <w:color w:val="000000"/>
                <w:sz w:val="18"/>
                <w:szCs w:val="18"/>
                <w:lang w:eastAsia="ru-RU"/>
              </w:rPr>
              <w:t xml:space="preserve"> г.</w:t>
            </w:r>
          </w:p>
        </w:tc>
        <w:tc>
          <w:tcPr>
            <w:tcW w:w="1962" w:type="dxa"/>
            <w:gridSpan w:val="2"/>
            <w:shd w:val="clear" w:color="000000" w:fill="B2A1C7"/>
            <w:vAlign w:val="center"/>
          </w:tcPr>
          <w:p w:rsidR="00B32E14" w:rsidRPr="00DD3F51" w:rsidRDefault="00B32E14" w:rsidP="000F623D">
            <w:pPr>
              <w:spacing w:after="0" w:line="240" w:lineRule="auto"/>
              <w:jc w:val="center"/>
              <w:rPr>
                <w:rFonts w:ascii="Times New Roman" w:eastAsia="Times New Roman" w:hAnsi="Times New Roman" w:cs="Times New Roman"/>
                <w:b/>
                <w:bCs/>
                <w:color w:val="000000"/>
                <w:sz w:val="18"/>
                <w:szCs w:val="18"/>
                <w:lang w:eastAsia="ru-RU"/>
              </w:rPr>
            </w:pPr>
            <w:r w:rsidRPr="00DD3F51">
              <w:rPr>
                <w:rFonts w:ascii="Times New Roman" w:eastAsia="Times New Roman" w:hAnsi="Times New Roman" w:cs="Times New Roman"/>
                <w:b/>
                <w:bCs/>
                <w:color w:val="000000"/>
                <w:sz w:val="18"/>
                <w:szCs w:val="18"/>
                <w:lang w:eastAsia="ru-RU"/>
              </w:rPr>
              <w:t>202</w:t>
            </w:r>
            <w:r>
              <w:rPr>
                <w:rFonts w:ascii="Times New Roman" w:eastAsia="Times New Roman" w:hAnsi="Times New Roman" w:cs="Times New Roman"/>
                <w:b/>
                <w:bCs/>
                <w:color w:val="000000"/>
                <w:sz w:val="18"/>
                <w:szCs w:val="18"/>
                <w:lang w:eastAsia="ru-RU"/>
              </w:rPr>
              <w:t>3</w:t>
            </w:r>
            <w:r w:rsidRPr="00DD3F51">
              <w:rPr>
                <w:rFonts w:ascii="Times New Roman" w:eastAsia="Times New Roman" w:hAnsi="Times New Roman" w:cs="Times New Roman"/>
                <w:b/>
                <w:bCs/>
                <w:color w:val="000000"/>
                <w:sz w:val="18"/>
                <w:szCs w:val="18"/>
                <w:lang w:eastAsia="ru-RU"/>
              </w:rPr>
              <w:t xml:space="preserve"> г.</w:t>
            </w:r>
          </w:p>
        </w:tc>
        <w:tc>
          <w:tcPr>
            <w:tcW w:w="1962" w:type="dxa"/>
            <w:gridSpan w:val="2"/>
            <w:shd w:val="clear" w:color="000000" w:fill="B2A1C7"/>
            <w:vAlign w:val="center"/>
          </w:tcPr>
          <w:p w:rsidR="00B32E14" w:rsidRPr="008366DD" w:rsidRDefault="00B32E14" w:rsidP="000F623D">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val="en-US" w:eastAsia="ru-RU"/>
              </w:rPr>
              <w:t>202</w:t>
            </w:r>
            <w:r>
              <w:rPr>
                <w:rFonts w:ascii="Times New Roman" w:eastAsia="Times New Roman" w:hAnsi="Times New Roman" w:cs="Times New Roman"/>
                <w:b/>
                <w:bCs/>
                <w:color w:val="000000"/>
                <w:sz w:val="18"/>
                <w:szCs w:val="18"/>
                <w:lang w:eastAsia="ru-RU"/>
              </w:rPr>
              <w:t>4</w:t>
            </w:r>
            <w:r>
              <w:rPr>
                <w:rFonts w:ascii="Times New Roman" w:eastAsia="Times New Roman" w:hAnsi="Times New Roman" w:cs="Times New Roman"/>
                <w:b/>
                <w:bCs/>
                <w:color w:val="000000"/>
                <w:sz w:val="18"/>
                <w:szCs w:val="18"/>
                <w:lang w:val="en-US" w:eastAsia="ru-RU"/>
              </w:rPr>
              <w:t xml:space="preserve"> </w:t>
            </w:r>
            <w:r>
              <w:rPr>
                <w:rFonts w:ascii="Times New Roman" w:eastAsia="Times New Roman" w:hAnsi="Times New Roman" w:cs="Times New Roman"/>
                <w:b/>
                <w:bCs/>
                <w:color w:val="000000"/>
                <w:sz w:val="18"/>
                <w:szCs w:val="18"/>
                <w:lang w:eastAsia="ru-RU"/>
              </w:rPr>
              <w:t>г.</w:t>
            </w:r>
          </w:p>
        </w:tc>
      </w:tr>
      <w:tr w:rsidR="00B32E14" w:rsidRPr="00DD3F51" w:rsidTr="000F623D">
        <w:trPr>
          <w:trHeight w:val="300"/>
        </w:trPr>
        <w:tc>
          <w:tcPr>
            <w:tcW w:w="3701" w:type="dxa"/>
            <w:vMerge/>
            <w:vAlign w:val="center"/>
          </w:tcPr>
          <w:p w:rsidR="00B32E14" w:rsidRPr="00DD3F51" w:rsidRDefault="00B32E14" w:rsidP="000F623D">
            <w:pPr>
              <w:spacing w:after="0" w:line="240" w:lineRule="auto"/>
              <w:rPr>
                <w:rFonts w:ascii="Times New Roman" w:eastAsia="Times New Roman" w:hAnsi="Times New Roman" w:cs="Times New Roman"/>
                <w:b/>
                <w:bCs/>
                <w:color w:val="000000"/>
                <w:sz w:val="18"/>
                <w:szCs w:val="18"/>
                <w:lang w:eastAsia="ru-RU"/>
              </w:rPr>
            </w:pPr>
          </w:p>
        </w:tc>
        <w:tc>
          <w:tcPr>
            <w:tcW w:w="1276" w:type="dxa"/>
            <w:shd w:val="clear" w:color="000000" w:fill="B2A1C7"/>
          </w:tcPr>
          <w:p w:rsidR="00B32E14" w:rsidRDefault="00B32E14" w:rsidP="000F623D">
            <w:pPr>
              <w:spacing w:after="0" w:line="240" w:lineRule="auto"/>
              <w:jc w:val="center"/>
              <w:rPr>
                <w:rFonts w:ascii="Times New Roman" w:eastAsia="Times New Roman" w:hAnsi="Times New Roman" w:cs="Times New Roman"/>
                <w:b/>
                <w:bCs/>
                <w:color w:val="000000"/>
                <w:sz w:val="18"/>
                <w:szCs w:val="18"/>
                <w:lang w:eastAsia="ru-RU"/>
              </w:rPr>
            </w:pPr>
            <w:proofErr w:type="spellStart"/>
            <w:r>
              <w:rPr>
                <w:rFonts w:ascii="Times New Roman" w:eastAsia="Times New Roman" w:hAnsi="Times New Roman" w:cs="Times New Roman"/>
                <w:b/>
                <w:bCs/>
                <w:color w:val="000000"/>
                <w:sz w:val="18"/>
                <w:szCs w:val="18"/>
                <w:lang w:eastAsia="ru-RU"/>
              </w:rPr>
              <w:t>куб</w:t>
            </w:r>
            <w:proofErr w:type="gramStart"/>
            <w:r>
              <w:rPr>
                <w:rFonts w:ascii="Times New Roman" w:eastAsia="Times New Roman" w:hAnsi="Times New Roman" w:cs="Times New Roman"/>
                <w:b/>
                <w:bCs/>
                <w:color w:val="000000"/>
                <w:sz w:val="18"/>
                <w:szCs w:val="18"/>
                <w:lang w:eastAsia="ru-RU"/>
              </w:rPr>
              <w:t>.м</w:t>
            </w:r>
            <w:proofErr w:type="spellEnd"/>
            <w:proofErr w:type="gramEnd"/>
          </w:p>
        </w:tc>
        <w:tc>
          <w:tcPr>
            <w:tcW w:w="1276" w:type="dxa"/>
            <w:shd w:val="clear" w:color="000000" w:fill="B2A1C7"/>
            <w:vAlign w:val="center"/>
          </w:tcPr>
          <w:p w:rsidR="00B32E14" w:rsidRDefault="00B32E14" w:rsidP="000F623D">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Гкал</w:t>
            </w:r>
          </w:p>
        </w:tc>
        <w:tc>
          <w:tcPr>
            <w:tcW w:w="1134" w:type="dxa"/>
            <w:shd w:val="clear" w:color="000000" w:fill="B2A1C7"/>
          </w:tcPr>
          <w:p w:rsidR="00B32E14" w:rsidRDefault="00B32E14" w:rsidP="000F623D">
            <w:pPr>
              <w:spacing w:after="0" w:line="240" w:lineRule="auto"/>
              <w:jc w:val="center"/>
              <w:rPr>
                <w:rFonts w:ascii="Times New Roman" w:eastAsia="Times New Roman" w:hAnsi="Times New Roman" w:cs="Times New Roman"/>
                <w:b/>
                <w:bCs/>
                <w:color w:val="000000"/>
                <w:sz w:val="18"/>
                <w:szCs w:val="18"/>
                <w:lang w:eastAsia="ru-RU"/>
              </w:rPr>
            </w:pPr>
            <w:proofErr w:type="spellStart"/>
            <w:r>
              <w:rPr>
                <w:rFonts w:ascii="Times New Roman" w:eastAsia="Times New Roman" w:hAnsi="Times New Roman" w:cs="Times New Roman"/>
                <w:b/>
                <w:bCs/>
                <w:color w:val="000000"/>
                <w:sz w:val="18"/>
                <w:szCs w:val="18"/>
                <w:lang w:eastAsia="ru-RU"/>
              </w:rPr>
              <w:t>куб</w:t>
            </w:r>
            <w:proofErr w:type="gramStart"/>
            <w:r>
              <w:rPr>
                <w:rFonts w:ascii="Times New Roman" w:eastAsia="Times New Roman" w:hAnsi="Times New Roman" w:cs="Times New Roman"/>
                <w:b/>
                <w:bCs/>
                <w:color w:val="000000"/>
                <w:sz w:val="18"/>
                <w:szCs w:val="18"/>
                <w:lang w:eastAsia="ru-RU"/>
              </w:rPr>
              <w:t>.м</w:t>
            </w:r>
            <w:proofErr w:type="spellEnd"/>
            <w:proofErr w:type="gramEnd"/>
          </w:p>
        </w:tc>
        <w:tc>
          <w:tcPr>
            <w:tcW w:w="1134" w:type="dxa"/>
            <w:shd w:val="clear" w:color="000000" w:fill="B2A1C7"/>
            <w:vAlign w:val="center"/>
          </w:tcPr>
          <w:p w:rsidR="00B32E14" w:rsidRDefault="00B32E14" w:rsidP="000F623D">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Гкал</w:t>
            </w:r>
          </w:p>
        </w:tc>
        <w:tc>
          <w:tcPr>
            <w:tcW w:w="958" w:type="dxa"/>
            <w:shd w:val="clear" w:color="000000" w:fill="B2A1C7"/>
          </w:tcPr>
          <w:p w:rsidR="00B32E14" w:rsidRDefault="00B32E14" w:rsidP="000F623D">
            <w:pPr>
              <w:spacing w:after="0" w:line="240" w:lineRule="auto"/>
              <w:jc w:val="center"/>
              <w:rPr>
                <w:rFonts w:ascii="Times New Roman" w:eastAsia="Times New Roman" w:hAnsi="Times New Roman" w:cs="Times New Roman"/>
                <w:b/>
                <w:bCs/>
                <w:color w:val="000000"/>
                <w:sz w:val="18"/>
                <w:szCs w:val="18"/>
                <w:lang w:eastAsia="ru-RU"/>
              </w:rPr>
            </w:pPr>
            <w:proofErr w:type="spellStart"/>
            <w:r>
              <w:rPr>
                <w:rFonts w:ascii="Times New Roman" w:eastAsia="Times New Roman" w:hAnsi="Times New Roman" w:cs="Times New Roman"/>
                <w:b/>
                <w:bCs/>
                <w:color w:val="000000"/>
                <w:sz w:val="18"/>
                <w:szCs w:val="18"/>
                <w:lang w:eastAsia="ru-RU"/>
              </w:rPr>
              <w:t>куб</w:t>
            </w:r>
            <w:proofErr w:type="gramStart"/>
            <w:r>
              <w:rPr>
                <w:rFonts w:ascii="Times New Roman" w:eastAsia="Times New Roman" w:hAnsi="Times New Roman" w:cs="Times New Roman"/>
                <w:b/>
                <w:bCs/>
                <w:color w:val="000000"/>
                <w:sz w:val="18"/>
                <w:szCs w:val="18"/>
                <w:lang w:eastAsia="ru-RU"/>
              </w:rPr>
              <w:t>.м</w:t>
            </w:r>
            <w:proofErr w:type="spellEnd"/>
            <w:proofErr w:type="gramEnd"/>
          </w:p>
        </w:tc>
        <w:tc>
          <w:tcPr>
            <w:tcW w:w="958" w:type="dxa"/>
            <w:shd w:val="clear" w:color="000000" w:fill="B2A1C7"/>
            <w:vAlign w:val="center"/>
          </w:tcPr>
          <w:p w:rsidR="00B32E14" w:rsidRDefault="00B32E14" w:rsidP="000F623D">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Гкал</w:t>
            </w:r>
          </w:p>
        </w:tc>
        <w:tc>
          <w:tcPr>
            <w:tcW w:w="981" w:type="dxa"/>
            <w:shd w:val="clear" w:color="000000" w:fill="B2A1C7"/>
          </w:tcPr>
          <w:p w:rsidR="00B32E14" w:rsidRDefault="00B32E14" w:rsidP="000F623D">
            <w:pPr>
              <w:spacing w:after="0" w:line="240" w:lineRule="auto"/>
              <w:jc w:val="center"/>
              <w:rPr>
                <w:rFonts w:ascii="Times New Roman" w:eastAsia="Times New Roman" w:hAnsi="Times New Roman" w:cs="Times New Roman"/>
                <w:b/>
                <w:bCs/>
                <w:color w:val="000000"/>
                <w:sz w:val="18"/>
                <w:szCs w:val="18"/>
                <w:lang w:eastAsia="ru-RU"/>
              </w:rPr>
            </w:pPr>
            <w:proofErr w:type="spellStart"/>
            <w:r>
              <w:rPr>
                <w:rFonts w:ascii="Times New Roman" w:eastAsia="Times New Roman" w:hAnsi="Times New Roman" w:cs="Times New Roman"/>
                <w:b/>
                <w:bCs/>
                <w:color w:val="000000"/>
                <w:sz w:val="18"/>
                <w:szCs w:val="18"/>
                <w:lang w:eastAsia="ru-RU"/>
              </w:rPr>
              <w:t>куб</w:t>
            </w:r>
            <w:proofErr w:type="gramStart"/>
            <w:r>
              <w:rPr>
                <w:rFonts w:ascii="Times New Roman" w:eastAsia="Times New Roman" w:hAnsi="Times New Roman" w:cs="Times New Roman"/>
                <w:b/>
                <w:bCs/>
                <w:color w:val="000000"/>
                <w:sz w:val="18"/>
                <w:szCs w:val="18"/>
                <w:lang w:eastAsia="ru-RU"/>
              </w:rPr>
              <w:t>.м</w:t>
            </w:r>
            <w:proofErr w:type="spellEnd"/>
            <w:proofErr w:type="gramEnd"/>
          </w:p>
        </w:tc>
        <w:tc>
          <w:tcPr>
            <w:tcW w:w="981" w:type="dxa"/>
            <w:shd w:val="clear" w:color="000000" w:fill="B2A1C7"/>
            <w:vAlign w:val="center"/>
          </w:tcPr>
          <w:p w:rsidR="00B32E14" w:rsidRDefault="00B32E14" w:rsidP="000F623D">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Гкал</w:t>
            </w:r>
          </w:p>
        </w:tc>
        <w:tc>
          <w:tcPr>
            <w:tcW w:w="981" w:type="dxa"/>
            <w:shd w:val="clear" w:color="000000" w:fill="B2A1C7"/>
          </w:tcPr>
          <w:p w:rsidR="00B32E14" w:rsidRDefault="00B32E14" w:rsidP="000F623D">
            <w:pPr>
              <w:spacing w:after="0" w:line="240" w:lineRule="auto"/>
              <w:jc w:val="center"/>
              <w:rPr>
                <w:rFonts w:ascii="Times New Roman" w:eastAsia="Times New Roman" w:hAnsi="Times New Roman" w:cs="Times New Roman"/>
                <w:b/>
                <w:bCs/>
                <w:color w:val="000000"/>
                <w:sz w:val="18"/>
                <w:szCs w:val="18"/>
                <w:lang w:eastAsia="ru-RU"/>
              </w:rPr>
            </w:pPr>
            <w:proofErr w:type="spellStart"/>
            <w:r>
              <w:rPr>
                <w:rFonts w:ascii="Times New Roman" w:eastAsia="Times New Roman" w:hAnsi="Times New Roman" w:cs="Times New Roman"/>
                <w:b/>
                <w:bCs/>
                <w:color w:val="000000"/>
                <w:sz w:val="18"/>
                <w:szCs w:val="18"/>
                <w:lang w:eastAsia="ru-RU"/>
              </w:rPr>
              <w:t>куб</w:t>
            </w:r>
            <w:proofErr w:type="gramStart"/>
            <w:r>
              <w:rPr>
                <w:rFonts w:ascii="Times New Roman" w:eastAsia="Times New Roman" w:hAnsi="Times New Roman" w:cs="Times New Roman"/>
                <w:b/>
                <w:bCs/>
                <w:color w:val="000000"/>
                <w:sz w:val="18"/>
                <w:szCs w:val="18"/>
                <w:lang w:eastAsia="ru-RU"/>
              </w:rPr>
              <w:t>.м</w:t>
            </w:r>
            <w:proofErr w:type="spellEnd"/>
            <w:proofErr w:type="gramEnd"/>
          </w:p>
        </w:tc>
        <w:tc>
          <w:tcPr>
            <w:tcW w:w="981" w:type="dxa"/>
            <w:shd w:val="clear" w:color="000000" w:fill="B2A1C7"/>
            <w:vAlign w:val="center"/>
          </w:tcPr>
          <w:p w:rsidR="00B32E14" w:rsidRDefault="00B32E14" w:rsidP="000F623D">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Гкал</w:t>
            </w:r>
          </w:p>
        </w:tc>
      </w:tr>
      <w:tr w:rsidR="00B32E14" w:rsidRPr="00DD3F51" w:rsidTr="000F623D">
        <w:trPr>
          <w:trHeight w:val="300"/>
        </w:trPr>
        <w:tc>
          <w:tcPr>
            <w:tcW w:w="3701" w:type="dxa"/>
            <w:shd w:val="clear" w:color="auto" w:fill="auto"/>
            <w:vAlign w:val="center"/>
            <w:hideMark/>
          </w:tcPr>
          <w:p w:rsidR="00B32E14" w:rsidRPr="007F1A24" w:rsidRDefault="00B32E14" w:rsidP="000F623D">
            <w:pPr>
              <w:spacing w:after="0" w:line="240" w:lineRule="auto"/>
              <w:jc w:val="center"/>
              <w:rPr>
                <w:rFonts w:ascii="Times New Roman" w:eastAsia="Times New Roman" w:hAnsi="Times New Roman" w:cs="Times New Roman"/>
                <w:color w:val="000000"/>
                <w:sz w:val="20"/>
                <w:szCs w:val="18"/>
                <w:lang w:eastAsia="ru-RU"/>
              </w:rPr>
            </w:pPr>
            <w:r w:rsidRPr="007F1A24">
              <w:rPr>
                <w:rFonts w:ascii="Times New Roman" w:eastAsia="Times New Roman" w:hAnsi="Times New Roman" w:cs="Times New Roman"/>
                <w:color w:val="000000"/>
                <w:sz w:val="20"/>
                <w:szCs w:val="18"/>
                <w:lang w:eastAsia="ru-RU"/>
              </w:rPr>
              <w:t>МУП «Теплосеть Наро-Фоминского городского округа»*</w:t>
            </w:r>
          </w:p>
        </w:tc>
        <w:tc>
          <w:tcPr>
            <w:tcW w:w="1276" w:type="dxa"/>
            <w:vAlign w:val="center"/>
          </w:tcPr>
          <w:p w:rsidR="00B32E14" w:rsidRDefault="00B32E14" w:rsidP="000F623D">
            <w:pPr>
              <w:spacing w:after="0" w:line="240" w:lineRule="auto"/>
              <w:jc w:val="center"/>
              <w:rPr>
                <w:rFonts w:ascii="Times New Roman" w:eastAsia="Times New Roman" w:hAnsi="Times New Roman" w:cs="Times New Roman"/>
                <w:color w:val="000000"/>
                <w:sz w:val="20"/>
                <w:szCs w:val="18"/>
                <w:lang w:eastAsia="ru-RU"/>
              </w:rPr>
            </w:pPr>
            <w:r>
              <w:rPr>
                <w:rFonts w:ascii="Times New Roman" w:eastAsia="Times New Roman" w:hAnsi="Times New Roman" w:cs="Times New Roman"/>
                <w:color w:val="000000"/>
                <w:sz w:val="20"/>
                <w:szCs w:val="18"/>
                <w:lang w:eastAsia="ru-RU"/>
              </w:rPr>
              <w:t>-</w:t>
            </w:r>
          </w:p>
        </w:tc>
        <w:tc>
          <w:tcPr>
            <w:tcW w:w="1276" w:type="dxa"/>
            <w:shd w:val="clear" w:color="auto" w:fill="auto"/>
            <w:noWrap/>
            <w:vAlign w:val="center"/>
          </w:tcPr>
          <w:p w:rsidR="00B32E14" w:rsidRPr="007F1A24" w:rsidRDefault="00B32E14" w:rsidP="000F623D">
            <w:pPr>
              <w:spacing w:after="0" w:line="240" w:lineRule="auto"/>
              <w:jc w:val="center"/>
              <w:rPr>
                <w:rFonts w:ascii="Times New Roman" w:eastAsia="Times New Roman" w:hAnsi="Times New Roman" w:cs="Times New Roman"/>
                <w:color w:val="000000"/>
                <w:sz w:val="20"/>
                <w:szCs w:val="18"/>
                <w:lang w:eastAsia="ru-RU"/>
              </w:rPr>
            </w:pPr>
            <w:r>
              <w:rPr>
                <w:rFonts w:ascii="Times New Roman" w:eastAsia="Times New Roman" w:hAnsi="Times New Roman" w:cs="Times New Roman"/>
                <w:color w:val="000000"/>
                <w:sz w:val="20"/>
                <w:szCs w:val="18"/>
                <w:lang w:eastAsia="ru-RU"/>
              </w:rPr>
              <w:t>-</w:t>
            </w:r>
          </w:p>
        </w:tc>
        <w:tc>
          <w:tcPr>
            <w:tcW w:w="1134" w:type="dxa"/>
            <w:vAlign w:val="center"/>
          </w:tcPr>
          <w:p w:rsidR="00B32E14" w:rsidRDefault="00B32E14" w:rsidP="000F623D">
            <w:pPr>
              <w:spacing w:after="0" w:line="240" w:lineRule="auto"/>
              <w:jc w:val="center"/>
              <w:rPr>
                <w:rFonts w:ascii="Times New Roman" w:eastAsia="Times New Roman" w:hAnsi="Times New Roman" w:cs="Times New Roman"/>
                <w:color w:val="000000"/>
                <w:sz w:val="20"/>
                <w:szCs w:val="18"/>
                <w:lang w:eastAsia="ru-RU"/>
              </w:rPr>
            </w:pPr>
            <w:r>
              <w:rPr>
                <w:rFonts w:ascii="Times New Roman" w:eastAsia="Times New Roman" w:hAnsi="Times New Roman" w:cs="Times New Roman"/>
                <w:color w:val="000000"/>
                <w:sz w:val="20"/>
                <w:szCs w:val="18"/>
                <w:lang w:eastAsia="ru-RU"/>
              </w:rPr>
              <w:t>-</w:t>
            </w:r>
          </w:p>
        </w:tc>
        <w:tc>
          <w:tcPr>
            <w:tcW w:w="1134" w:type="dxa"/>
            <w:shd w:val="clear" w:color="auto" w:fill="auto"/>
            <w:vAlign w:val="center"/>
          </w:tcPr>
          <w:p w:rsidR="00B32E14" w:rsidRPr="007F1A24" w:rsidRDefault="00B32E14" w:rsidP="000F623D">
            <w:pPr>
              <w:spacing w:after="0" w:line="240" w:lineRule="auto"/>
              <w:jc w:val="center"/>
              <w:rPr>
                <w:rFonts w:ascii="Times New Roman" w:eastAsia="Times New Roman" w:hAnsi="Times New Roman" w:cs="Times New Roman"/>
                <w:color w:val="000000"/>
                <w:sz w:val="20"/>
                <w:szCs w:val="18"/>
                <w:lang w:eastAsia="ru-RU"/>
              </w:rPr>
            </w:pPr>
            <w:r>
              <w:rPr>
                <w:rFonts w:ascii="Times New Roman" w:eastAsia="Times New Roman" w:hAnsi="Times New Roman" w:cs="Times New Roman"/>
                <w:color w:val="000000"/>
                <w:sz w:val="20"/>
                <w:szCs w:val="18"/>
                <w:lang w:eastAsia="ru-RU"/>
              </w:rPr>
              <w:t>-</w:t>
            </w:r>
          </w:p>
        </w:tc>
        <w:tc>
          <w:tcPr>
            <w:tcW w:w="958" w:type="dxa"/>
            <w:vAlign w:val="center"/>
          </w:tcPr>
          <w:p w:rsidR="00B32E14" w:rsidRDefault="00B32E14" w:rsidP="000F623D">
            <w:pPr>
              <w:spacing w:after="0" w:line="240" w:lineRule="auto"/>
              <w:jc w:val="center"/>
              <w:rPr>
                <w:rFonts w:ascii="Times New Roman" w:eastAsia="Times New Roman" w:hAnsi="Times New Roman" w:cs="Times New Roman"/>
                <w:color w:val="000000"/>
                <w:sz w:val="20"/>
                <w:szCs w:val="18"/>
                <w:lang w:eastAsia="ru-RU"/>
              </w:rPr>
            </w:pPr>
            <w:r>
              <w:rPr>
                <w:rFonts w:ascii="Times New Roman" w:eastAsia="Times New Roman" w:hAnsi="Times New Roman" w:cs="Times New Roman"/>
                <w:color w:val="000000"/>
                <w:sz w:val="20"/>
                <w:szCs w:val="18"/>
                <w:lang w:eastAsia="ru-RU"/>
              </w:rPr>
              <w:t>-</w:t>
            </w:r>
          </w:p>
        </w:tc>
        <w:tc>
          <w:tcPr>
            <w:tcW w:w="958" w:type="dxa"/>
            <w:shd w:val="clear" w:color="auto" w:fill="auto"/>
            <w:vAlign w:val="center"/>
          </w:tcPr>
          <w:p w:rsidR="00B32E14" w:rsidRPr="007F1A24" w:rsidRDefault="00B32E14" w:rsidP="000F623D">
            <w:pPr>
              <w:spacing w:after="0" w:line="240" w:lineRule="auto"/>
              <w:jc w:val="center"/>
              <w:rPr>
                <w:rFonts w:ascii="Times New Roman" w:eastAsia="Times New Roman" w:hAnsi="Times New Roman" w:cs="Times New Roman"/>
                <w:color w:val="000000"/>
                <w:sz w:val="20"/>
                <w:szCs w:val="18"/>
                <w:lang w:eastAsia="ru-RU"/>
              </w:rPr>
            </w:pPr>
            <w:r>
              <w:rPr>
                <w:rFonts w:ascii="Times New Roman" w:eastAsia="Times New Roman" w:hAnsi="Times New Roman" w:cs="Times New Roman"/>
                <w:color w:val="000000"/>
                <w:sz w:val="20"/>
                <w:szCs w:val="18"/>
                <w:lang w:eastAsia="ru-RU"/>
              </w:rPr>
              <w:t>-</w:t>
            </w:r>
          </w:p>
        </w:tc>
        <w:tc>
          <w:tcPr>
            <w:tcW w:w="981" w:type="dxa"/>
            <w:vAlign w:val="center"/>
          </w:tcPr>
          <w:p w:rsidR="00B32E14" w:rsidRPr="006E62C6" w:rsidRDefault="004509F6" w:rsidP="000F623D">
            <w:pPr>
              <w:spacing w:after="0" w:line="240" w:lineRule="auto"/>
              <w:jc w:val="center"/>
              <w:rPr>
                <w:rFonts w:ascii="Times New Roman" w:eastAsia="Times New Roman" w:hAnsi="Times New Roman" w:cs="Times New Roman"/>
                <w:color w:val="000000"/>
                <w:sz w:val="20"/>
                <w:szCs w:val="18"/>
                <w:lang w:eastAsia="ru-RU"/>
              </w:rPr>
            </w:pPr>
            <w:r>
              <w:rPr>
                <w:rFonts w:ascii="Times New Roman" w:eastAsia="Times New Roman" w:hAnsi="Times New Roman" w:cs="Times New Roman"/>
                <w:color w:val="000000"/>
                <w:sz w:val="20"/>
                <w:szCs w:val="18"/>
                <w:lang w:eastAsia="ru-RU"/>
              </w:rPr>
              <w:t>2811,49</w:t>
            </w:r>
          </w:p>
        </w:tc>
        <w:tc>
          <w:tcPr>
            <w:tcW w:w="981" w:type="dxa"/>
            <w:shd w:val="clear" w:color="auto" w:fill="auto"/>
            <w:vAlign w:val="center"/>
          </w:tcPr>
          <w:p w:rsidR="00B32E14" w:rsidRPr="007F1A24" w:rsidRDefault="005F6BC9" w:rsidP="000F623D">
            <w:pPr>
              <w:spacing w:after="0" w:line="240" w:lineRule="auto"/>
              <w:jc w:val="center"/>
              <w:rPr>
                <w:rFonts w:ascii="Times New Roman" w:eastAsia="Times New Roman" w:hAnsi="Times New Roman" w:cs="Times New Roman"/>
                <w:color w:val="000000"/>
                <w:sz w:val="20"/>
                <w:szCs w:val="18"/>
                <w:lang w:eastAsia="ru-RU"/>
              </w:rPr>
            </w:pPr>
            <w:r w:rsidRPr="005F6BC9">
              <w:rPr>
                <w:rFonts w:ascii="Times New Roman" w:eastAsia="Times New Roman" w:hAnsi="Times New Roman" w:cs="Times New Roman"/>
                <w:color w:val="000000"/>
                <w:sz w:val="20"/>
                <w:szCs w:val="18"/>
                <w:lang w:eastAsia="ru-RU"/>
              </w:rPr>
              <w:t>2427,338</w:t>
            </w:r>
          </w:p>
        </w:tc>
        <w:tc>
          <w:tcPr>
            <w:tcW w:w="981" w:type="dxa"/>
            <w:vAlign w:val="center"/>
          </w:tcPr>
          <w:p w:rsidR="00B32E14" w:rsidRPr="007F1A24" w:rsidRDefault="004509F6" w:rsidP="000F623D">
            <w:pPr>
              <w:spacing w:after="0" w:line="240" w:lineRule="auto"/>
              <w:jc w:val="center"/>
              <w:rPr>
                <w:rFonts w:ascii="Times New Roman" w:eastAsia="Times New Roman" w:hAnsi="Times New Roman" w:cs="Times New Roman"/>
                <w:color w:val="000000"/>
                <w:sz w:val="20"/>
                <w:szCs w:val="18"/>
                <w:lang w:eastAsia="ru-RU"/>
              </w:rPr>
            </w:pPr>
            <w:r>
              <w:rPr>
                <w:rFonts w:ascii="Times New Roman" w:eastAsia="Times New Roman" w:hAnsi="Times New Roman" w:cs="Times New Roman"/>
                <w:color w:val="000000"/>
                <w:sz w:val="20"/>
                <w:szCs w:val="18"/>
                <w:lang w:eastAsia="ru-RU"/>
              </w:rPr>
              <w:t>2564,53</w:t>
            </w:r>
          </w:p>
        </w:tc>
        <w:tc>
          <w:tcPr>
            <w:tcW w:w="981" w:type="dxa"/>
            <w:shd w:val="clear" w:color="auto" w:fill="auto"/>
            <w:vAlign w:val="center"/>
          </w:tcPr>
          <w:p w:rsidR="00B32E14" w:rsidRPr="007F1A24" w:rsidRDefault="005F6BC9" w:rsidP="005F6BC9">
            <w:pPr>
              <w:spacing w:after="0" w:line="240" w:lineRule="auto"/>
              <w:jc w:val="center"/>
              <w:rPr>
                <w:rFonts w:ascii="Times New Roman" w:eastAsia="Times New Roman" w:hAnsi="Times New Roman" w:cs="Times New Roman"/>
                <w:color w:val="000000"/>
                <w:sz w:val="20"/>
                <w:szCs w:val="18"/>
                <w:lang w:eastAsia="ru-RU"/>
              </w:rPr>
            </w:pPr>
            <w:r w:rsidRPr="005F6BC9">
              <w:rPr>
                <w:rFonts w:ascii="Times New Roman" w:eastAsia="Times New Roman" w:hAnsi="Times New Roman" w:cs="Times New Roman"/>
                <w:color w:val="000000"/>
                <w:sz w:val="20"/>
                <w:szCs w:val="18"/>
                <w:lang w:eastAsia="ru-RU"/>
              </w:rPr>
              <w:t>2</w:t>
            </w:r>
            <w:r>
              <w:rPr>
                <w:rFonts w:ascii="Times New Roman" w:eastAsia="Times New Roman" w:hAnsi="Times New Roman" w:cs="Times New Roman"/>
                <w:color w:val="000000"/>
                <w:sz w:val="20"/>
                <w:szCs w:val="18"/>
                <w:lang w:eastAsia="ru-RU"/>
              </w:rPr>
              <w:t>214</w:t>
            </w:r>
            <w:r w:rsidRPr="005F6BC9">
              <w:rPr>
                <w:rFonts w:ascii="Times New Roman" w:eastAsia="Times New Roman" w:hAnsi="Times New Roman" w:cs="Times New Roman"/>
                <w:color w:val="000000"/>
                <w:sz w:val="20"/>
                <w:szCs w:val="18"/>
                <w:lang w:eastAsia="ru-RU"/>
              </w:rPr>
              <w:t>,</w:t>
            </w:r>
            <w:r>
              <w:rPr>
                <w:rFonts w:ascii="Times New Roman" w:eastAsia="Times New Roman" w:hAnsi="Times New Roman" w:cs="Times New Roman"/>
                <w:color w:val="000000"/>
                <w:sz w:val="20"/>
                <w:szCs w:val="18"/>
                <w:lang w:eastAsia="ru-RU"/>
              </w:rPr>
              <w:t>12</w:t>
            </w:r>
          </w:p>
        </w:tc>
      </w:tr>
    </w:tbl>
    <w:p w:rsidR="00B32E14" w:rsidRDefault="00B32E14" w:rsidP="00B32E14">
      <w:pPr>
        <w:rPr>
          <w:rFonts w:ascii="Times New Roman" w:hAnsi="Times New Roman" w:cs="Times New Roman"/>
          <w:sz w:val="16"/>
        </w:rPr>
      </w:pPr>
      <w:r w:rsidRPr="007F1A24">
        <w:rPr>
          <w:rFonts w:ascii="Times New Roman" w:hAnsi="Times New Roman" w:cs="Times New Roman"/>
          <w:sz w:val="16"/>
        </w:rPr>
        <w:t xml:space="preserve">*- </w:t>
      </w:r>
      <w:r>
        <w:rPr>
          <w:rFonts w:ascii="Times New Roman" w:hAnsi="Times New Roman" w:cs="Times New Roman"/>
          <w:sz w:val="16"/>
        </w:rPr>
        <w:t>осуществляет эксплуатацию с 01.03.2022 года</w:t>
      </w:r>
      <w:r w:rsidRPr="007F1A24">
        <w:rPr>
          <w:rFonts w:ascii="Times New Roman" w:hAnsi="Times New Roman" w:cs="Times New Roman"/>
          <w:sz w:val="16"/>
        </w:rPr>
        <w:t>.</w:t>
      </w:r>
    </w:p>
    <w:p w:rsidR="005F6BC9" w:rsidRDefault="005F6BC9" w:rsidP="001026BF">
      <w:pPr>
        <w:spacing w:before="360" w:after="0" w:line="240" w:lineRule="auto"/>
        <w:jc w:val="both"/>
        <w:rPr>
          <w:rFonts w:ascii="Times New Roman" w:eastAsia="Times New Roman" w:hAnsi="Times New Roman" w:cs="Times New Roman"/>
          <w:bCs/>
          <w:sz w:val="28"/>
          <w:szCs w:val="28"/>
          <w:lang w:eastAsia="ru-RU"/>
        </w:rPr>
      </w:pPr>
    </w:p>
    <w:p w:rsidR="00B32E14" w:rsidRDefault="00B32E14" w:rsidP="001026BF">
      <w:pPr>
        <w:spacing w:before="360" w:after="0" w:line="240" w:lineRule="auto"/>
        <w:jc w:val="both"/>
        <w:rPr>
          <w:rFonts w:ascii="Times New Roman" w:eastAsia="Times New Roman" w:hAnsi="Times New Roman" w:cs="Times New Roman"/>
          <w:bCs/>
          <w:sz w:val="28"/>
          <w:szCs w:val="28"/>
          <w:lang w:eastAsia="ru-RU"/>
        </w:rPr>
        <w:sectPr w:rsidR="00B32E14" w:rsidSect="00B32E14">
          <w:pgSz w:w="16840" w:h="11907" w:orient="landscape" w:code="9"/>
          <w:pgMar w:top="851" w:right="1134" w:bottom="1134" w:left="1134" w:header="709" w:footer="709" w:gutter="0"/>
          <w:cols w:space="708"/>
          <w:docGrid w:linePitch="360"/>
        </w:sectPr>
      </w:pPr>
    </w:p>
    <w:p w:rsidR="00D60DF1" w:rsidRDefault="0062215F" w:rsidP="00287B42">
      <w:pPr>
        <w:pStyle w:val="1"/>
        <w:spacing w:before="0"/>
        <w:rPr>
          <w:color w:val="auto"/>
        </w:rPr>
      </w:pPr>
      <w:bookmarkStart w:id="36" w:name="_Toc119852415"/>
      <w:r>
        <w:rPr>
          <w:color w:val="auto"/>
        </w:rPr>
        <w:lastRenderedPageBreak/>
        <w:t>1.</w:t>
      </w:r>
      <w:r w:rsidR="00D81146" w:rsidRPr="00D81146">
        <w:rPr>
          <w:color w:val="auto"/>
        </w:rPr>
        <w:t>3.15.</w:t>
      </w:r>
      <w:r w:rsidRPr="0062215F">
        <w:rPr>
          <w:rFonts w:ascii="Times New Roman" w:eastAsia="Times New Roman" w:hAnsi="Times New Roman" w:cs="Times New Roman"/>
          <w:b w:val="0"/>
          <w:bCs w:val="0"/>
          <w:color w:val="000000" w:themeColor="text1"/>
          <w:sz w:val="24"/>
          <w:szCs w:val="24"/>
          <w:lang w:eastAsia="ru-RU"/>
        </w:rPr>
        <w:t xml:space="preserve"> </w:t>
      </w:r>
      <w:r w:rsidRPr="0062215F">
        <w:rPr>
          <w:color w:val="auto"/>
        </w:rPr>
        <w:t>Предписания надзорных органов по запрещению дальнейшей эксплуатации участков тепловой сети и результаты их исполнения</w:t>
      </w:r>
      <w:bookmarkEnd w:id="36"/>
    </w:p>
    <w:p w:rsidR="008E5F3D" w:rsidRPr="008E5F3D" w:rsidRDefault="00183A15" w:rsidP="008E5F3D">
      <w:pPr>
        <w:spacing w:before="240" w:line="360" w:lineRule="auto"/>
        <w:ind w:firstLine="851"/>
        <w:jc w:val="both"/>
        <w:rPr>
          <w:rFonts w:ascii="Times New Roman" w:eastAsia="Calibri" w:hAnsi="Times New Roman" w:cs="Times New Roman"/>
          <w:sz w:val="28"/>
        </w:rPr>
      </w:pPr>
      <w:r w:rsidRPr="00183A15">
        <w:rPr>
          <w:rFonts w:ascii="Times New Roman" w:eastAsia="Calibri" w:hAnsi="Times New Roman" w:cs="Times New Roman"/>
          <w:sz w:val="28"/>
        </w:rPr>
        <w:t>Предписаний надзорных органов по запрещению дальнейшей эксплуатации участков тепловой сети те</w:t>
      </w:r>
      <w:r w:rsidR="00897DBE">
        <w:rPr>
          <w:rFonts w:ascii="Times New Roman" w:eastAsia="Calibri" w:hAnsi="Times New Roman" w:cs="Times New Roman"/>
          <w:sz w:val="28"/>
        </w:rPr>
        <w:t>плоснабжающим организациям в 202</w:t>
      </w:r>
      <w:r w:rsidR="007B54C3">
        <w:rPr>
          <w:rFonts w:ascii="Times New Roman" w:eastAsia="Calibri" w:hAnsi="Times New Roman" w:cs="Times New Roman"/>
          <w:sz w:val="28"/>
        </w:rPr>
        <w:t>4</w:t>
      </w:r>
      <w:r w:rsidRPr="00183A15">
        <w:rPr>
          <w:rFonts w:ascii="Times New Roman" w:eastAsia="Calibri" w:hAnsi="Times New Roman" w:cs="Times New Roman"/>
          <w:sz w:val="28"/>
        </w:rPr>
        <w:t xml:space="preserve"> году выдано не было.</w:t>
      </w:r>
    </w:p>
    <w:p w:rsidR="00183A15" w:rsidRDefault="0062215F" w:rsidP="00287B42">
      <w:pPr>
        <w:pStyle w:val="1"/>
        <w:spacing w:before="240"/>
        <w:jc w:val="both"/>
        <w:rPr>
          <w:color w:val="auto"/>
        </w:rPr>
      </w:pPr>
      <w:bookmarkStart w:id="37" w:name="_Toc119852416"/>
      <w:r>
        <w:rPr>
          <w:color w:val="auto"/>
        </w:rPr>
        <w:t>1.</w:t>
      </w:r>
      <w:r w:rsidR="006B72D6">
        <w:rPr>
          <w:color w:val="auto"/>
        </w:rPr>
        <w:t>3.16.</w:t>
      </w:r>
      <w:r w:rsidRPr="0062215F">
        <w:rPr>
          <w:rFonts w:ascii="Times New Roman" w:eastAsia="Times New Roman" w:hAnsi="Times New Roman" w:cs="Times New Roman"/>
          <w:b w:val="0"/>
          <w:bCs w:val="0"/>
          <w:color w:val="000000" w:themeColor="text1"/>
          <w:sz w:val="24"/>
          <w:szCs w:val="24"/>
          <w:lang w:eastAsia="ru-RU"/>
        </w:rPr>
        <w:t xml:space="preserve"> </w:t>
      </w:r>
      <w:r w:rsidRPr="0062215F">
        <w:rPr>
          <w:color w:val="auto"/>
        </w:rPr>
        <w:t xml:space="preserve">Описание наиболее распространенных типов присоединений </w:t>
      </w:r>
      <w:proofErr w:type="spellStart"/>
      <w:r w:rsidRPr="0062215F">
        <w:rPr>
          <w:color w:val="auto"/>
        </w:rPr>
        <w:t>теплопотребляющих</w:t>
      </w:r>
      <w:proofErr w:type="spellEnd"/>
      <w:r w:rsidRPr="0062215F">
        <w:rPr>
          <w:color w:val="auto"/>
        </w:rPr>
        <w:t xml:space="preserve"> установок потребителей к тепловым сетям, определяющих выбор и обоснование графика регулирования отпуска тепловой энергии потребителям</w:t>
      </w:r>
      <w:bookmarkEnd w:id="37"/>
    </w:p>
    <w:p w:rsidR="00183A15" w:rsidRPr="00183A15" w:rsidRDefault="00183A15" w:rsidP="00183A15">
      <w:pPr>
        <w:spacing w:before="240" w:line="360" w:lineRule="auto"/>
        <w:ind w:firstLine="851"/>
        <w:jc w:val="both"/>
        <w:rPr>
          <w:rFonts w:ascii="Times New Roman" w:hAnsi="Times New Roman" w:cs="Times New Roman"/>
        </w:rPr>
      </w:pPr>
      <w:r w:rsidRPr="00183A15">
        <w:rPr>
          <w:rFonts w:ascii="Times New Roman" w:eastAsia="Times New Roman" w:hAnsi="Times New Roman" w:cs="Times New Roman"/>
          <w:color w:val="000000"/>
          <w:sz w:val="28"/>
          <w:szCs w:val="28"/>
          <w:lang w:eastAsia="ru-RU"/>
        </w:rPr>
        <w:t xml:space="preserve">Стремление к снижению затрат на транспорт водяного теплоносителя от источника к потребителю сводится к выбору оптимальной температуры нагрева теплоносителя на источнике. С этим связаны: расход теплоносителя и затраты на его приготовление и перекачку; пропускная способность (диаметр трубопровода) теплосети и ее стоимость; появление подкачивающих насосных станций (как при высокой, так и низкой температуре прямой сетевой воды); тепловые потери через изоляцию теплопроводов (либо при фиксированных потерях увеличиваются затраты в изоляцию); </w:t>
      </w:r>
      <w:proofErr w:type="spellStart"/>
      <w:r w:rsidRPr="00183A15">
        <w:rPr>
          <w:rFonts w:ascii="Times New Roman" w:eastAsia="Times New Roman" w:hAnsi="Times New Roman" w:cs="Times New Roman"/>
          <w:color w:val="000000"/>
          <w:sz w:val="28"/>
          <w:szCs w:val="28"/>
          <w:lang w:eastAsia="ru-RU"/>
        </w:rPr>
        <w:t>перетопы</w:t>
      </w:r>
      <w:proofErr w:type="spellEnd"/>
      <w:r w:rsidRPr="00183A15">
        <w:rPr>
          <w:rFonts w:ascii="Times New Roman" w:eastAsia="Times New Roman" w:hAnsi="Times New Roman" w:cs="Times New Roman"/>
          <w:color w:val="000000"/>
          <w:sz w:val="28"/>
          <w:szCs w:val="28"/>
          <w:lang w:eastAsia="ru-RU"/>
        </w:rPr>
        <w:t xml:space="preserve"> зданий при положительных наружных температурах из-за срезки графика температуры прямой сетевой воды при налич</w:t>
      </w:r>
      <w:proofErr w:type="gramStart"/>
      <w:r w:rsidRPr="00183A15">
        <w:rPr>
          <w:rFonts w:ascii="Times New Roman" w:eastAsia="Times New Roman" w:hAnsi="Times New Roman" w:cs="Times New Roman"/>
          <w:color w:val="000000"/>
          <w:sz w:val="28"/>
          <w:szCs w:val="28"/>
          <w:lang w:eastAsia="ru-RU"/>
        </w:rPr>
        <w:t>ии у а</w:t>
      </w:r>
      <w:proofErr w:type="gramEnd"/>
      <w:r w:rsidRPr="00183A15">
        <w:rPr>
          <w:rFonts w:ascii="Times New Roman" w:eastAsia="Times New Roman" w:hAnsi="Times New Roman" w:cs="Times New Roman"/>
          <w:color w:val="000000"/>
          <w:sz w:val="28"/>
          <w:szCs w:val="28"/>
          <w:lang w:eastAsia="ru-RU"/>
        </w:rPr>
        <w:t>бонентов установок ГВС, а соответственно дополнительные потери теплоты (топлива). Исходя из сказанного, оптимальная температура нагрева теплоносителя на источнике должна определяться усло</w:t>
      </w:r>
      <w:r w:rsidR="00287B42">
        <w:rPr>
          <w:rFonts w:ascii="Times New Roman" w:eastAsia="Times New Roman" w:hAnsi="Times New Roman" w:cs="Times New Roman"/>
          <w:color w:val="000000"/>
          <w:sz w:val="28"/>
          <w:szCs w:val="28"/>
          <w:lang w:eastAsia="ru-RU"/>
        </w:rPr>
        <w:t>вием минимума суммарных затрат.</w:t>
      </w:r>
    </w:p>
    <w:p w:rsidR="00571BAE" w:rsidRDefault="00571BAE" w:rsidP="00287B42">
      <w:pPr>
        <w:spacing w:before="120" w:after="0" w:line="240" w:lineRule="auto"/>
        <w:jc w:val="both"/>
        <w:rPr>
          <w:rFonts w:ascii="Times New Roman" w:hAnsi="Times New Roman" w:cs="Times New Roman"/>
          <w:sz w:val="28"/>
          <w:szCs w:val="28"/>
        </w:rPr>
      </w:pPr>
      <w:r w:rsidRPr="00174F18">
        <w:rPr>
          <w:rFonts w:ascii="Times New Roman" w:hAnsi="Times New Roman" w:cs="Times New Roman"/>
          <w:sz w:val="28"/>
          <w:szCs w:val="28"/>
        </w:rPr>
        <w:t xml:space="preserve">Таблица </w:t>
      </w:r>
      <w:r w:rsidR="0019710C">
        <w:rPr>
          <w:rFonts w:ascii="Times New Roman" w:hAnsi="Times New Roman" w:cs="Times New Roman"/>
          <w:sz w:val="28"/>
          <w:szCs w:val="28"/>
        </w:rPr>
        <w:t>1.</w:t>
      </w:r>
      <w:r w:rsidRPr="00174F18">
        <w:rPr>
          <w:rFonts w:ascii="Times New Roman" w:hAnsi="Times New Roman" w:cs="Times New Roman"/>
          <w:sz w:val="28"/>
          <w:szCs w:val="28"/>
        </w:rPr>
        <w:t xml:space="preserve">3.16.1 – Типы </w:t>
      </w:r>
      <w:proofErr w:type="spellStart"/>
      <w:r w:rsidRPr="00174F18">
        <w:rPr>
          <w:rFonts w:ascii="Times New Roman" w:hAnsi="Times New Roman" w:cs="Times New Roman"/>
          <w:sz w:val="28"/>
          <w:szCs w:val="28"/>
        </w:rPr>
        <w:t>теплопотребляющих</w:t>
      </w:r>
      <w:proofErr w:type="spellEnd"/>
      <w:r w:rsidRPr="00174F18">
        <w:rPr>
          <w:rFonts w:ascii="Times New Roman" w:hAnsi="Times New Roman" w:cs="Times New Roman"/>
          <w:sz w:val="28"/>
          <w:szCs w:val="28"/>
        </w:rPr>
        <w:t xml:space="preserve"> установок, присоединенных к тепловым сетям</w:t>
      </w:r>
    </w:p>
    <w:tbl>
      <w:tblPr>
        <w:tblW w:w="9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8"/>
        <w:gridCol w:w="6032"/>
      </w:tblGrid>
      <w:tr w:rsidR="00287B42" w:rsidRPr="0084694C" w:rsidTr="00287B42">
        <w:trPr>
          <w:trHeight w:val="255"/>
        </w:trPr>
        <w:tc>
          <w:tcPr>
            <w:tcW w:w="9310" w:type="dxa"/>
            <w:gridSpan w:val="2"/>
            <w:shd w:val="clear" w:color="auto" w:fill="auto"/>
            <w:vAlign w:val="bottom"/>
            <w:hideMark/>
          </w:tcPr>
          <w:p w:rsidR="00287B42" w:rsidRPr="003411EF" w:rsidRDefault="00287B42" w:rsidP="00617E5B">
            <w:pPr>
              <w:spacing w:after="0" w:line="240" w:lineRule="auto"/>
              <w:jc w:val="center"/>
              <w:rPr>
                <w:rFonts w:ascii="Times New Roman" w:eastAsia="Times New Roman" w:hAnsi="Times New Roman" w:cs="Times New Roman"/>
                <w:b/>
                <w:bCs/>
                <w:color w:val="000000"/>
                <w:sz w:val="20"/>
                <w:szCs w:val="20"/>
                <w:lang w:eastAsia="ru-RU"/>
              </w:rPr>
            </w:pPr>
            <w:r w:rsidRPr="003411EF">
              <w:rPr>
                <w:rFonts w:ascii="Times New Roman" w:eastAsia="Times New Roman" w:hAnsi="Times New Roman" w:cs="Times New Roman"/>
                <w:b/>
                <w:bCs/>
                <w:color w:val="000000"/>
                <w:sz w:val="20"/>
                <w:szCs w:val="20"/>
                <w:lang w:eastAsia="ru-RU"/>
              </w:rPr>
              <w:t>Кот</w:t>
            </w:r>
            <w:r>
              <w:rPr>
                <w:rFonts w:ascii="Times New Roman" w:eastAsia="Times New Roman" w:hAnsi="Times New Roman" w:cs="Times New Roman"/>
                <w:b/>
                <w:bCs/>
                <w:color w:val="000000"/>
                <w:sz w:val="20"/>
                <w:szCs w:val="20"/>
                <w:lang w:eastAsia="ru-RU"/>
              </w:rPr>
              <w:t>ельная №39</w:t>
            </w:r>
            <w:r>
              <w:rPr>
                <w:rFonts w:ascii="Times New Roman" w:eastAsia="Times New Roman" w:hAnsi="Times New Roman" w:cs="Times New Roman"/>
                <w:b/>
                <w:bCs/>
                <w:color w:val="000000"/>
                <w:sz w:val="20"/>
                <w:szCs w:val="20"/>
                <w:lang w:eastAsia="ru-RU"/>
              </w:rPr>
              <w:tab/>
              <w:t xml:space="preserve">п. </w:t>
            </w:r>
            <w:proofErr w:type="gramStart"/>
            <w:r>
              <w:rPr>
                <w:rFonts w:ascii="Times New Roman" w:eastAsia="Times New Roman" w:hAnsi="Times New Roman" w:cs="Times New Roman"/>
                <w:b/>
                <w:bCs/>
                <w:color w:val="000000"/>
                <w:sz w:val="20"/>
                <w:szCs w:val="20"/>
                <w:lang w:eastAsia="ru-RU"/>
              </w:rPr>
              <w:t>Молодежный</w:t>
            </w:r>
            <w:proofErr w:type="gramEnd"/>
          </w:p>
        </w:tc>
      </w:tr>
      <w:tr w:rsidR="00287B42" w:rsidRPr="00CD0F6D" w:rsidTr="00287B42">
        <w:trPr>
          <w:trHeight w:val="300"/>
        </w:trPr>
        <w:tc>
          <w:tcPr>
            <w:tcW w:w="3278" w:type="dxa"/>
            <w:shd w:val="clear" w:color="auto" w:fill="auto"/>
            <w:vAlign w:val="center"/>
            <w:hideMark/>
          </w:tcPr>
          <w:p w:rsidR="00287B42" w:rsidRPr="00CD0F6D" w:rsidRDefault="00287B42" w:rsidP="00917FAF">
            <w:pPr>
              <w:spacing w:after="0" w:line="240" w:lineRule="auto"/>
              <w:rPr>
                <w:rFonts w:ascii="Times New Roman" w:eastAsia="Times New Roman" w:hAnsi="Times New Roman" w:cs="Times New Roman"/>
                <w:b/>
                <w:bCs/>
                <w:color w:val="000000"/>
                <w:sz w:val="20"/>
                <w:szCs w:val="20"/>
                <w:lang w:eastAsia="ru-RU"/>
              </w:rPr>
            </w:pPr>
            <w:r w:rsidRPr="00CD0F6D">
              <w:rPr>
                <w:rFonts w:ascii="Times New Roman" w:eastAsia="Times New Roman" w:hAnsi="Times New Roman" w:cs="Times New Roman"/>
                <w:b/>
                <w:bCs/>
                <w:color w:val="000000"/>
                <w:sz w:val="20"/>
                <w:szCs w:val="20"/>
                <w:lang w:eastAsia="ru-RU"/>
              </w:rPr>
              <w:t>Тип источника теплоснабжения</w:t>
            </w:r>
          </w:p>
        </w:tc>
        <w:tc>
          <w:tcPr>
            <w:tcW w:w="6032" w:type="dxa"/>
            <w:shd w:val="clear" w:color="auto" w:fill="auto"/>
            <w:vAlign w:val="center"/>
            <w:hideMark/>
          </w:tcPr>
          <w:p w:rsidR="00287B42" w:rsidRPr="00CD0F6D" w:rsidRDefault="00287B42" w:rsidP="00287B42">
            <w:pPr>
              <w:spacing w:after="0" w:line="240" w:lineRule="auto"/>
              <w:jc w:val="both"/>
              <w:rPr>
                <w:rFonts w:ascii="Times New Roman" w:eastAsia="Times New Roman" w:hAnsi="Times New Roman" w:cs="Times New Roman"/>
                <w:color w:val="000000"/>
                <w:sz w:val="20"/>
                <w:szCs w:val="20"/>
                <w:lang w:eastAsia="ru-RU"/>
              </w:rPr>
            </w:pPr>
            <w:r w:rsidRPr="00CD0F6D">
              <w:rPr>
                <w:rFonts w:ascii="Times New Roman" w:eastAsia="Times New Roman" w:hAnsi="Times New Roman" w:cs="Times New Roman"/>
                <w:color w:val="000000"/>
                <w:sz w:val="20"/>
                <w:szCs w:val="20"/>
                <w:lang w:eastAsia="ru-RU"/>
              </w:rPr>
              <w:t>Водогрейная котельная</w:t>
            </w:r>
          </w:p>
        </w:tc>
      </w:tr>
      <w:tr w:rsidR="00287B42" w:rsidRPr="00CD0F6D" w:rsidTr="00287B42">
        <w:trPr>
          <w:trHeight w:val="300"/>
        </w:trPr>
        <w:tc>
          <w:tcPr>
            <w:tcW w:w="3278" w:type="dxa"/>
            <w:shd w:val="clear" w:color="auto" w:fill="auto"/>
            <w:vAlign w:val="center"/>
            <w:hideMark/>
          </w:tcPr>
          <w:p w:rsidR="00287B42" w:rsidRPr="00CD0F6D" w:rsidRDefault="00287B42" w:rsidP="00917FAF">
            <w:pPr>
              <w:spacing w:after="0" w:line="240" w:lineRule="auto"/>
              <w:rPr>
                <w:rFonts w:ascii="Times New Roman" w:eastAsia="Times New Roman" w:hAnsi="Times New Roman" w:cs="Times New Roman"/>
                <w:b/>
                <w:bCs/>
                <w:color w:val="000000"/>
                <w:sz w:val="20"/>
                <w:szCs w:val="20"/>
                <w:lang w:eastAsia="ru-RU"/>
              </w:rPr>
            </w:pPr>
            <w:r w:rsidRPr="00CD0F6D">
              <w:rPr>
                <w:rFonts w:ascii="Times New Roman" w:eastAsia="Times New Roman" w:hAnsi="Times New Roman" w:cs="Times New Roman"/>
                <w:b/>
                <w:bCs/>
                <w:color w:val="000000"/>
                <w:sz w:val="20"/>
                <w:szCs w:val="20"/>
                <w:lang w:eastAsia="ru-RU"/>
              </w:rPr>
              <w:t>Производство тепловой энергии</w:t>
            </w:r>
          </w:p>
        </w:tc>
        <w:tc>
          <w:tcPr>
            <w:tcW w:w="6032" w:type="dxa"/>
            <w:shd w:val="clear" w:color="auto" w:fill="auto"/>
            <w:vAlign w:val="center"/>
            <w:hideMark/>
          </w:tcPr>
          <w:p w:rsidR="00287B42" w:rsidRPr="00CD0F6D" w:rsidRDefault="00287B42" w:rsidP="00287B42">
            <w:pPr>
              <w:spacing w:after="0" w:line="240" w:lineRule="auto"/>
              <w:jc w:val="both"/>
              <w:rPr>
                <w:rFonts w:ascii="Times New Roman" w:eastAsia="Times New Roman" w:hAnsi="Times New Roman" w:cs="Times New Roman"/>
                <w:color w:val="000000"/>
                <w:sz w:val="20"/>
                <w:szCs w:val="20"/>
                <w:lang w:eastAsia="ru-RU"/>
              </w:rPr>
            </w:pPr>
            <w:r w:rsidRPr="00CD0F6D">
              <w:rPr>
                <w:rFonts w:ascii="Times New Roman" w:eastAsia="Times New Roman" w:hAnsi="Times New Roman" w:cs="Times New Roman"/>
                <w:color w:val="000000"/>
                <w:sz w:val="20"/>
                <w:szCs w:val="20"/>
                <w:lang w:eastAsia="ru-RU"/>
              </w:rPr>
              <w:t>Нагретая вода</w:t>
            </w:r>
          </w:p>
        </w:tc>
      </w:tr>
      <w:tr w:rsidR="00287B42" w:rsidRPr="00CD0F6D" w:rsidTr="00287B42">
        <w:trPr>
          <w:trHeight w:val="300"/>
        </w:trPr>
        <w:tc>
          <w:tcPr>
            <w:tcW w:w="3278" w:type="dxa"/>
            <w:shd w:val="clear" w:color="auto" w:fill="auto"/>
            <w:vAlign w:val="center"/>
            <w:hideMark/>
          </w:tcPr>
          <w:p w:rsidR="00287B42" w:rsidRPr="00CD0F6D" w:rsidRDefault="00287B42" w:rsidP="00917FAF">
            <w:pPr>
              <w:spacing w:after="0" w:line="240" w:lineRule="auto"/>
              <w:rPr>
                <w:rFonts w:ascii="Times New Roman" w:eastAsia="Times New Roman" w:hAnsi="Times New Roman" w:cs="Times New Roman"/>
                <w:b/>
                <w:bCs/>
                <w:color w:val="000000"/>
                <w:sz w:val="20"/>
                <w:szCs w:val="20"/>
                <w:lang w:eastAsia="ru-RU"/>
              </w:rPr>
            </w:pPr>
            <w:r w:rsidRPr="00CD0F6D">
              <w:rPr>
                <w:rFonts w:ascii="Times New Roman" w:eastAsia="Times New Roman" w:hAnsi="Times New Roman" w:cs="Times New Roman"/>
                <w:b/>
                <w:bCs/>
                <w:color w:val="000000"/>
                <w:sz w:val="20"/>
                <w:szCs w:val="20"/>
                <w:lang w:eastAsia="ru-RU"/>
              </w:rPr>
              <w:t>Отпуск тепловой энергии в сеть</w:t>
            </w:r>
          </w:p>
        </w:tc>
        <w:tc>
          <w:tcPr>
            <w:tcW w:w="6032" w:type="dxa"/>
            <w:shd w:val="clear" w:color="auto" w:fill="auto"/>
            <w:vAlign w:val="center"/>
            <w:hideMark/>
          </w:tcPr>
          <w:p w:rsidR="00287B42" w:rsidRPr="00CD0F6D" w:rsidRDefault="00287B42" w:rsidP="00287B42">
            <w:pPr>
              <w:spacing w:after="0" w:line="240" w:lineRule="auto"/>
              <w:jc w:val="both"/>
              <w:rPr>
                <w:rFonts w:ascii="Times New Roman" w:eastAsia="Times New Roman" w:hAnsi="Times New Roman" w:cs="Times New Roman"/>
                <w:color w:val="000000"/>
                <w:sz w:val="20"/>
                <w:szCs w:val="20"/>
                <w:lang w:eastAsia="ru-RU"/>
              </w:rPr>
            </w:pPr>
            <w:r w:rsidRPr="00CD0F6D">
              <w:rPr>
                <w:rFonts w:ascii="Times New Roman" w:eastAsia="Times New Roman" w:hAnsi="Times New Roman" w:cs="Times New Roman"/>
                <w:color w:val="000000"/>
                <w:sz w:val="20"/>
                <w:szCs w:val="20"/>
                <w:lang w:eastAsia="ru-RU"/>
              </w:rPr>
              <w:t>Нагретая вода, температурный график 95/70</w:t>
            </w:r>
            <w:proofErr w:type="gramStart"/>
            <w:r w:rsidRPr="00CD0F6D">
              <w:rPr>
                <w:rFonts w:ascii="Times New Roman" w:eastAsia="Times New Roman" w:hAnsi="Times New Roman" w:cs="Times New Roman"/>
                <w:color w:val="000000"/>
                <w:sz w:val="20"/>
                <w:szCs w:val="20"/>
                <w:lang w:eastAsia="ru-RU"/>
              </w:rPr>
              <w:t>°С</w:t>
            </w:r>
            <w:proofErr w:type="gramEnd"/>
          </w:p>
        </w:tc>
      </w:tr>
      <w:tr w:rsidR="00287B42" w:rsidRPr="00CD0F6D" w:rsidTr="00287B42">
        <w:trPr>
          <w:trHeight w:val="415"/>
        </w:trPr>
        <w:tc>
          <w:tcPr>
            <w:tcW w:w="3278" w:type="dxa"/>
            <w:shd w:val="clear" w:color="auto" w:fill="auto"/>
            <w:vAlign w:val="center"/>
            <w:hideMark/>
          </w:tcPr>
          <w:p w:rsidR="00287B42" w:rsidRPr="00CD0F6D" w:rsidRDefault="00287B42" w:rsidP="00917FAF">
            <w:pPr>
              <w:spacing w:after="0" w:line="240" w:lineRule="auto"/>
              <w:rPr>
                <w:rFonts w:ascii="Times New Roman" w:eastAsia="Times New Roman" w:hAnsi="Times New Roman" w:cs="Times New Roman"/>
                <w:b/>
                <w:bCs/>
                <w:color w:val="000000"/>
                <w:sz w:val="20"/>
                <w:szCs w:val="20"/>
                <w:lang w:eastAsia="ru-RU"/>
              </w:rPr>
            </w:pPr>
            <w:r w:rsidRPr="00CD0F6D">
              <w:rPr>
                <w:rFonts w:ascii="Times New Roman" w:eastAsia="Times New Roman" w:hAnsi="Times New Roman" w:cs="Times New Roman"/>
                <w:b/>
                <w:bCs/>
                <w:color w:val="000000"/>
                <w:sz w:val="20"/>
                <w:szCs w:val="20"/>
                <w:lang w:eastAsia="ru-RU"/>
              </w:rPr>
              <w:t>Способ присоединения абонентов</w:t>
            </w:r>
          </w:p>
        </w:tc>
        <w:tc>
          <w:tcPr>
            <w:tcW w:w="6032" w:type="dxa"/>
            <w:shd w:val="clear" w:color="auto" w:fill="auto"/>
            <w:vAlign w:val="center"/>
            <w:hideMark/>
          </w:tcPr>
          <w:p w:rsidR="00287B42" w:rsidRPr="00CD0F6D" w:rsidRDefault="00287B42" w:rsidP="00287B42">
            <w:pPr>
              <w:spacing w:after="0" w:line="240" w:lineRule="auto"/>
              <w:jc w:val="both"/>
              <w:rPr>
                <w:rFonts w:ascii="Times New Roman" w:eastAsia="Times New Roman" w:hAnsi="Times New Roman" w:cs="Times New Roman"/>
                <w:color w:val="000000"/>
                <w:sz w:val="20"/>
                <w:szCs w:val="20"/>
                <w:lang w:eastAsia="ru-RU"/>
              </w:rPr>
            </w:pPr>
            <w:r w:rsidRPr="00CD0F6D">
              <w:rPr>
                <w:rFonts w:ascii="Times New Roman" w:eastAsia="Times New Roman" w:hAnsi="Times New Roman" w:cs="Times New Roman"/>
                <w:color w:val="000000"/>
                <w:sz w:val="20"/>
                <w:szCs w:val="20"/>
                <w:lang w:eastAsia="ru-RU"/>
              </w:rPr>
              <w:t xml:space="preserve">Отопление присоединено по зависимой схеме. ГВС </w:t>
            </w:r>
            <w:r>
              <w:rPr>
                <w:rFonts w:ascii="Times New Roman" w:eastAsia="Times New Roman" w:hAnsi="Times New Roman" w:cs="Times New Roman"/>
                <w:color w:val="000000"/>
                <w:sz w:val="20"/>
                <w:szCs w:val="20"/>
                <w:lang w:eastAsia="ru-RU"/>
              </w:rPr>
              <w:t>от котельной</w:t>
            </w:r>
            <w:r w:rsidRPr="00CD0F6D">
              <w:rPr>
                <w:rFonts w:ascii="Times New Roman" w:eastAsia="Times New Roman" w:hAnsi="Times New Roman" w:cs="Times New Roman"/>
                <w:color w:val="000000"/>
                <w:sz w:val="20"/>
                <w:szCs w:val="20"/>
                <w:lang w:eastAsia="ru-RU"/>
              </w:rPr>
              <w:t>.</w:t>
            </w:r>
          </w:p>
        </w:tc>
      </w:tr>
      <w:tr w:rsidR="00287B42" w:rsidRPr="00CD0F6D" w:rsidTr="00287B42">
        <w:trPr>
          <w:trHeight w:val="300"/>
        </w:trPr>
        <w:tc>
          <w:tcPr>
            <w:tcW w:w="3278" w:type="dxa"/>
            <w:shd w:val="clear" w:color="auto" w:fill="auto"/>
            <w:vAlign w:val="center"/>
            <w:hideMark/>
          </w:tcPr>
          <w:p w:rsidR="00287B42" w:rsidRPr="00CD0F6D" w:rsidRDefault="00287B42" w:rsidP="00917FAF">
            <w:pPr>
              <w:spacing w:after="0" w:line="240" w:lineRule="auto"/>
              <w:rPr>
                <w:rFonts w:ascii="Times New Roman" w:eastAsia="Times New Roman" w:hAnsi="Times New Roman" w:cs="Times New Roman"/>
                <w:b/>
                <w:bCs/>
                <w:color w:val="000000"/>
                <w:sz w:val="20"/>
                <w:szCs w:val="20"/>
                <w:lang w:eastAsia="ru-RU"/>
              </w:rPr>
            </w:pPr>
            <w:r w:rsidRPr="00CD0F6D">
              <w:rPr>
                <w:rFonts w:ascii="Times New Roman" w:eastAsia="Times New Roman" w:hAnsi="Times New Roman" w:cs="Times New Roman"/>
                <w:b/>
                <w:bCs/>
                <w:color w:val="000000"/>
                <w:sz w:val="20"/>
                <w:szCs w:val="20"/>
                <w:lang w:eastAsia="ru-RU"/>
              </w:rPr>
              <w:t>Характеристика тепловых сетей</w:t>
            </w:r>
          </w:p>
        </w:tc>
        <w:tc>
          <w:tcPr>
            <w:tcW w:w="6032" w:type="dxa"/>
            <w:shd w:val="clear" w:color="auto" w:fill="auto"/>
            <w:vAlign w:val="center"/>
            <w:hideMark/>
          </w:tcPr>
          <w:p w:rsidR="00287B42" w:rsidRPr="00CD0F6D" w:rsidRDefault="00287B42" w:rsidP="00287B42">
            <w:pPr>
              <w:spacing w:after="0" w:line="240" w:lineRule="auto"/>
              <w:jc w:val="both"/>
              <w:rPr>
                <w:rFonts w:ascii="Times New Roman" w:eastAsia="Times New Roman" w:hAnsi="Times New Roman" w:cs="Times New Roman"/>
                <w:color w:val="000000"/>
                <w:sz w:val="20"/>
                <w:szCs w:val="20"/>
                <w:lang w:eastAsia="ru-RU"/>
              </w:rPr>
            </w:pPr>
            <w:r w:rsidRPr="00CD0F6D">
              <w:rPr>
                <w:rFonts w:ascii="Times New Roman" w:eastAsia="Times New Roman" w:hAnsi="Times New Roman" w:cs="Times New Roman"/>
                <w:color w:val="000000"/>
                <w:sz w:val="20"/>
                <w:szCs w:val="20"/>
                <w:lang w:eastAsia="ru-RU"/>
              </w:rPr>
              <w:t xml:space="preserve">От котельной до потребителей тепловая сеть </w:t>
            </w:r>
            <w:r>
              <w:rPr>
                <w:rFonts w:ascii="Times New Roman" w:eastAsia="Times New Roman" w:hAnsi="Times New Roman" w:cs="Times New Roman"/>
                <w:color w:val="000000"/>
                <w:sz w:val="20"/>
                <w:szCs w:val="20"/>
                <w:lang w:eastAsia="ru-RU"/>
              </w:rPr>
              <w:t>4</w:t>
            </w:r>
            <w:r w:rsidRPr="00CD0F6D">
              <w:rPr>
                <w:rFonts w:ascii="Times New Roman" w:eastAsia="Times New Roman" w:hAnsi="Times New Roman" w:cs="Times New Roman"/>
                <w:color w:val="000000"/>
                <w:sz w:val="20"/>
                <w:szCs w:val="20"/>
                <w:lang w:eastAsia="ru-RU"/>
              </w:rPr>
              <w:t>-хтрубная.</w:t>
            </w:r>
          </w:p>
        </w:tc>
      </w:tr>
    </w:tbl>
    <w:p w:rsidR="00FD19A7" w:rsidRDefault="00FD19A7">
      <w:pPr>
        <w:rPr>
          <w:rFonts w:ascii="Times New Roman" w:hAnsi="Times New Roman" w:cs="Times New Roman"/>
          <w:sz w:val="28"/>
          <w:szCs w:val="28"/>
        </w:rPr>
      </w:pPr>
      <w:r>
        <w:rPr>
          <w:rFonts w:ascii="Times New Roman" w:hAnsi="Times New Roman" w:cs="Times New Roman"/>
          <w:sz w:val="28"/>
          <w:szCs w:val="28"/>
        </w:rPr>
        <w:br w:type="page"/>
      </w:r>
    </w:p>
    <w:p w:rsidR="00012ECE" w:rsidRDefault="00012ECE" w:rsidP="00571BAE">
      <w:pPr>
        <w:spacing w:before="240" w:after="0" w:line="360" w:lineRule="auto"/>
        <w:rPr>
          <w:rFonts w:ascii="Times New Roman" w:hAnsi="Times New Roman" w:cs="Times New Roman"/>
          <w:sz w:val="28"/>
          <w:szCs w:val="28"/>
        </w:rPr>
        <w:sectPr w:rsidR="00012ECE" w:rsidSect="00287B42">
          <w:pgSz w:w="11907" w:h="16840" w:code="9"/>
          <w:pgMar w:top="1134" w:right="851" w:bottom="1702" w:left="1134" w:header="709" w:footer="709" w:gutter="0"/>
          <w:cols w:space="708"/>
          <w:docGrid w:linePitch="360"/>
        </w:sectPr>
      </w:pPr>
    </w:p>
    <w:p w:rsidR="00571BAE" w:rsidRPr="004B6730" w:rsidRDefault="0062215F" w:rsidP="004B6730">
      <w:pPr>
        <w:pStyle w:val="1"/>
        <w:jc w:val="both"/>
        <w:rPr>
          <w:color w:val="auto"/>
        </w:rPr>
      </w:pPr>
      <w:bookmarkStart w:id="38" w:name="_Toc119852417"/>
      <w:r>
        <w:rPr>
          <w:color w:val="auto"/>
        </w:rPr>
        <w:lastRenderedPageBreak/>
        <w:t>1.</w:t>
      </w:r>
      <w:r w:rsidR="004B6730" w:rsidRPr="004B6730">
        <w:rPr>
          <w:color w:val="auto"/>
        </w:rPr>
        <w:t>3.17.</w:t>
      </w:r>
      <w:r w:rsidRPr="0062215F">
        <w:rPr>
          <w:rFonts w:ascii="Times New Roman" w:eastAsia="Times New Roman" w:hAnsi="Times New Roman" w:cs="Times New Roman"/>
          <w:b w:val="0"/>
          <w:bCs w:val="0"/>
          <w:color w:val="000000" w:themeColor="text1"/>
          <w:sz w:val="24"/>
          <w:szCs w:val="24"/>
          <w:lang w:eastAsia="ru-RU"/>
        </w:rPr>
        <w:t xml:space="preserve"> </w:t>
      </w:r>
      <w:r w:rsidRPr="0062215F">
        <w:rPr>
          <w:color w:val="auto"/>
        </w:rPr>
        <w:t>Сведения о наличии приборов коммерческого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38"/>
    </w:p>
    <w:p w:rsidR="008771B4" w:rsidRPr="008771B4" w:rsidRDefault="008771B4" w:rsidP="008771B4">
      <w:pPr>
        <w:autoSpaceDE w:val="0"/>
        <w:autoSpaceDN w:val="0"/>
        <w:adjustRightInd w:val="0"/>
        <w:spacing w:before="240" w:after="0" w:line="360" w:lineRule="auto"/>
        <w:ind w:firstLine="851"/>
        <w:jc w:val="both"/>
        <w:rPr>
          <w:rFonts w:ascii="Times New Roman" w:eastAsia="TimesNewRomanPSMT" w:hAnsi="Times New Roman" w:cs="Times New Roman"/>
          <w:sz w:val="28"/>
          <w:szCs w:val="28"/>
        </w:rPr>
      </w:pPr>
      <w:r w:rsidRPr="008771B4">
        <w:rPr>
          <w:rFonts w:ascii="Times New Roman" w:eastAsia="TimesNewRomanPSMT" w:hAnsi="Times New Roman" w:cs="Times New Roman"/>
          <w:sz w:val="28"/>
          <w:szCs w:val="28"/>
        </w:rPr>
        <w:t>Учет тепла, отпущенного потребителям, у которых приборы учета отсутствуют,</w:t>
      </w:r>
      <w:r>
        <w:rPr>
          <w:rFonts w:ascii="Times New Roman" w:eastAsia="TimesNewRomanPSMT" w:hAnsi="Times New Roman" w:cs="Times New Roman"/>
          <w:sz w:val="28"/>
          <w:szCs w:val="28"/>
        </w:rPr>
        <w:t xml:space="preserve"> </w:t>
      </w:r>
      <w:r w:rsidRPr="008771B4">
        <w:rPr>
          <w:rFonts w:ascii="Times New Roman" w:eastAsia="TimesNewRomanPSMT" w:hAnsi="Times New Roman" w:cs="Times New Roman"/>
          <w:sz w:val="28"/>
          <w:szCs w:val="28"/>
        </w:rPr>
        <w:t>производится расчетным методом.</w:t>
      </w:r>
    </w:p>
    <w:p w:rsidR="006B72D6" w:rsidRPr="008771B4" w:rsidRDefault="008771B4" w:rsidP="008771B4">
      <w:pPr>
        <w:autoSpaceDE w:val="0"/>
        <w:autoSpaceDN w:val="0"/>
        <w:adjustRightInd w:val="0"/>
        <w:spacing w:after="0" w:line="360" w:lineRule="auto"/>
        <w:ind w:firstLine="851"/>
        <w:jc w:val="both"/>
        <w:rPr>
          <w:rFonts w:ascii="Times New Roman" w:eastAsia="TimesNewRomanPSMT" w:hAnsi="Times New Roman" w:cs="Times New Roman"/>
          <w:sz w:val="28"/>
          <w:szCs w:val="28"/>
        </w:rPr>
      </w:pPr>
      <w:r w:rsidRPr="008771B4">
        <w:rPr>
          <w:rFonts w:ascii="Times New Roman" w:eastAsia="TimesNewRomanPSMT" w:hAnsi="Times New Roman" w:cs="Times New Roman"/>
          <w:sz w:val="28"/>
          <w:szCs w:val="28"/>
        </w:rPr>
        <w:t>Процесс установки коммерческих узлов учёта тепла тормозится недостаточным финансированием.</w:t>
      </w:r>
    </w:p>
    <w:p w:rsidR="000376C7" w:rsidRDefault="008771B4" w:rsidP="008771B4">
      <w:pPr>
        <w:autoSpaceDE w:val="0"/>
        <w:autoSpaceDN w:val="0"/>
        <w:adjustRightInd w:val="0"/>
        <w:spacing w:after="0" w:line="360" w:lineRule="auto"/>
        <w:ind w:firstLine="851"/>
        <w:jc w:val="both"/>
        <w:rPr>
          <w:rFonts w:ascii="Times New Roman" w:eastAsia="TimesNewRomanPSMT" w:hAnsi="Times New Roman" w:cs="Times New Roman"/>
          <w:sz w:val="28"/>
          <w:szCs w:val="28"/>
        </w:rPr>
      </w:pPr>
      <w:r w:rsidRPr="008771B4">
        <w:rPr>
          <w:rFonts w:ascii="Times New Roman" w:eastAsia="TimesNewRomanPSMT" w:hAnsi="Times New Roman" w:cs="Times New Roman"/>
          <w:sz w:val="28"/>
          <w:szCs w:val="28"/>
        </w:rPr>
        <w:t>В соответствии с Федеральным законом от 23 ноября 2009г. № 261-ФЗ «Об энергосбережении и о повышении энергетической эффективности, и о внесении изменений в отдельные законодательные акты Российской Федерации» установку общедомовых приборов</w:t>
      </w:r>
      <w:r>
        <w:rPr>
          <w:rFonts w:ascii="Times New Roman" w:eastAsia="TimesNewRomanPSMT" w:hAnsi="Times New Roman" w:cs="Times New Roman"/>
          <w:sz w:val="28"/>
          <w:szCs w:val="28"/>
        </w:rPr>
        <w:t xml:space="preserve"> </w:t>
      </w:r>
      <w:r w:rsidRPr="008771B4">
        <w:rPr>
          <w:rFonts w:ascii="Times New Roman" w:eastAsia="TimesNewRomanPSMT" w:hAnsi="Times New Roman" w:cs="Times New Roman"/>
          <w:sz w:val="28"/>
          <w:szCs w:val="28"/>
        </w:rPr>
        <w:t>учёта необходимо произвести для всех объектов максимальное потребление, которых составляет не менее 0,2 Гкал/час. Установку приборов учёта не целесообразно проводить для</w:t>
      </w:r>
      <w:r>
        <w:rPr>
          <w:rFonts w:ascii="Times New Roman" w:eastAsia="TimesNewRomanPSMT" w:hAnsi="Times New Roman" w:cs="Times New Roman"/>
          <w:sz w:val="28"/>
          <w:szCs w:val="28"/>
        </w:rPr>
        <w:t xml:space="preserve"> </w:t>
      </w:r>
      <w:r w:rsidRPr="008771B4">
        <w:rPr>
          <w:rFonts w:ascii="Times New Roman" w:eastAsia="TimesNewRomanPSMT" w:hAnsi="Times New Roman" w:cs="Times New Roman"/>
          <w:sz w:val="28"/>
          <w:szCs w:val="28"/>
        </w:rPr>
        <w:t>ветхих и аварийных объектов.</w:t>
      </w:r>
    </w:p>
    <w:p w:rsidR="00AE5B6E" w:rsidRPr="00AE5B6E" w:rsidRDefault="00DA24A6" w:rsidP="00AE5B6E">
      <w:pPr>
        <w:autoSpaceDE w:val="0"/>
        <w:autoSpaceDN w:val="0"/>
        <w:adjustRightInd w:val="0"/>
        <w:spacing w:after="0" w:line="360" w:lineRule="auto"/>
        <w:ind w:firstLine="708"/>
        <w:jc w:val="both"/>
        <w:rPr>
          <w:rFonts w:ascii="Times New Roman" w:eastAsia="TimesNewRomanPSMT" w:hAnsi="Times New Roman" w:cs="Times New Roman"/>
          <w:sz w:val="28"/>
          <w:szCs w:val="28"/>
        </w:rPr>
      </w:pPr>
      <w:r>
        <w:rPr>
          <w:rFonts w:ascii="Times New Roman" w:eastAsia="TimesNewRomanPSMT" w:hAnsi="Times New Roman" w:cs="Times New Roman"/>
          <w:sz w:val="28"/>
          <w:szCs w:val="28"/>
        </w:rPr>
        <w:t xml:space="preserve">Приборами учета потребленной тепловой энергии </w:t>
      </w:r>
      <w:proofErr w:type="spellStart"/>
      <w:r>
        <w:rPr>
          <w:rFonts w:ascii="Times New Roman" w:eastAsia="TimesNewRomanPSMT" w:hAnsi="Times New Roman" w:cs="Times New Roman"/>
          <w:sz w:val="28"/>
          <w:szCs w:val="28"/>
        </w:rPr>
        <w:t>оборудовани</w:t>
      </w:r>
      <w:proofErr w:type="spellEnd"/>
      <w:r>
        <w:rPr>
          <w:rFonts w:ascii="Times New Roman" w:eastAsia="TimesNewRomanPSMT" w:hAnsi="Times New Roman" w:cs="Times New Roman"/>
          <w:sz w:val="28"/>
          <w:szCs w:val="28"/>
        </w:rPr>
        <w:t xml:space="preserve"> бо</w:t>
      </w:r>
      <w:r w:rsidR="00CB7E74">
        <w:rPr>
          <w:rFonts w:ascii="Times New Roman" w:eastAsia="TimesNewRomanPSMT" w:hAnsi="Times New Roman" w:cs="Times New Roman"/>
          <w:sz w:val="28"/>
          <w:szCs w:val="28"/>
        </w:rPr>
        <w:t>л</w:t>
      </w:r>
      <w:r>
        <w:rPr>
          <w:rFonts w:ascii="Times New Roman" w:eastAsia="TimesNewRomanPSMT" w:hAnsi="Times New Roman" w:cs="Times New Roman"/>
          <w:sz w:val="28"/>
          <w:szCs w:val="28"/>
        </w:rPr>
        <w:t xml:space="preserve">ее </w:t>
      </w:r>
      <w:r w:rsidR="00287B42">
        <w:rPr>
          <w:rFonts w:ascii="Times New Roman" w:eastAsia="TimesNewRomanPSMT" w:hAnsi="Times New Roman" w:cs="Times New Roman"/>
          <w:sz w:val="28"/>
          <w:szCs w:val="28"/>
        </w:rPr>
        <w:t>1</w:t>
      </w:r>
      <w:r>
        <w:rPr>
          <w:rFonts w:ascii="Times New Roman" w:eastAsia="TimesNewRomanPSMT" w:hAnsi="Times New Roman" w:cs="Times New Roman"/>
          <w:sz w:val="28"/>
          <w:szCs w:val="28"/>
        </w:rPr>
        <w:t>0% объектов ЖКХ.</w:t>
      </w:r>
    </w:p>
    <w:p w:rsidR="008771B4" w:rsidRDefault="0062215F" w:rsidP="008771B4">
      <w:pPr>
        <w:pStyle w:val="1"/>
        <w:jc w:val="both"/>
        <w:rPr>
          <w:rFonts w:eastAsia="Times New Roman"/>
          <w:color w:val="auto"/>
          <w:lang w:eastAsia="ru-RU"/>
        </w:rPr>
      </w:pPr>
      <w:bookmarkStart w:id="39" w:name="_Toc119852418"/>
      <w:r>
        <w:rPr>
          <w:rFonts w:eastAsia="Times New Roman"/>
          <w:color w:val="auto"/>
          <w:lang w:eastAsia="ru-RU"/>
        </w:rPr>
        <w:t>1.</w:t>
      </w:r>
      <w:r w:rsidR="008771B4" w:rsidRPr="008771B4">
        <w:rPr>
          <w:rFonts w:eastAsia="Times New Roman"/>
          <w:color w:val="auto"/>
          <w:lang w:eastAsia="ru-RU"/>
        </w:rPr>
        <w:t>3.18.</w:t>
      </w:r>
      <w:r w:rsidRPr="0062215F">
        <w:rPr>
          <w:rFonts w:ascii="Times New Roman" w:eastAsia="Times New Roman" w:hAnsi="Times New Roman" w:cs="Times New Roman"/>
          <w:b w:val="0"/>
          <w:color w:val="000000" w:themeColor="text1"/>
          <w:sz w:val="24"/>
          <w:szCs w:val="24"/>
          <w:lang w:eastAsia="ru-RU"/>
        </w:rPr>
        <w:t xml:space="preserve"> </w:t>
      </w:r>
      <w:r w:rsidRPr="0062215F">
        <w:rPr>
          <w:rFonts w:eastAsia="Times New Roman"/>
          <w:color w:val="auto"/>
          <w:lang w:eastAsia="ru-RU"/>
        </w:rPr>
        <w:t>Анализ работы диспетчерских служб теплоснабжающих (</w:t>
      </w:r>
      <w:proofErr w:type="spellStart"/>
      <w:r w:rsidRPr="0062215F">
        <w:rPr>
          <w:rFonts w:eastAsia="Times New Roman"/>
          <w:color w:val="auto"/>
          <w:lang w:eastAsia="ru-RU"/>
        </w:rPr>
        <w:t>теплосетевых</w:t>
      </w:r>
      <w:proofErr w:type="spellEnd"/>
      <w:r w:rsidRPr="0062215F">
        <w:rPr>
          <w:rFonts w:eastAsia="Times New Roman"/>
          <w:color w:val="auto"/>
          <w:lang w:eastAsia="ru-RU"/>
        </w:rPr>
        <w:t>) организаций и используемых средств автоматизации, телемеханизации и связи</w:t>
      </w:r>
      <w:bookmarkEnd w:id="39"/>
    </w:p>
    <w:p w:rsidR="008771B4" w:rsidRPr="008771B4" w:rsidRDefault="008771B4" w:rsidP="008771B4">
      <w:pPr>
        <w:spacing w:before="240" w:after="0" w:line="360" w:lineRule="auto"/>
        <w:ind w:firstLine="851"/>
        <w:jc w:val="both"/>
        <w:rPr>
          <w:rFonts w:ascii="Times New Roman" w:eastAsia="Calibri" w:hAnsi="Times New Roman" w:cs="Times New Roman"/>
          <w:sz w:val="28"/>
        </w:rPr>
      </w:pPr>
      <w:r w:rsidRPr="008771B4">
        <w:rPr>
          <w:rFonts w:ascii="Times New Roman" w:eastAsia="Calibri" w:hAnsi="Times New Roman" w:cs="Times New Roman"/>
          <w:sz w:val="28"/>
        </w:rPr>
        <w:t xml:space="preserve">Диспетчерские службы ведут круглосуточный централизованный контроль работы удаленных автономных объектов теплоснабжения, где нет необходимости постоянного присутствия управляющего персонала. В случае возникновения </w:t>
      </w:r>
      <w:proofErr w:type="spellStart"/>
      <w:r w:rsidRPr="008771B4">
        <w:rPr>
          <w:rFonts w:ascii="Times New Roman" w:eastAsia="Calibri" w:hAnsi="Times New Roman" w:cs="Times New Roman"/>
          <w:sz w:val="28"/>
        </w:rPr>
        <w:t>черезвычайной</w:t>
      </w:r>
      <w:proofErr w:type="spellEnd"/>
      <w:r w:rsidRPr="008771B4">
        <w:rPr>
          <w:rFonts w:ascii="Times New Roman" w:eastAsia="Calibri" w:hAnsi="Times New Roman" w:cs="Times New Roman"/>
          <w:sz w:val="28"/>
        </w:rPr>
        <w:t xml:space="preserve"> ситуации в системе теплоснабжения, диспетчерские службы сообщают аварийной службе о неисправностях и оповещают </w:t>
      </w:r>
      <w:proofErr w:type="spellStart"/>
      <w:r w:rsidRPr="008771B4">
        <w:rPr>
          <w:rFonts w:ascii="Times New Roman" w:eastAsia="Calibri" w:hAnsi="Times New Roman" w:cs="Times New Roman"/>
          <w:sz w:val="28"/>
        </w:rPr>
        <w:t>руководяшие</w:t>
      </w:r>
      <w:proofErr w:type="spellEnd"/>
      <w:r w:rsidRPr="008771B4">
        <w:rPr>
          <w:rFonts w:ascii="Times New Roman" w:eastAsia="Calibri" w:hAnsi="Times New Roman" w:cs="Times New Roman"/>
          <w:sz w:val="28"/>
        </w:rPr>
        <w:t xml:space="preserve"> и ответственные лица</w:t>
      </w:r>
      <w:r>
        <w:rPr>
          <w:rFonts w:ascii="Times New Roman" w:eastAsia="Calibri" w:hAnsi="Times New Roman" w:cs="Times New Roman"/>
          <w:sz w:val="28"/>
        </w:rPr>
        <w:t>.</w:t>
      </w:r>
    </w:p>
    <w:p w:rsidR="008771B4" w:rsidRPr="008771B4" w:rsidRDefault="0062215F" w:rsidP="008771B4">
      <w:pPr>
        <w:pStyle w:val="1"/>
        <w:jc w:val="both"/>
        <w:rPr>
          <w:color w:val="auto"/>
          <w:lang w:eastAsia="ru-RU"/>
        </w:rPr>
      </w:pPr>
      <w:bookmarkStart w:id="40" w:name="_Toc119852419"/>
      <w:r>
        <w:rPr>
          <w:color w:val="auto"/>
        </w:rPr>
        <w:lastRenderedPageBreak/>
        <w:t>1.</w:t>
      </w:r>
      <w:r w:rsidR="008771B4">
        <w:rPr>
          <w:color w:val="auto"/>
        </w:rPr>
        <w:t>3.19.</w:t>
      </w:r>
      <w:r w:rsidRPr="0062215F">
        <w:rPr>
          <w:rFonts w:ascii="Times New Roman" w:eastAsia="Times New Roman" w:hAnsi="Times New Roman" w:cs="Times New Roman"/>
          <w:b w:val="0"/>
          <w:color w:val="000000" w:themeColor="text1"/>
          <w:sz w:val="24"/>
          <w:szCs w:val="24"/>
          <w:lang w:eastAsia="ru-RU"/>
        </w:rPr>
        <w:t xml:space="preserve"> </w:t>
      </w:r>
      <w:r w:rsidRPr="0062215F">
        <w:rPr>
          <w:color w:val="auto"/>
        </w:rPr>
        <w:t>Уровень автоматизации и обслуживания центральных тепловых пунктов, насосных станций</w:t>
      </w:r>
      <w:bookmarkEnd w:id="40"/>
    </w:p>
    <w:p w:rsidR="0062215F" w:rsidRDefault="000270A0" w:rsidP="000270A0">
      <w:pPr>
        <w:spacing w:before="240" w:after="0" w:line="360" w:lineRule="auto"/>
        <w:ind w:firstLine="851"/>
        <w:jc w:val="both"/>
        <w:rPr>
          <w:rFonts w:ascii="Times New Roman" w:eastAsia="Calibri" w:hAnsi="Times New Roman" w:cs="Times New Roman"/>
          <w:sz w:val="28"/>
        </w:rPr>
      </w:pPr>
      <w:r w:rsidRPr="000270A0">
        <w:rPr>
          <w:rFonts w:ascii="Times New Roman" w:eastAsia="Calibri" w:hAnsi="Times New Roman" w:cs="Times New Roman"/>
          <w:sz w:val="28"/>
        </w:rPr>
        <w:t>Уровень автоматизации централ</w:t>
      </w:r>
      <w:r>
        <w:rPr>
          <w:rFonts w:ascii="Times New Roman" w:eastAsia="Calibri" w:hAnsi="Times New Roman" w:cs="Times New Roman"/>
          <w:sz w:val="28"/>
        </w:rPr>
        <w:t xml:space="preserve">ьных тепловых пунктов низкий - </w:t>
      </w:r>
      <w:r w:rsidRPr="000270A0">
        <w:rPr>
          <w:rFonts w:ascii="Times New Roman" w:eastAsia="Calibri" w:hAnsi="Times New Roman" w:cs="Times New Roman"/>
          <w:sz w:val="28"/>
        </w:rPr>
        <w:t>включают в себя сигнализацию здания от несанкционированного посещения и централизованный дистанционный мониторинг параметров работы системы теплоснабжения. Дистанционное регулирование параметров работы системы отсутствует.</w:t>
      </w:r>
    </w:p>
    <w:p w:rsidR="0062215F" w:rsidRDefault="0062215F" w:rsidP="0062215F">
      <w:pPr>
        <w:pStyle w:val="1"/>
        <w:jc w:val="both"/>
        <w:rPr>
          <w:color w:val="auto"/>
        </w:rPr>
      </w:pPr>
      <w:bookmarkStart w:id="41" w:name="_Toc119852420"/>
      <w:r>
        <w:rPr>
          <w:color w:val="auto"/>
        </w:rPr>
        <w:t xml:space="preserve">1.3.20 </w:t>
      </w:r>
      <w:r w:rsidRPr="0062215F">
        <w:rPr>
          <w:color w:val="auto"/>
        </w:rPr>
        <w:t>Сведения о наличии защиты тепловых сетей от превышения давления</w:t>
      </w:r>
      <w:bookmarkEnd w:id="41"/>
    </w:p>
    <w:p w:rsidR="0062215F" w:rsidRDefault="0062215F" w:rsidP="0062215F"/>
    <w:p w:rsidR="0062215F" w:rsidRDefault="0062215F" w:rsidP="0062215F">
      <w:pPr>
        <w:spacing w:before="240" w:after="0" w:line="360" w:lineRule="auto"/>
        <w:ind w:firstLine="851"/>
        <w:jc w:val="both"/>
        <w:rPr>
          <w:rFonts w:ascii="Times New Roman" w:eastAsia="Calibri" w:hAnsi="Times New Roman" w:cs="Times New Roman"/>
          <w:sz w:val="28"/>
        </w:rPr>
      </w:pPr>
      <w:r w:rsidRPr="0062215F">
        <w:rPr>
          <w:rFonts w:ascii="Times New Roman" w:eastAsia="Calibri" w:hAnsi="Times New Roman" w:cs="Times New Roman"/>
          <w:sz w:val="28"/>
        </w:rPr>
        <w:t>Защита тепловых сетей от превышения давления на</w:t>
      </w:r>
      <w:r>
        <w:rPr>
          <w:rFonts w:ascii="Times New Roman" w:eastAsia="Calibri" w:hAnsi="Times New Roman" w:cs="Times New Roman"/>
          <w:sz w:val="28"/>
        </w:rPr>
        <w:t xml:space="preserve"> источниках тепловой энергии не </w:t>
      </w:r>
      <w:r w:rsidRPr="0062215F">
        <w:rPr>
          <w:rFonts w:ascii="Times New Roman" w:eastAsia="Calibri" w:hAnsi="Times New Roman" w:cs="Times New Roman"/>
          <w:sz w:val="28"/>
        </w:rPr>
        <w:t>предусмотрена.</w:t>
      </w:r>
    </w:p>
    <w:p w:rsidR="000270A0" w:rsidRDefault="0062215F" w:rsidP="00CB7E74">
      <w:pPr>
        <w:pStyle w:val="1"/>
        <w:jc w:val="both"/>
        <w:rPr>
          <w:color w:val="auto"/>
        </w:rPr>
      </w:pPr>
      <w:bookmarkStart w:id="42" w:name="_Toc119852421"/>
      <w:r>
        <w:rPr>
          <w:color w:val="auto"/>
        </w:rPr>
        <w:t>1.</w:t>
      </w:r>
      <w:r w:rsidR="000270A0" w:rsidRPr="000270A0">
        <w:rPr>
          <w:color w:val="auto"/>
        </w:rPr>
        <w:t>3.</w:t>
      </w:r>
      <w:r w:rsidR="005A7ABA">
        <w:rPr>
          <w:color w:val="auto"/>
        </w:rPr>
        <w:t>21</w:t>
      </w:r>
      <w:r w:rsidR="000270A0" w:rsidRPr="000270A0">
        <w:rPr>
          <w:color w:val="auto"/>
        </w:rPr>
        <w:t>.</w:t>
      </w:r>
      <w:r w:rsidR="005A7ABA" w:rsidRPr="005A7ABA">
        <w:rPr>
          <w:rFonts w:ascii="Times New Roman" w:eastAsia="Times New Roman" w:hAnsi="Times New Roman" w:cs="Times New Roman"/>
          <w:b w:val="0"/>
          <w:bCs w:val="0"/>
          <w:color w:val="000000" w:themeColor="text1"/>
          <w:sz w:val="24"/>
          <w:szCs w:val="24"/>
          <w:lang w:eastAsia="ru-RU"/>
        </w:rPr>
        <w:t xml:space="preserve"> </w:t>
      </w:r>
      <w:bookmarkEnd w:id="42"/>
      <w:r w:rsidR="00CB7E74" w:rsidRPr="00CB7E74">
        <w:rPr>
          <w:color w:val="auto"/>
        </w:rPr>
        <w:t>Перечень выявленных бесхозяйных тепловых сетей (№ участка, год начала эксплуатации, тип изоляции, процент износа, протяженность и диаметр тепловой сети с определением их материальной характеристики и тепловой нагрузки потребителей, подключенных к таким участкам) и указанием организации, уполномоченной на их эксплуатацию.</w:t>
      </w:r>
    </w:p>
    <w:p w:rsidR="000270A0" w:rsidRPr="000270A0" w:rsidRDefault="000270A0" w:rsidP="00D62403">
      <w:pPr>
        <w:autoSpaceDE w:val="0"/>
        <w:autoSpaceDN w:val="0"/>
        <w:adjustRightInd w:val="0"/>
        <w:spacing w:before="240" w:after="0" w:line="360" w:lineRule="auto"/>
        <w:ind w:firstLine="851"/>
        <w:jc w:val="both"/>
        <w:rPr>
          <w:rFonts w:ascii="Times New Roman" w:eastAsia="TimesNewRomanPSMT" w:hAnsi="Times New Roman" w:cs="Times New Roman"/>
          <w:sz w:val="28"/>
          <w:szCs w:val="28"/>
        </w:rPr>
      </w:pPr>
      <w:r w:rsidRPr="000270A0">
        <w:rPr>
          <w:rFonts w:ascii="Times New Roman" w:eastAsia="TimesNewRomanPSMT" w:hAnsi="Times New Roman" w:cs="Times New Roman"/>
          <w:sz w:val="28"/>
          <w:szCs w:val="28"/>
        </w:rPr>
        <w:t>Согласно пункту 6 ст. 15 Федерального закона от 27.07.2010. № 190-ФЗ "О теплоснабжении" под бесхозяйной тепловой сетью понимается совокупность устройств, предназначенных для передачи тепловой энергии и не имеющих эксплуатирующей организации.</w:t>
      </w:r>
    </w:p>
    <w:p w:rsidR="000270A0" w:rsidRPr="000270A0" w:rsidRDefault="000270A0" w:rsidP="00C4222B">
      <w:pPr>
        <w:autoSpaceDE w:val="0"/>
        <w:autoSpaceDN w:val="0"/>
        <w:adjustRightInd w:val="0"/>
        <w:spacing w:after="0" w:line="360" w:lineRule="auto"/>
        <w:ind w:firstLine="851"/>
        <w:jc w:val="both"/>
        <w:rPr>
          <w:rFonts w:ascii="Times New Roman" w:eastAsia="TimesNewRomanPSMT" w:hAnsi="Times New Roman" w:cs="Times New Roman"/>
          <w:sz w:val="28"/>
          <w:szCs w:val="28"/>
        </w:rPr>
      </w:pPr>
      <w:r w:rsidRPr="000270A0">
        <w:rPr>
          <w:rFonts w:ascii="Times New Roman" w:eastAsia="TimesNewRomanPSMT" w:hAnsi="Times New Roman" w:cs="Times New Roman"/>
          <w:sz w:val="28"/>
          <w:szCs w:val="28"/>
        </w:rPr>
        <w:t>Согласно статье 225 Гражданского кодекса РФ вещь признается бесхозяйной, если у нее</w:t>
      </w:r>
      <w:r>
        <w:rPr>
          <w:rFonts w:ascii="Times New Roman" w:eastAsia="TimesNewRomanPSMT" w:hAnsi="Times New Roman" w:cs="Times New Roman"/>
          <w:sz w:val="28"/>
          <w:szCs w:val="28"/>
        </w:rPr>
        <w:t xml:space="preserve"> </w:t>
      </w:r>
      <w:r w:rsidRPr="000270A0">
        <w:rPr>
          <w:rFonts w:ascii="Times New Roman" w:eastAsia="TimesNewRomanPSMT" w:hAnsi="Times New Roman" w:cs="Times New Roman"/>
          <w:sz w:val="28"/>
          <w:szCs w:val="28"/>
        </w:rPr>
        <w:t>отсутствует собственник или его невозможно определить (собственник неизвестен), либо</w:t>
      </w:r>
      <w:r>
        <w:rPr>
          <w:rFonts w:ascii="Times New Roman" w:eastAsia="TimesNewRomanPSMT" w:hAnsi="Times New Roman" w:cs="Times New Roman"/>
          <w:sz w:val="28"/>
          <w:szCs w:val="28"/>
        </w:rPr>
        <w:t xml:space="preserve"> </w:t>
      </w:r>
      <w:r w:rsidRPr="000270A0">
        <w:rPr>
          <w:rFonts w:ascii="Times New Roman" w:eastAsia="TimesNewRomanPSMT" w:hAnsi="Times New Roman" w:cs="Times New Roman"/>
          <w:sz w:val="28"/>
          <w:szCs w:val="28"/>
        </w:rPr>
        <w:t>собственник отказался от права собственности на нее.</w:t>
      </w:r>
      <w:r>
        <w:rPr>
          <w:rFonts w:ascii="Times New Roman" w:eastAsia="TimesNewRomanPSMT" w:hAnsi="Times New Roman" w:cs="Times New Roman"/>
          <w:sz w:val="28"/>
          <w:szCs w:val="28"/>
        </w:rPr>
        <w:t xml:space="preserve"> </w:t>
      </w:r>
      <w:r w:rsidRPr="000270A0">
        <w:rPr>
          <w:rFonts w:ascii="Times New Roman" w:eastAsia="TimesNewRomanPSMT" w:hAnsi="Times New Roman" w:cs="Times New Roman"/>
          <w:sz w:val="28"/>
          <w:szCs w:val="28"/>
        </w:rPr>
        <w:t>Единственный признак, позволяющий отнести ту или иную тепловую сеть к бесхозяйной – отсутствие эксплуатирующей организации.</w:t>
      </w:r>
    </w:p>
    <w:p w:rsidR="000270A0" w:rsidRPr="000270A0" w:rsidRDefault="000270A0" w:rsidP="00C4222B">
      <w:pPr>
        <w:autoSpaceDE w:val="0"/>
        <w:autoSpaceDN w:val="0"/>
        <w:adjustRightInd w:val="0"/>
        <w:spacing w:after="0" w:line="360" w:lineRule="auto"/>
        <w:ind w:firstLine="851"/>
        <w:jc w:val="both"/>
        <w:rPr>
          <w:rFonts w:ascii="Times New Roman" w:eastAsia="TimesNewRomanPSMT" w:hAnsi="Times New Roman" w:cs="Times New Roman"/>
          <w:sz w:val="28"/>
          <w:szCs w:val="28"/>
        </w:rPr>
      </w:pPr>
      <w:r w:rsidRPr="000270A0">
        <w:rPr>
          <w:rFonts w:ascii="Times New Roman" w:eastAsia="TimesNewRomanPSMT" w:hAnsi="Times New Roman" w:cs="Times New Roman"/>
          <w:sz w:val="28"/>
          <w:szCs w:val="28"/>
        </w:rPr>
        <w:t xml:space="preserve">Бесхозяйные тепловые сети, в силу пункта 3 ст. 225 Гражданского кодекса РФ, переходят в муниципальную собственность. До такого перехода, в случае </w:t>
      </w:r>
      <w:r w:rsidRPr="000270A0">
        <w:rPr>
          <w:rFonts w:ascii="Times New Roman" w:eastAsia="TimesNewRomanPSMT" w:hAnsi="Times New Roman" w:cs="Times New Roman"/>
          <w:sz w:val="28"/>
          <w:szCs w:val="28"/>
        </w:rPr>
        <w:lastRenderedPageBreak/>
        <w:t>выявления бесхозяйных тепловых сетей на органы местного самоуправления, согласно. Федерального закона №</w:t>
      </w:r>
      <w:r>
        <w:rPr>
          <w:rFonts w:ascii="Times New Roman" w:eastAsia="TimesNewRomanPSMT" w:hAnsi="Times New Roman" w:cs="Times New Roman"/>
          <w:sz w:val="28"/>
          <w:szCs w:val="28"/>
        </w:rPr>
        <w:t xml:space="preserve"> </w:t>
      </w:r>
      <w:r w:rsidRPr="000270A0">
        <w:rPr>
          <w:rFonts w:ascii="Times New Roman" w:eastAsia="TimesNewRomanPSMT" w:hAnsi="Times New Roman" w:cs="Times New Roman"/>
          <w:sz w:val="28"/>
          <w:szCs w:val="28"/>
        </w:rPr>
        <w:t>190-ФЗ "О теплоснабжении", возлагается обязанность по определению, в течение 30 дней,</w:t>
      </w:r>
      <w:r>
        <w:rPr>
          <w:rFonts w:ascii="Times New Roman" w:eastAsia="TimesNewRomanPSMT" w:hAnsi="Times New Roman" w:cs="Times New Roman"/>
          <w:sz w:val="28"/>
          <w:szCs w:val="28"/>
        </w:rPr>
        <w:t xml:space="preserve"> </w:t>
      </w:r>
      <w:r w:rsidRPr="000270A0">
        <w:rPr>
          <w:rFonts w:ascii="Times New Roman" w:eastAsia="TimesNewRomanPSMT" w:hAnsi="Times New Roman" w:cs="Times New Roman"/>
          <w:sz w:val="28"/>
          <w:szCs w:val="28"/>
        </w:rPr>
        <w:t>организации, которая будет осуществлять их содержание и обслуживание. В роли такой организации может выступать:</w:t>
      </w:r>
    </w:p>
    <w:p w:rsidR="000270A0" w:rsidRPr="000270A0" w:rsidRDefault="000270A0" w:rsidP="00C4222B">
      <w:pPr>
        <w:autoSpaceDE w:val="0"/>
        <w:autoSpaceDN w:val="0"/>
        <w:adjustRightInd w:val="0"/>
        <w:spacing w:after="0" w:line="360" w:lineRule="auto"/>
        <w:ind w:firstLine="851"/>
        <w:jc w:val="both"/>
        <w:rPr>
          <w:rFonts w:ascii="Times New Roman" w:eastAsia="TimesNewRomanPSMT" w:hAnsi="Times New Roman" w:cs="Times New Roman"/>
          <w:sz w:val="28"/>
          <w:szCs w:val="28"/>
        </w:rPr>
      </w:pPr>
      <w:r w:rsidRPr="000270A0">
        <w:rPr>
          <w:rFonts w:ascii="Times New Roman" w:eastAsia="TimesNewRomanPSMT" w:hAnsi="Times New Roman" w:cs="Times New Roman"/>
          <w:sz w:val="28"/>
          <w:szCs w:val="28"/>
        </w:rPr>
        <w:t xml:space="preserve">1. </w:t>
      </w:r>
      <w:proofErr w:type="spellStart"/>
      <w:r w:rsidRPr="000270A0">
        <w:rPr>
          <w:rFonts w:ascii="Times New Roman" w:eastAsia="TimesNewRomanPSMT" w:hAnsi="Times New Roman" w:cs="Times New Roman"/>
          <w:sz w:val="28"/>
          <w:szCs w:val="28"/>
        </w:rPr>
        <w:t>Теплосетевая</w:t>
      </w:r>
      <w:proofErr w:type="spellEnd"/>
      <w:r w:rsidRPr="000270A0">
        <w:rPr>
          <w:rFonts w:ascii="Times New Roman" w:eastAsia="TimesNewRomanPSMT" w:hAnsi="Times New Roman" w:cs="Times New Roman"/>
          <w:sz w:val="28"/>
          <w:szCs w:val="28"/>
        </w:rPr>
        <w:t xml:space="preserve"> организация, чьи тепловые сети непосредственно соединены с бесхозяйными сетями. В этом случае исходным критерием для выбора организации выступает</w:t>
      </w:r>
      <w:r>
        <w:rPr>
          <w:rFonts w:ascii="Times New Roman" w:eastAsia="TimesNewRomanPSMT" w:hAnsi="Times New Roman" w:cs="Times New Roman"/>
          <w:sz w:val="28"/>
          <w:szCs w:val="28"/>
        </w:rPr>
        <w:t xml:space="preserve"> </w:t>
      </w:r>
      <w:r w:rsidRPr="000270A0">
        <w:rPr>
          <w:rFonts w:ascii="Times New Roman" w:eastAsia="TimesNewRomanPSMT" w:hAnsi="Times New Roman" w:cs="Times New Roman"/>
          <w:sz w:val="28"/>
          <w:szCs w:val="28"/>
        </w:rPr>
        <w:t>наличие непосредственного присоединения бесхозяйных объектов к сетям данной организации, которая их использует в своей основной деятельности.</w:t>
      </w:r>
    </w:p>
    <w:p w:rsidR="000270A0" w:rsidRPr="000270A0" w:rsidRDefault="000270A0" w:rsidP="00C4222B">
      <w:pPr>
        <w:autoSpaceDE w:val="0"/>
        <w:autoSpaceDN w:val="0"/>
        <w:adjustRightInd w:val="0"/>
        <w:spacing w:after="0" w:line="360" w:lineRule="auto"/>
        <w:ind w:firstLine="851"/>
        <w:jc w:val="both"/>
        <w:rPr>
          <w:rFonts w:ascii="Times New Roman" w:eastAsia="TimesNewRomanPSMT" w:hAnsi="Times New Roman" w:cs="Times New Roman"/>
          <w:sz w:val="28"/>
          <w:szCs w:val="28"/>
        </w:rPr>
      </w:pPr>
      <w:r w:rsidRPr="000270A0">
        <w:rPr>
          <w:rFonts w:ascii="Times New Roman" w:eastAsia="TimesNewRomanPSMT" w:hAnsi="Times New Roman" w:cs="Times New Roman"/>
          <w:sz w:val="28"/>
          <w:szCs w:val="28"/>
        </w:rPr>
        <w:t>2. Единая теплоснабжающая организация в системе теплоснабжения, куда входят</w:t>
      </w:r>
      <w:r>
        <w:rPr>
          <w:rFonts w:ascii="Times New Roman" w:eastAsia="TimesNewRomanPSMT" w:hAnsi="Times New Roman" w:cs="Times New Roman"/>
          <w:sz w:val="28"/>
          <w:szCs w:val="28"/>
        </w:rPr>
        <w:t xml:space="preserve"> </w:t>
      </w:r>
      <w:r w:rsidRPr="000270A0">
        <w:rPr>
          <w:rFonts w:ascii="Times New Roman" w:eastAsia="TimesNewRomanPSMT" w:hAnsi="Times New Roman" w:cs="Times New Roman"/>
          <w:sz w:val="28"/>
          <w:szCs w:val="28"/>
        </w:rPr>
        <w:t>бесхозяйные тепловые сети, осуществляющая их содержание и обслуживание. Во втором</w:t>
      </w:r>
      <w:r>
        <w:rPr>
          <w:rFonts w:ascii="Times New Roman" w:eastAsia="TimesNewRomanPSMT" w:hAnsi="Times New Roman" w:cs="Times New Roman"/>
          <w:sz w:val="28"/>
          <w:szCs w:val="28"/>
        </w:rPr>
        <w:t xml:space="preserve"> </w:t>
      </w:r>
      <w:r w:rsidRPr="000270A0">
        <w:rPr>
          <w:rFonts w:ascii="Times New Roman" w:eastAsia="TimesNewRomanPSMT" w:hAnsi="Times New Roman" w:cs="Times New Roman"/>
          <w:sz w:val="28"/>
          <w:szCs w:val="28"/>
        </w:rPr>
        <w:t>случае, таким критерием выступает наличие в системе теплоснабжения единой теплоснабжающей организации, осуществляющей содержание и обслуживание бесхозяйных объектов.</w:t>
      </w:r>
    </w:p>
    <w:p w:rsidR="00C4222B" w:rsidRPr="00C4222B" w:rsidRDefault="000270A0" w:rsidP="00C4222B">
      <w:pPr>
        <w:autoSpaceDE w:val="0"/>
        <w:autoSpaceDN w:val="0"/>
        <w:adjustRightInd w:val="0"/>
        <w:spacing w:after="0" w:line="360" w:lineRule="auto"/>
        <w:ind w:firstLine="851"/>
        <w:jc w:val="both"/>
        <w:rPr>
          <w:rFonts w:ascii="Times New Roman" w:eastAsia="TimesNewRomanPSMT" w:hAnsi="Times New Roman" w:cs="Times New Roman"/>
          <w:sz w:val="28"/>
          <w:szCs w:val="28"/>
        </w:rPr>
      </w:pPr>
      <w:r w:rsidRPr="000270A0">
        <w:rPr>
          <w:rFonts w:ascii="Times New Roman" w:eastAsia="TimesNewRomanPSMT" w:hAnsi="Times New Roman" w:cs="Times New Roman"/>
          <w:sz w:val="28"/>
          <w:szCs w:val="28"/>
        </w:rPr>
        <w:t>Орган регулирования обязан расходы, на обслуживание таких сетей, включит</w:t>
      </w:r>
      <w:r w:rsidR="00A806CF">
        <w:rPr>
          <w:rFonts w:ascii="Times New Roman" w:eastAsia="TimesNewRomanPSMT" w:hAnsi="Times New Roman" w:cs="Times New Roman"/>
          <w:sz w:val="28"/>
          <w:szCs w:val="28"/>
        </w:rPr>
        <w:t>ь</w:t>
      </w:r>
      <w:r w:rsidRPr="000270A0">
        <w:rPr>
          <w:rFonts w:ascii="Times New Roman" w:eastAsia="TimesNewRomanPSMT" w:hAnsi="Times New Roman" w:cs="Times New Roman"/>
          <w:sz w:val="28"/>
          <w:szCs w:val="28"/>
        </w:rPr>
        <w:t xml:space="preserve"> в тарифы соответствующей организации на следующий период регулирования.</w:t>
      </w:r>
      <w:r>
        <w:rPr>
          <w:rFonts w:ascii="Times New Roman" w:eastAsia="TimesNewRomanPSMT" w:hAnsi="Times New Roman" w:cs="Times New Roman"/>
          <w:sz w:val="28"/>
          <w:szCs w:val="28"/>
        </w:rPr>
        <w:t xml:space="preserve"> </w:t>
      </w:r>
      <w:r w:rsidRPr="000270A0">
        <w:rPr>
          <w:rFonts w:ascii="Times New Roman" w:eastAsia="TimesNewRomanPSMT" w:hAnsi="Times New Roman" w:cs="Times New Roman"/>
          <w:sz w:val="28"/>
          <w:szCs w:val="28"/>
        </w:rPr>
        <w:t>Принятие на обслуживание бесхозяйных сетей в порядке ст. 15 Федерального закона</w:t>
      </w:r>
      <w:r>
        <w:rPr>
          <w:rFonts w:ascii="Times New Roman" w:eastAsia="TimesNewRomanPSMT" w:hAnsi="Times New Roman" w:cs="Times New Roman"/>
          <w:sz w:val="28"/>
          <w:szCs w:val="28"/>
        </w:rPr>
        <w:t xml:space="preserve"> </w:t>
      </w:r>
      <w:r w:rsidRPr="000270A0">
        <w:rPr>
          <w:rFonts w:ascii="Times New Roman" w:eastAsia="TimesNewRomanPSMT" w:hAnsi="Times New Roman" w:cs="Times New Roman"/>
          <w:sz w:val="28"/>
          <w:szCs w:val="28"/>
        </w:rPr>
        <w:t>от 27.07.2010 №190-ФЗ "О теплоснабжении" не отменяет необходимости принятия их в</w:t>
      </w:r>
      <w:r>
        <w:rPr>
          <w:rFonts w:ascii="Times New Roman" w:eastAsia="TimesNewRomanPSMT" w:hAnsi="Times New Roman" w:cs="Times New Roman"/>
          <w:sz w:val="28"/>
          <w:szCs w:val="28"/>
        </w:rPr>
        <w:t xml:space="preserve"> </w:t>
      </w:r>
      <w:r w:rsidRPr="000270A0">
        <w:rPr>
          <w:rFonts w:ascii="Times New Roman" w:eastAsia="TimesNewRomanPSMT" w:hAnsi="Times New Roman" w:cs="Times New Roman"/>
          <w:sz w:val="28"/>
          <w:szCs w:val="28"/>
        </w:rPr>
        <w:t>собственность органом местного самоуправления. Принятие на учет бесхозяйных тепловых</w:t>
      </w:r>
      <w:r>
        <w:rPr>
          <w:rFonts w:ascii="Times New Roman" w:eastAsia="TimesNewRomanPSMT" w:hAnsi="Times New Roman" w:cs="Times New Roman"/>
          <w:sz w:val="28"/>
          <w:szCs w:val="28"/>
        </w:rPr>
        <w:t xml:space="preserve"> </w:t>
      </w:r>
      <w:r w:rsidRPr="000270A0">
        <w:rPr>
          <w:rFonts w:ascii="Times New Roman" w:eastAsia="TimesNewRomanPSMT" w:hAnsi="Times New Roman" w:cs="Times New Roman"/>
          <w:sz w:val="28"/>
          <w:szCs w:val="28"/>
        </w:rPr>
        <w:t>сетей осуществляется на основании постановления Правительства Российской Федерации</w:t>
      </w:r>
      <w:r>
        <w:rPr>
          <w:rFonts w:ascii="Times New Roman" w:eastAsia="TimesNewRomanPSMT" w:hAnsi="Times New Roman" w:cs="Times New Roman"/>
          <w:sz w:val="28"/>
          <w:szCs w:val="28"/>
        </w:rPr>
        <w:t xml:space="preserve"> </w:t>
      </w:r>
      <w:r w:rsidR="00C4222B" w:rsidRPr="00C4222B">
        <w:rPr>
          <w:rFonts w:ascii="Times New Roman" w:eastAsia="TimesNewRomanPSMT" w:hAnsi="Times New Roman" w:cs="Times New Roman"/>
          <w:sz w:val="28"/>
          <w:szCs w:val="28"/>
        </w:rPr>
        <w:t>от 17.09.2003 № 580"Об утверждении Положения о принятии на учет бесхозяйных недвижимых вещей".</w:t>
      </w:r>
    </w:p>
    <w:p w:rsidR="00C4222B" w:rsidRPr="00C4222B" w:rsidRDefault="00C4222B" w:rsidP="00C4222B">
      <w:pPr>
        <w:autoSpaceDE w:val="0"/>
        <w:autoSpaceDN w:val="0"/>
        <w:adjustRightInd w:val="0"/>
        <w:spacing w:after="0" w:line="360" w:lineRule="auto"/>
        <w:ind w:firstLine="851"/>
        <w:jc w:val="both"/>
        <w:rPr>
          <w:rFonts w:ascii="Times New Roman" w:eastAsia="TimesNewRomanPSMT" w:hAnsi="Times New Roman" w:cs="Times New Roman"/>
          <w:sz w:val="28"/>
          <w:szCs w:val="28"/>
        </w:rPr>
      </w:pPr>
      <w:r w:rsidRPr="00C4222B">
        <w:rPr>
          <w:rFonts w:ascii="Times New Roman" w:eastAsia="TimesNewRomanPSMT" w:hAnsi="Times New Roman" w:cs="Times New Roman"/>
          <w:sz w:val="28"/>
          <w:szCs w:val="28"/>
        </w:rPr>
        <w:t>Вне зависимости от наличия в системе теплоснабжения бесхозяйных тепловых сетей, обязанность по надежному и бесперебойному снабжению потребителей энергией,</w:t>
      </w:r>
      <w:r>
        <w:rPr>
          <w:rFonts w:ascii="Times New Roman" w:eastAsia="TimesNewRomanPSMT" w:hAnsi="Times New Roman" w:cs="Times New Roman"/>
          <w:sz w:val="28"/>
          <w:szCs w:val="28"/>
        </w:rPr>
        <w:t xml:space="preserve"> </w:t>
      </w:r>
      <w:r w:rsidRPr="00C4222B">
        <w:rPr>
          <w:rFonts w:ascii="Times New Roman" w:eastAsia="TimesNewRomanPSMT" w:hAnsi="Times New Roman" w:cs="Times New Roman"/>
          <w:sz w:val="28"/>
          <w:szCs w:val="28"/>
        </w:rPr>
        <w:t xml:space="preserve">должна возлагаться на профессиональных участников рынка тепловой энергии – теплоснабжающую, </w:t>
      </w:r>
      <w:proofErr w:type="spellStart"/>
      <w:r w:rsidRPr="00C4222B">
        <w:rPr>
          <w:rFonts w:ascii="Times New Roman" w:eastAsia="TimesNewRomanPSMT" w:hAnsi="Times New Roman" w:cs="Times New Roman"/>
          <w:sz w:val="28"/>
          <w:szCs w:val="28"/>
        </w:rPr>
        <w:t>теплосетевую</w:t>
      </w:r>
      <w:proofErr w:type="spellEnd"/>
      <w:r w:rsidRPr="00C4222B">
        <w:rPr>
          <w:rFonts w:ascii="Times New Roman" w:eastAsia="TimesNewRomanPSMT" w:hAnsi="Times New Roman" w:cs="Times New Roman"/>
          <w:sz w:val="28"/>
          <w:szCs w:val="28"/>
        </w:rPr>
        <w:t xml:space="preserve"> организации.</w:t>
      </w:r>
    </w:p>
    <w:p w:rsidR="00A40A41" w:rsidRDefault="0009377A" w:rsidP="00C4222B">
      <w:pPr>
        <w:autoSpaceDE w:val="0"/>
        <w:autoSpaceDN w:val="0"/>
        <w:adjustRightInd w:val="0"/>
        <w:spacing w:after="0" w:line="360" w:lineRule="auto"/>
        <w:ind w:firstLine="851"/>
        <w:jc w:val="both"/>
        <w:rPr>
          <w:rFonts w:ascii="Times New Roman" w:eastAsia="TimesNewRomanPSMT" w:hAnsi="Times New Roman" w:cs="Times New Roman"/>
          <w:sz w:val="28"/>
          <w:szCs w:val="28"/>
        </w:rPr>
      </w:pPr>
      <w:r w:rsidRPr="0009377A">
        <w:rPr>
          <w:rFonts w:ascii="Times New Roman" w:eastAsia="TimesNewRomanPSMT" w:hAnsi="Times New Roman" w:cs="Times New Roman"/>
          <w:sz w:val="28"/>
          <w:szCs w:val="28"/>
        </w:rPr>
        <w:t xml:space="preserve">По состоянию на отчетный период </w:t>
      </w:r>
      <w:r w:rsidR="009172BF">
        <w:rPr>
          <w:rFonts w:ascii="Times New Roman" w:eastAsia="TimesNewRomanPSMT" w:hAnsi="Times New Roman" w:cs="Times New Roman"/>
          <w:sz w:val="28"/>
          <w:szCs w:val="28"/>
        </w:rPr>
        <w:t xml:space="preserve">на </w:t>
      </w:r>
      <w:proofErr w:type="gramStart"/>
      <w:r w:rsidR="009172BF">
        <w:rPr>
          <w:rFonts w:ascii="Times New Roman" w:eastAsia="TimesNewRomanPSMT" w:hAnsi="Times New Roman" w:cs="Times New Roman"/>
          <w:sz w:val="28"/>
          <w:szCs w:val="28"/>
        </w:rPr>
        <w:t>территории</w:t>
      </w:r>
      <w:proofErr w:type="gramEnd"/>
      <w:r w:rsidR="009172BF">
        <w:rPr>
          <w:rFonts w:ascii="Times New Roman" w:eastAsia="TimesNewRomanPSMT" w:hAnsi="Times New Roman" w:cs="Times New Roman"/>
          <w:sz w:val="28"/>
          <w:szCs w:val="28"/>
        </w:rPr>
        <w:t xml:space="preserve"> ЗАТО</w:t>
      </w:r>
      <w:r w:rsidRPr="0009377A">
        <w:rPr>
          <w:rFonts w:ascii="Times New Roman" w:eastAsia="TimesNewRomanPSMT" w:hAnsi="Times New Roman" w:cs="Times New Roman"/>
          <w:sz w:val="28"/>
          <w:szCs w:val="28"/>
        </w:rPr>
        <w:t xml:space="preserve"> </w:t>
      </w:r>
      <w:proofErr w:type="spellStart"/>
      <w:r w:rsidRPr="0009377A">
        <w:rPr>
          <w:rFonts w:ascii="Times New Roman" w:eastAsia="TimesNewRomanPSMT" w:hAnsi="Times New Roman" w:cs="Times New Roman"/>
          <w:sz w:val="28"/>
          <w:szCs w:val="28"/>
        </w:rPr>
        <w:t>г.о</w:t>
      </w:r>
      <w:proofErr w:type="spellEnd"/>
      <w:r w:rsidRPr="0009377A">
        <w:rPr>
          <w:rFonts w:ascii="Times New Roman" w:eastAsia="TimesNewRomanPSMT" w:hAnsi="Times New Roman" w:cs="Times New Roman"/>
          <w:sz w:val="28"/>
          <w:szCs w:val="28"/>
        </w:rPr>
        <w:t xml:space="preserve">. </w:t>
      </w:r>
      <w:r w:rsidR="009172BF">
        <w:rPr>
          <w:rFonts w:ascii="Times New Roman" w:eastAsia="TimesNewRomanPSMT" w:hAnsi="Times New Roman" w:cs="Times New Roman"/>
          <w:sz w:val="28"/>
          <w:szCs w:val="28"/>
        </w:rPr>
        <w:t>Молодежный</w:t>
      </w:r>
      <w:r w:rsidRPr="0009377A">
        <w:rPr>
          <w:rFonts w:ascii="Times New Roman" w:eastAsia="TimesNewRomanPSMT" w:hAnsi="Times New Roman" w:cs="Times New Roman"/>
          <w:sz w:val="28"/>
          <w:szCs w:val="28"/>
        </w:rPr>
        <w:t xml:space="preserve"> бесхозяйных тепловых сетей не выявлено.</w:t>
      </w:r>
    </w:p>
    <w:p w:rsidR="00A40A41" w:rsidRDefault="00A40A41">
      <w:pPr>
        <w:rPr>
          <w:rFonts w:ascii="Times New Roman" w:eastAsia="TimesNewRomanPSMT" w:hAnsi="Times New Roman" w:cs="Times New Roman"/>
          <w:sz w:val="28"/>
          <w:szCs w:val="28"/>
        </w:rPr>
      </w:pPr>
      <w:r>
        <w:rPr>
          <w:rFonts w:ascii="Times New Roman" w:eastAsia="TimesNewRomanPSMT" w:hAnsi="Times New Roman" w:cs="Times New Roman"/>
          <w:sz w:val="28"/>
          <w:szCs w:val="28"/>
        </w:rPr>
        <w:br w:type="page"/>
      </w:r>
    </w:p>
    <w:p w:rsidR="00A40A41" w:rsidRDefault="00A40A41" w:rsidP="00403DC0">
      <w:pPr>
        <w:pStyle w:val="1"/>
        <w:jc w:val="both"/>
        <w:rPr>
          <w:color w:val="auto"/>
        </w:rPr>
        <w:sectPr w:rsidR="00A40A41" w:rsidSect="008771B4">
          <w:pgSz w:w="11907" w:h="16840" w:code="9"/>
          <w:pgMar w:top="1134" w:right="851" w:bottom="1134" w:left="1134" w:header="709" w:footer="709" w:gutter="0"/>
          <w:cols w:space="708"/>
          <w:docGrid w:linePitch="360"/>
        </w:sectPr>
      </w:pPr>
    </w:p>
    <w:p w:rsidR="00C4222B" w:rsidRDefault="005A7ABA" w:rsidP="00C04851">
      <w:pPr>
        <w:pStyle w:val="1"/>
        <w:spacing w:before="0"/>
        <w:jc w:val="both"/>
        <w:rPr>
          <w:color w:val="auto"/>
        </w:rPr>
      </w:pPr>
      <w:bookmarkStart w:id="43" w:name="_Toc119852422"/>
      <w:r>
        <w:rPr>
          <w:color w:val="auto"/>
        </w:rPr>
        <w:lastRenderedPageBreak/>
        <w:t>1.</w:t>
      </w:r>
      <w:r w:rsidR="00403DC0" w:rsidRPr="00403DC0">
        <w:rPr>
          <w:color w:val="auto"/>
        </w:rPr>
        <w:t>3.2</w:t>
      </w:r>
      <w:r>
        <w:rPr>
          <w:color w:val="auto"/>
        </w:rPr>
        <w:t>2</w:t>
      </w:r>
      <w:r w:rsidR="00403DC0" w:rsidRPr="00403DC0">
        <w:rPr>
          <w:color w:val="auto"/>
        </w:rPr>
        <w:t>.</w:t>
      </w:r>
      <w:r w:rsidRPr="005A7ABA">
        <w:rPr>
          <w:rFonts w:ascii="Times New Roman" w:eastAsia="Times New Roman" w:hAnsi="Times New Roman" w:cs="Times New Roman"/>
          <w:b w:val="0"/>
          <w:bCs w:val="0"/>
          <w:color w:val="000000" w:themeColor="text1"/>
          <w:sz w:val="24"/>
          <w:szCs w:val="24"/>
          <w:lang w:eastAsia="ru-RU"/>
        </w:rPr>
        <w:t xml:space="preserve"> </w:t>
      </w:r>
      <w:r w:rsidRPr="005A7ABA">
        <w:rPr>
          <w:color w:val="auto"/>
        </w:rPr>
        <w:t>Данные энергетических характеристик тепловых сетей (при их наличии)</w:t>
      </w:r>
      <w:bookmarkEnd w:id="43"/>
    </w:p>
    <w:p w:rsidR="00A40A41" w:rsidRDefault="00784D39" w:rsidP="00784D39">
      <w:pPr>
        <w:spacing w:before="240" w:after="0" w:line="240" w:lineRule="auto"/>
        <w:rPr>
          <w:rFonts w:ascii="Times New Roman" w:hAnsi="Times New Roman" w:cs="Times New Roman"/>
          <w:sz w:val="28"/>
        </w:rPr>
      </w:pPr>
      <w:r>
        <w:rPr>
          <w:rFonts w:ascii="Times New Roman" w:hAnsi="Times New Roman" w:cs="Times New Roman"/>
          <w:sz w:val="28"/>
        </w:rPr>
        <w:t xml:space="preserve">Таблица </w:t>
      </w:r>
      <w:r w:rsidR="0019710C">
        <w:rPr>
          <w:rFonts w:ascii="Times New Roman" w:hAnsi="Times New Roman" w:cs="Times New Roman"/>
          <w:sz w:val="28"/>
        </w:rPr>
        <w:t>1.</w:t>
      </w:r>
      <w:r>
        <w:rPr>
          <w:rFonts w:ascii="Times New Roman" w:hAnsi="Times New Roman" w:cs="Times New Roman"/>
          <w:sz w:val="28"/>
        </w:rPr>
        <w:t>3.2</w:t>
      </w:r>
      <w:r w:rsidR="005A7ABA">
        <w:rPr>
          <w:rFonts w:ascii="Times New Roman" w:hAnsi="Times New Roman" w:cs="Times New Roman"/>
          <w:sz w:val="28"/>
        </w:rPr>
        <w:t>2</w:t>
      </w:r>
      <w:r>
        <w:rPr>
          <w:rFonts w:ascii="Times New Roman" w:hAnsi="Times New Roman" w:cs="Times New Roman"/>
          <w:sz w:val="28"/>
        </w:rPr>
        <w:t>.1 – Энергетические характеристики тепловых сетей</w:t>
      </w:r>
    </w:p>
    <w:tbl>
      <w:tblPr>
        <w:tblW w:w="20663" w:type="dxa"/>
        <w:tblInd w:w="91" w:type="dxa"/>
        <w:tblLook w:val="04A0" w:firstRow="1" w:lastRow="0" w:firstColumn="1" w:lastColumn="0" w:noHBand="0" w:noVBand="1"/>
      </w:tblPr>
      <w:tblGrid>
        <w:gridCol w:w="933"/>
        <w:gridCol w:w="3954"/>
        <w:gridCol w:w="2785"/>
        <w:gridCol w:w="2785"/>
        <w:gridCol w:w="2694"/>
        <w:gridCol w:w="2551"/>
        <w:gridCol w:w="2410"/>
        <w:gridCol w:w="2551"/>
      </w:tblGrid>
      <w:tr w:rsidR="00FD19A7" w:rsidRPr="00AA2AF5" w:rsidTr="00A15F0C">
        <w:trPr>
          <w:trHeight w:val="216"/>
          <w:tblHeader/>
        </w:trPr>
        <w:tc>
          <w:tcPr>
            <w:tcW w:w="933"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tcPr>
          <w:p w:rsidR="00FD19A7" w:rsidRPr="00AA2AF5" w:rsidRDefault="00FD19A7" w:rsidP="00797196">
            <w:pPr>
              <w:spacing w:after="0" w:line="240" w:lineRule="auto"/>
              <w:jc w:val="center"/>
              <w:rPr>
                <w:rFonts w:ascii="Times New Roman" w:eastAsia="Times New Roman" w:hAnsi="Times New Roman" w:cs="Times New Roman"/>
                <w:b/>
                <w:bCs/>
                <w:color w:val="000000"/>
                <w:lang w:eastAsia="ru-RU"/>
              </w:rPr>
            </w:pPr>
            <w:r w:rsidRPr="00AA2AF5">
              <w:rPr>
                <w:rFonts w:ascii="Times New Roman" w:eastAsia="Times New Roman" w:hAnsi="Times New Roman" w:cs="Times New Roman"/>
                <w:b/>
                <w:bCs/>
                <w:color w:val="000000"/>
                <w:lang w:eastAsia="ru-RU"/>
              </w:rPr>
              <w:t xml:space="preserve">№ </w:t>
            </w:r>
            <w:proofErr w:type="gramStart"/>
            <w:r w:rsidRPr="00AA2AF5">
              <w:rPr>
                <w:rFonts w:ascii="Times New Roman" w:eastAsia="Times New Roman" w:hAnsi="Times New Roman" w:cs="Times New Roman"/>
                <w:b/>
                <w:bCs/>
                <w:color w:val="000000"/>
                <w:lang w:eastAsia="ru-RU"/>
              </w:rPr>
              <w:t>п</w:t>
            </w:r>
            <w:proofErr w:type="gramEnd"/>
            <w:r w:rsidRPr="00AA2AF5">
              <w:rPr>
                <w:rFonts w:ascii="Times New Roman" w:eastAsia="Times New Roman" w:hAnsi="Times New Roman" w:cs="Times New Roman"/>
                <w:b/>
                <w:bCs/>
                <w:color w:val="000000"/>
                <w:lang w:eastAsia="ru-RU"/>
              </w:rPr>
              <w:t>/п</w:t>
            </w:r>
          </w:p>
        </w:tc>
        <w:tc>
          <w:tcPr>
            <w:tcW w:w="3954" w:type="dxa"/>
            <w:tcBorders>
              <w:top w:val="single" w:sz="4" w:space="0" w:color="auto"/>
              <w:left w:val="single" w:sz="4" w:space="0" w:color="auto"/>
              <w:bottom w:val="single" w:sz="4" w:space="0" w:color="auto"/>
              <w:right w:val="single" w:sz="4" w:space="0" w:color="auto"/>
            </w:tcBorders>
            <w:shd w:val="clear" w:color="auto" w:fill="B2A1C7" w:themeFill="accent4" w:themeFillTint="99"/>
            <w:noWrap/>
            <w:vAlign w:val="center"/>
            <w:hideMark/>
          </w:tcPr>
          <w:p w:rsidR="00FD19A7" w:rsidRPr="00AA2AF5" w:rsidRDefault="00FD19A7" w:rsidP="00797196">
            <w:pPr>
              <w:spacing w:after="0" w:line="240" w:lineRule="auto"/>
              <w:jc w:val="center"/>
              <w:rPr>
                <w:rFonts w:ascii="Times New Roman" w:eastAsia="Times New Roman" w:hAnsi="Times New Roman" w:cs="Times New Roman"/>
                <w:b/>
                <w:bCs/>
                <w:color w:val="000000"/>
                <w:lang w:eastAsia="ru-RU"/>
              </w:rPr>
            </w:pPr>
            <w:r w:rsidRPr="00AA2AF5">
              <w:rPr>
                <w:rFonts w:ascii="Times New Roman" w:eastAsia="Times New Roman" w:hAnsi="Times New Roman" w:cs="Times New Roman"/>
                <w:b/>
                <w:bCs/>
                <w:color w:val="000000"/>
                <w:lang w:eastAsia="ru-RU"/>
              </w:rPr>
              <w:t>Котельная</w:t>
            </w:r>
          </w:p>
        </w:tc>
        <w:tc>
          <w:tcPr>
            <w:tcW w:w="2785"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tcPr>
          <w:p w:rsidR="00FD19A7" w:rsidRPr="00AA2AF5" w:rsidRDefault="00A15F0C" w:rsidP="00A15F0C">
            <w:pPr>
              <w:spacing w:after="0" w:line="240" w:lineRule="auto"/>
              <w:jc w:val="center"/>
              <w:rPr>
                <w:rFonts w:ascii="Times New Roman" w:eastAsia="Times New Roman" w:hAnsi="Times New Roman" w:cs="Times New Roman"/>
                <w:b/>
                <w:bCs/>
                <w:color w:val="000000"/>
                <w:lang w:eastAsia="ru-RU"/>
              </w:rPr>
            </w:pPr>
            <w:r>
              <w:rPr>
                <w:rFonts w:ascii="Times New Roman" w:eastAsia="Times New Roman" w:hAnsi="Times New Roman" w:cs="Times New Roman"/>
                <w:b/>
                <w:bCs/>
                <w:color w:val="000000"/>
                <w:lang w:eastAsia="ru-RU"/>
              </w:rPr>
              <w:t>Адрес</w:t>
            </w:r>
          </w:p>
        </w:tc>
        <w:tc>
          <w:tcPr>
            <w:tcW w:w="2785"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FD19A7" w:rsidRPr="00AA2AF5" w:rsidRDefault="00FD19A7" w:rsidP="00797196">
            <w:pPr>
              <w:spacing w:after="0" w:line="240" w:lineRule="auto"/>
              <w:jc w:val="center"/>
              <w:rPr>
                <w:rFonts w:ascii="Times New Roman" w:eastAsia="Times New Roman" w:hAnsi="Times New Roman" w:cs="Times New Roman"/>
                <w:b/>
                <w:bCs/>
                <w:color w:val="000000"/>
                <w:lang w:eastAsia="ru-RU"/>
              </w:rPr>
            </w:pPr>
            <w:r w:rsidRPr="00AA2AF5">
              <w:rPr>
                <w:rFonts w:ascii="Times New Roman" w:eastAsia="Times New Roman" w:hAnsi="Times New Roman" w:cs="Times New Roman"/>
                <w:b/>
                <w:bCs/>
                <w:color w:val="000000"/>
                <w:lang w:eastAsia="ru-RU"/>
              </w:rPr>
              <w:t>Проектный температурный график</w:t>
            </w:r>
          </w:p>
        </w:tc>
        <w:tc>
          <w:tcPr>
            <w:tcW w:w="2694"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FD19A7" w:rsidRPr="00AA2AF5" w:rsidRDefault="00FD19A7" w:rsidP="00797196">
            <w:pPr>
              <w:spacing w:after="0" w:line="240" w:lineRule="auto"/>
              <w:jc w:val="center"/>
              <w:rPr>
                <w:rFonts w:ascii="Times New Roman" w:eastAsia="Times New Roman" w:hAnsi="Times New Roman" w:cs="Times New Roman"/>
                <w:b/>
                <w:bCs/>
                <w:color w:val="000000"/>
                <w:lang w:eastAsia="ru-RU"/>
              </w:rPr>
            </w:pPr>
            <w:r w:rsidRPr="00AA2AF5">
              <w:rPr>
                <w:rFonts w:ascii="Times New Roman" w:eastAsia="Times New Roman" w:hAnsi="Times New Roman" w:cs="Times New Roman"/>
                <w:b/>
                <w:bCs/>
                <w:color w:val="000000"/>
                <w:lang w:eastAsia="ru-RU"/>
              </w:rPr>
              <w:t>Фактический температурный график</w:t>
            </w:r>
          </w:p>
        </w:tc>
        <w:tc>
          <w:tcPr>
            <w:tcW w:w="2551"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FD19A7" w:rsidRPr="00AA2AF5" w:rsidRDefault="00FD19A7" w:rsidP="00797196">
            <w:pPr>
              <w:spacing w:after="0" w:line="240" w:lineRule="auto"/>
              <w:jc w:val="center"/>
              <w:rPr>
                <w:rFonts w:ascii="Times New Roman" w:eastAsia="Times New Roman" w:hAnsi="Times New Roman" w:cs="Times New Roman"/>
                <w:b/>
                <w:bCs/>
                <w:color w:val="000000"/>
                <w:lang w:eastAsia="ru-RU"/>
              </w:rPr>
            </w:pPr>
            <w:r w:rsidRPr="00AA2AF5">
              <w:rPr>
                <w:rFonts w:ascii="Times New Roman" w:eastAsia="Times New Roman" w:hAnsi="Times New Roman" w:cs="Times New Roman"/>
                <w:b/>
                <w:bCs/>
                <w:color w:val="000000"/>
                <w:lang w:eastAsia="ru-RU"/>
              </w:rPr>
              <w:t>Теплоноситель</w:t>
            </w:r>
          </w:p>
        </w:tc>
        <w:tc>
          <w:tcPr>
            <w:tcW w:w="2410" w:type="dxa"/>
            <w:tcBorders>
              <w:top w:val="single" w:sz="4" w:space="0" w:color="auto"/>
              <w:left w:val="nil"/>
              <w:bottom w:val="single" w:sz="4" w:space="0" w:color="auto"/>
              <w:right w:val="single" w:sz="4" w:space="0" w:color="auto"/>
            </w:tcBorders>
            <w:shd w:val="clear" w:color="auto" w:fill="B2A1C7" w:themeFill="accent4" w:themeFillTint="99"/>
            <w:vAlign w:val="center"/>
          </w:tcPr>
          <w:p w:rsidR="00FD19A7" w:rsidRPr="00C85E73" w:rsidRDefault="00FD19A7" w:rsidP="00797196">
            <w:pPr>
              <w:spacing w:after="0" w:line="240" w:lineRule="auto"/>
              <w:jc w:val="center"/>
              <w:rPr>
                <w:rFonts w:ascii="Times New Roman" w:eastAsia="Times New Roman" w:hAnsi="Times New Roman" w:cs="Times New Roman"/>
                <w:b/>
                <w:bCs/>
                <w:color w:val="000000"/>
                <w:sz w:val="20"/>
                <w:szCs w:val="20"/>
                <w:lang w:eastAsia="ru-RU"/>
              </w:rPr>
            </w:pPr>
            <w:r w:rsidRPr="00C85E73">
              <w:rPr>
                <w:rFonts w:ascii="Times New Roman" w:eastAsia="Times New Roman" w:hAnsi="Times New Roman" w:cs="Times New Roman"/>
                <w:b/>
                <w:bCs/>
                <w:color w:val="000000"/>
                <w:sz w:val="20"/>
                <w:szCs w:val="20"/>
                <w:lang w:eastAsia="ru-RU"/>
              </w:rPr>
              <w:t xml:space="preserve">Материальная характеристика, </w:t>
            </w:r>
            <w:proofErr w:type="spellStart"/>
            <w:r w:rsidRPr="00C85E73">
              <w:rPr>
                <w:rFonts w:ascii="Times New Roman" w:eastAsia="Times New Roman" w:hAnsi="Times New Roman" w:cs="Times New Roman"/>
                <w:b/>
                <w:bCs/>
                <w:color w:val="000000"/>
                <w:sz w:val="20"/>
                <w:szCs w:val="20"/>
                <w:lang w:eastAsia="ru-RU"/>
              </w:rPr>
              <w:t>кв</w:t>
            </w:r>
            <w:proofErr w:type="gramStart"/>
            <w:r w:rsidRPr="00C85E73">
              <w:rPr>
                <w:rFonts w:ascii="Times New Roman" w:eastAsia="Times New Roman" w:hAnsi="Times New Roman" w:cs="Times New Roman"/>
                <w:b/>
                <w:bCs/>
                <w:color w:val="000000"/>
                <w:sz w:val="20"/>
                <w:szCs w:val="20"/>
                <w:lang w:eastAsia="ru-RU"/>
              </w:rPr>
              <w:t>.м</w:t>
            </w:r>
            <w:proofErr w:type="spellEnd"/>
            <w:proofErr w:type="gramEnd"/>
          </w:p>
        </w:tc>
        <w:tc>
          <w:tcPr>
            <w:tcW w:w="2551" w:type="dxa"/>
            <w:tcBorders>
              <w:top w:val="single" w:sz="4" w:space="0" w:color="auto"/>
              <w:left w:val="nil"/>
              <w:bottom w:val="single" w:sz="4" w:space="0" w:color="auto"/>
              <w:right w:val="single" w:sz="4" w:space="0" w:color="auto"/>
            </w:tcBorders>
            <w:shd w:val="clear" w:color="auto" w:fill="B2A1C7" w:themeFill="accent4" w:themeFillTint="99"/>
            <w:vAlign w:val="center"/>
          </w:tcPr>
          <w:p w:rsidR="00FD19A7" w:rsidRPr="00C85E73" w:rsidRDefault="00FD19A7" w:rsidP="00797196">
            <w:pPr>
              <w:spacing w:after="0" w:line="240" w:lineRule="auto"/>
              <w:jc w:val="center"/>
              <w:rPr>
                <w:rFonts w:ascii="Times New Roman" w:eastAsia="Times New Roman" w:hAnsi="Times New Roman" w:cs="Times New Roman"/>
                <w:b/>
                <w:bCs/>
                <w:color w:val="000000"/>
                <w:sz w:val="20"/>
                <w:szCs w:val="20"/>
                <w:lang w:eastAsia="ru-RU"/>
              </w:rPr>
            </w:pPr>
            <w:r w:rsidRPr="00C85E73">
              <w:rPr>
                <w:rFonts w:ascii="Times New Roman" w:eastAsia="Times New Roman" w:hAnsi="Times New Roman" w:cs="Times New Roman"/>
                <w:b/>
                <w:bCs/>
                <w:color w:val="000000"/>
                <w:sz w:val="20"/>
                <w:szCs w:val="20"/>
                <w:lang w:eastAsia="ru-RU"/>
              </w:rPr>
              <w:t>Подключенная тепловая нагрузка, Гкал/</w:t>
            </w:r>
            <w:proofErr w:type="gramStart"/>
            <w:r w:rsidRPr="00C85E73">
              <w:rPr>
                <w:rFonts w:ascii="Times New Roman" w:eastAsia="Times New Roman" w:hAnsi="Times New Roman" w:cs="Times New Roman"/>
                <w:b/>
                <w:bCs/>
                <w:color w:val="000000"/>
                <w:sz w:val="20"/>
                <w:szCs w:val="20"/>
                <w:lang w:eastAsia="ru-RU"/>
              </w:rPr>
              <w:t>ч</w:t>
            </w:r>
            <w:proofErr w:type="gramEnd"/>
          </w:p>
        </w:tc>
      </w:tr>
      <w:tr w:rsidR="008125CF" w:rsidRPr="00A15F0C" w:rsidTr="0087616B">
        <w:trPr>
          <w:trHeight w:val="83"/>
        </w:trPr>
        <w:tc>
          <w:tcPr>
            <w:tcW w:w="933" w:type="dxa"/>
            <w:tcBorders>
              <w:top w:val="single" w:sz="4" w:space="0" w:color="auto"/>
              <w:left w:val="single" w:sz="4" w:space="0" w:color="auto"/>
              <w:bottom w:val="single" w:sz="4" w:space="0" w:color="auto"/>
              <w:right w:val="single" w:sz="4" w:space="0" w:color="auto"/>
            </w:tcBorders>
            <w:shd w:val="clear" w:color="auto" w:fill="auto"/>
            <w:vAlign w:val="center"/>
          </w:tcPr>
          <w:p w:rsidR="008125CF" w:rsidRPr="00A15F0C" w:rsidRDefault="008125CF" w:rsidP="00797196">
            <w:pPr>
              <w:spacing w:after="0" w:line="240" w:lineRule="auto"/>
              <w:jc w:val="center"/>
              <w:rPr>
                <w:rFonts w:ascii="Times New Roman" w:eastAsia="Times New Roman" w:hAnsi="Times New Roman" w:cs="Times New Roman"/>
                <w:lang w:eastAsia="ru-RU"/>
              </w:rPr>
            </w:pPr>
            <w:r w:rsidRPr="00A15F0C">
              <w:rPr>
                <w:rFonts w:ascii="Times New Roman" w:eastAsia="Times New Roman" w:hAnsi="Times New Roman" w:cs="Times New Roman"/>
                <w:lang w:eastAsia="ru-RU"/>
              </w:rPr>
              <w:t>1</w:t>
            </w:r>
          </w:p>
        </w:tc>
        <w:tc>
          <w:tcPr>
            <w:tcW w:w="3954" w:type="dxa"/>
            <w:tcBorders>
              <w:top w:val="single" w:sz="4" w:space="0" w:color="auto"/>
              <w:left w:val="single" w:sz="4" w:space="0" w:color="auto"/>
              <w:bottom w:val="single" w:sz="4" w:space="0" w:color="auto"/>
              <w:right w:val="single" w:sz="4" w:space="0" w:color="auto"/>
            </w:tcBorders>
            <w:shd w:val="clear" w:color="auto" w:fill="auto"/>
            <w:vAlign w:val="center"/>
          </w:tcPr>
          <w:p w:rsidR="008125CF" w:rsidRPr="00EE147E" w:rsidRDefault="008125CF" w:rsidP="00917FAF">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Котельная №39</w:t>
            </w:r>
          </w:p>
        </w:tc>
        <w:tc>
          <w:tcPr>
            <w:tcW w:w="2785" w:type="dxa"/>
            <w:tcBorders>
              <w:top w:val="nil"/>
              <w:left w:val="single" w:sz="4" w:space="0" w:color="auto"/>
              <w:bottom w:val="single" w:sz="4" w:space="0" w:color="auto"/>
              <w:right w:val="single" w:sz="4" w:space="0" w:color="auto"/>
            </w:tcBorders>
            <w:shd w:val="clear" w:color="auto" w:fill="auto"/>
            <w:vAlign w:val="center"/>
          </w:tcPr>
          <w:p w:rsidR="008125CF" w:rsidRPr="00EE147E" w:rsidRDefault="008125CF" w:rsidP="00617E5B">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п. Молодежный</w:t>
            </w:r>
          </w:p>
        </w:tc>
        <w:tc>
          <w:tcPr>
            <w:tcW w:w="2785" w:type="dxa"/>
            <w:tcBorders>
              <w:top w:val="nil"/>
              <w:left w:val="single" w:sz="4" w:space="0" w:color="auto"/>
              <w:bottom w:val="single" w:sz="4" w:space="0" w:color="auto"/>
              <w:right w:val="single" w:sz="4" w:space="0" w:color="auto"/>
            </w:tcBorders>
            <w:shd w:val="clear" w:color="auto" w:fill="auto"/>
            <w:noWrap/>
            <w:vAlign w:val="center"/>
          </w:tcPr>
          <w:p w:rsidR="008125CF" w:rsidRPr="00CD0F6D" w:rsidRDefault="008125CF" w:rsidP="00924A48">
            <w:pPr>
              <w:spacing w:after="0" w:line="240" w:lineRule="auto"/>
              <w:jc w:val="center"/>
              <w:rPr>
                <w:rFonts w:ascii="Times New Roman" w:eastAsia="Times New Roman" w:hAnsi="Times New Roman" w:cs="Times New Roman"/>
                <w:lang w:eastAsia="ru-RU"/>
              </w:rPr>
            </w:pPr>
            <w:r w:rsidRPr="00CD0F6D">
              <w:rPr>
                <w:rFonts w:ascii="Times New Roman" w:eastAsia="Times New Roman" w:hAnsi="Times New Roman" w:cs="Times New Roman"/>
                <w:lang w:eastAsia="ru-RU"/>
              </w:rPr>
              <w:t>95-70</w:t>
            </w:r>
            <w:proofErr w:type="gramStart"/>
            <w:r w:rsidRPr="00CD0F6D">
              <w:rPr>
                <w:rFonts w:ascii="Times New Roman" w:eastAsia="Times New Roman" w:hAnsi="Times New Roman" w:cs="Times New Roman"/>
                <w:lang w:eastAsia="ru-RU"/>
              </w:rPr>
              <w:t>º С</w:t>
            </w:r>
            <w:proofErr w:type="gramEnd"/>
          </w:p>
        </w:tc>
        <w:tc>
          <w:tcPr>
            <w:tcW w:w="2694" w:type="dxa"/>
            <w:tcBorders>
              <w:top w:val="nil"/>
              <w:left w:val="nil"/>
              <w:bottom w:val="single" w:sz="4" w:space="0" w:color="auto"/>
              <w:right w:val="single" w:sz="4" w:space="0" w:color="auto"/>
            </w:tcBorders>
            <w:shd w:val="clear" w:color="auto" w:fill="auto"/>
            <w:noWrap/>
            <w:vAlign w:val="center"/>
          </w:tcPr>
          <w:p w:rsidR="008125CF" w:rsidRPr="00CD0F6D" w:rsidRDefault="008125CF" w:rsidP="00924A48">
            <w:pPr>
              <w:spacing w:after="0" w:line="240" w:lineRule="auto"/>
              <w:jc w:val="center"/>
              <w:rPr>
                <w:rFonts w:ascii="Times New Roman" w:eastAsia="Times New Roman" w:hAnsi="Times New Roman" w:cs="Times New Roman"/>
                <w:lang w:eastAsia="ru-RU"/>
              </w:rPr>
            </w:pPr>
            <w:r w:rsidRPr="00CD0F6D">
              <w:rPr>
                <w:rFonts w:ascii="Times New Roman" w:eastAsia="Times New Roman" w:hAnsi="Times New Roman" w:cs="Times New Roman"/>
                <w:lang w:eastAsia="ru-RU"/>
              </w:rPr>
              <w:t>95-70</w:t>
            </w:r>
            <w:proofErr w:type="gramStart"/>
            <w:r w:rsidRPr="00CD0F6D">
              <w:rPr>
                <w:rFonts w:ascii="Times New Roman" w:eastAsia="Times New Roman" w:hAnsi="Times New Roman" w:cs="Times New Roman"/>
                <w:lang w:eastAsia="ru-RU"/>
              </w:rPr>
              <w:t>º С</w:t>
            </w:r>
            <w:proofErr w:type="gramEnd"/>
          </w:p>
        </w:tc>
        <w:tc>
          <w:tcPr>
            <w:tcW w:w="2551" w:type="dxa"/>
            <w:tcBorders>
              <w:top w:val="nil"/>
              <w:left w:val="nil"/>
              <w:bottom w:val="single" w:sz="4" w:space="0" w:color="auto"/>
              <w:right w:val="single" w:sz="4" w:space="0" w:color="auto"/>
            </w:tcBorders>
            <w:shd w:val="clear" w:color="auto" w:fill="auto"/>
            <w:noWrap/>
            <w:vAlign w:val="center"/>
          </w:tcPr>
          <w:p w:rsidR="008125CF" w:rsidRPr="00A15F0C" w:rsidRDefault="008125CF" w:rsidP="00797196">
            <w:pPr>
              <w:spacing w:after="0" w:line="240" w:lineRule="auto"/>
              <w:jc w:val="center"/>
              <w:rPr>
                <w:rFonts w:ascii="Times New Roman" w:eastAsia="Times New Roman" w:hAnsi="Times New Roman" w:cs="Times New Roman"/>
                <w:lang w:eastAsia="ru-RU"/>
              </w:rPr>
            </w:pPr>
            <w:r w:rsidRPr="00A15F0C">
              <w:rPr>
                <w:rFonts w:ascii="Times New Roman" w:eastAsia="Times New Roman" w:hAnsi="Times New Roman" w:cs="Times New Roman"/>
                <w:lang w:eastAsia="ru-RU"/>
              </w:rPr>
              <w:t>Нагретая вода</w:t>
            </w:r>
          </w:p>
        </w:tc>
        <w:tc>
          <w:tcPr>
            <w:tcW w:w="2410" w:type="dxa"/>
            <w:tcBorders>
              <w:top w:val="nil"/>
              <w:left w:val="nil"/>
              <w:bottom w:val="single" w:sz="4" w:space="0" w:color="auto"/>
              <w:right w:val="single" w:sz="4" w:space="0" w:color="auto"/>
            </w:tcBorders>
            <w:shd w:val="clear" w:color="auto" w:fill="auto"/>
            <w:vAlign w:val="center"/>
          </w:tcPr>
          <w:p w:rsidR="008125CF" w:rsidRPr="00A15F0C" w:rsidRDefault="008125CF" w:rsidP="00BC266D">
            <w:pPr>
              <w:spacing w:after="0" w:line="240" w:lineRule="auto"/>
              <w:jc w:val="center"/>
              <w:rPr>
                <w:rFonts w:ascii="Times New Roman" w:eastAsia="Times New Roman" w:hAnsi="Times New Roman" w:cs="Times New Roman"/>
                <w:sz w:val="18"/>
                <w:szCs w:val="18"/>
                <w:lang w:eastAsia="ru-RU"/>
              </w:rPr>
            </w:pPr>
            <w:r w:rsidRPr="008125CF">
              <w:rPr>
                <w:rFonts w:ascii="Times New Roman" w:eastAsia="Times New Roman" w:hAnsi="Times New Roman" w:cs="Times New Roman"/>
                <w:sz w:val="18"/>
                <w:szCs w:val="18"/>
                <w:lang w:eastAsia="ru-RU"/>
              </w:rPr>
              <w:t>1529,2</w:t>
            </w:r>
          </w:p>
        </w:tc>
        <w:tc>
          <w:tcPr>
            <w:tcW w:w="2551" w:type="dxa"/>
            <w:tcBorders>
              <w:top w:val="nil"/>
              <w:left w:val="nil"/>
              <w:bottom w:val="single" w:sz="4" w:space="0" w:color="auto"/>
              <w:right w:val="single" w:sz="4" w:space="0" w:color="auto"/>
            </w:tcBorders>
            <w:shd w:val="clear" w:color="auto" w:fill="auto"/>
            <w:vAlign w:val="center"/>
          </w:tcPr>
          <w:p w:rsidR="008125CF" w:rsidRPr="00A15F0C" w:rsidRDefault="00C94A2E" w:rsidP="0047406F">
            <w:pPr>
              <w:spacing w:after="0" w:line="240" w:lineRule="auto"/>
              <w:jc w:val="center"/>
              <w:rPr>
                <w:rFonts w:ascii="Times New Roman" w:eastAsia="Times New Roman" w:hAnsi="Times New Roman" w:cs="Times New Roman"/>
                <w:sz w:val="18"/>
                <w:szCs w:val="18"/>
                <w:lang w:eastAsia="ru-RU"/>
              </w:rPr>
            </w:pPr>
            <w:r w:rsidRPr="00C94A2E">
              <w:rPr>
                <w:rFonts w:ascii="Times New Roman" w:eastAsia="Times New Roman" w:hAnsi="Times New Roman" w:cs="Times New Roman"/>
                <w:sz w:val="18"/>
                <w:szCs w:val="18"/>
                <w:lang w:eastAsia="ru-RU"/>
              </w:rPr>
              <w:t>9,12949</w:t>
            </w:r>
          </w:p>
        </w:tc>
      </w:tr>
      <w:tr w:rsidR="008125CF" w:rsidRPr="00AA2AF5" w:rsidTr="00572337">
        <w:trPr>
          <w:trHeight w:val="117"/>
        </w:trPr>
        <w:tc>
          <w:tcPr>
            <w:tcW w:w="15702" w:type="dxa"/>
            <w:gridSpan w:val="6"/>
            <w:tcBorders>
              <w:top w:val="single" w:sz="4" w:space="0" w:color="auto"/>
              <w:left w:val="single" w:sz="4" w:space="0" w:color="auto"/>
              <w:bottom w:val="single" w:sz="4" w:space="0" w:color="auto"/>
              <w:right w:val="single" w:sz="4" w:space="0" w:color="auto"/>
            </w:tcBorders>
            <w:shd w:val="clear" w:color="auto" w:fill="auto"/>
          </w:tcPr>
          <w:p w:rsidR="008125CF" w:rsidRPr="00F56DBB" w:rsidRDefault="008125CF" w:rsidP="004F5AE5">
            <w:pPr>
              <w:spacing w:after="0" w:line="240" w:lineRule="auto"/>
              <w:jc w:val="right"/>
              <w:rPr>
                <w:rFonts w:ascii="Times New Roman" w:eastAsia="Times New Roman" w:hAnsi="Times New Roman" w:cs="Times New Roman"/>
                <w:lang w:eastAsia="ru-RU"/>
              </w:rPr>
            </w:pPr>
            <w:r>
              <w:rPr>
                <w:rFonts w:ascii="Times New Roman" w:eastAsia="Times New Roman" w:hAnsi="Times New Roman" w:cs="Times New Roman"/>
                <w:lang w:eastAsia="ru-RU"/>
              </w:rPr>
              <w:t>Итого</w:t>
            </w:r>
          </w:p>
        </w:tc>
        <w:tc>
          <w:tcPr>
            <w:tcW w:w="2410" w:type="dxa"/>
            <w:tcBorders>
              <w:top w:val="single" w:sz="4" w:space="0" w:color="auto"/>
              <w:left w:val="nil"/>
              <w:bottom w:val="single" w:sz="4" w:space="0" w:color="auto"/>
              <w:right w:val="single" w:sz="4" w:space="0" w:color="auto"/>
            </w:tcBorders>
            <w:shd w:val="clear" w:color="auto" w:fill="auto"/>
            <w:vAlign w:val="center"/>
          </w:tcPr>
          <w:p w:rsidR="008125CF" w:rsidRPr="00A15F0C" w:rsidRDefault="008125CF" w:rsidP="00917FAF">
            <w:pPr>
              <w:spacing w:after="0" w:line="240" w:lineRule="auto"/>
              <w:jc w:val="center"/>
              <w:rPr>
                <w:rFonts w:ascii="Times New Roman" w:eastAsia="Times New Roman" w:hAnsi="Times New Roman" w:cs="Times New Roman"/>
                <w:sz w:val="18"/>
                <w:szCs w:val="18"/>
                <w:lang w:eastAsia="ru-RU"/>
              </w:rPr>
            </w:pPr>
            <w:r w:rsidRPr="008125CF">
              <w:rPr>
                <w:rFonts w:ascii="Times New Roman" w:eastAsia="Times New Roman" w:hAnsi="Times New Roman" w:cs="Times New Roman"/>
                <w:sz w:val="18"/>
                <w:szCs w:val="18"/>
                <w:lang w:eastAsia="ru-RU"/>
              </w:rPr>
              <w:t>1529,2</w:t>
            </w:r>
          </w:p>
        </w:tc>
        <w:tc>
          <w:tcPr>
            <w:tcW w:w="2551" w:type="dxa"/>
            <w:tcBorders>
              <w:top w:val="single" w:sz="4" w:space="0" w:color="auto"/>
              <w:left w:val="nil"/>
              <w:bottom w:val="single" w:sz="4" w:space="0" w:color="auto"/>
              <w:right w:val="single" w:sz="4" w:space="0" w:color="auto"/>
            </w:tcBorders>
            <w:shd w:val="clear" w:color="auto" w:fill="auto"/>
            <w:vAlign w:val="center"/>
          </w:tcPr>
          <w:p w:rsidR="008125CF" w:rsidRPr="00A15F0C" w:rsidRDefault="00C94A2E" w:rsidP="00917FAF">
            <w:pPr>
              <w:spacing w:after="0" w:line="240" w:lineRule="auto"/>
              <w:jc w:val="center"/>
              <w:rPr>
                <w:rFonts w:ascii="Times New Roman" w:eastAsia="Times New Roman" w:hAnsi="Times New Roman" w:cs="Times New Roman"/>
                <w:sz w:val="18"/>
                <w:szCs w:val="18"/>
                <w:lang w:eastAsia="ru-RU"/>
              </w:rPr>
            </w:pPr>
            <w:r w:rsidRPr="00C94A2E">
              <w:rPr>
                <w:rFonts w:ascii="Times New Roman" w:eastAsia="Times New Roman" w:hAnsi="Times New Roman" w:cs="Times New Roman"/>
                <w:sz w:val="18"/>
                <w:szCs w:val="18"/>
                <w:lang w:eastAsia="ru-RU"/>
              </w:rPr>
              <w:t>9,12949</w:t>
            </w:r>
          </w:p>
        </w:tc>
      </w:tr>
    </w:tbl>
    <w:p w:rsidR="00A40A41" w:rsidRDefault="00A40A41" w:rsidP="009D3F2F">
      <w:pPr>
        <w:spacing w:before="240" w:line="360" w:lineRule="auto"/>
        <w:rPr>
          <w:rFonts w:ascii="Times New Roman" w:hAnsi="Times New Roman" w:cs="Times New Roman"/>
          <w:sz w:val="28"/>
        </w:rPr>
      </w:pPr>
    </w:p>
    <w:p w:rsidR="00A40A41" w:rsidRDefault="00A40A41">
      <w:pPr>
        <w:rPr>
          <w:rFonts w:ascii="Times New Roman" w:hAnsi="Times New Roman" w:cs="Times New Roman"/>
          <w:sz w:val="28"/>
        </w:rPr>
        <w:sectPr w:rsidR="00A40A41" w:rsidSect="00A40A41">
          <w:pgSz w:w="23814" w:h="16840" w:orient="landscape" w:code="8"/>
          <w:pgMar w:top="1134" w:right="1134" w:bottom="851" w:left="1134" w:header="709" w:footer="709" w:gutter="0"/>
          <w:cols w:space="708"/>
          <w:docGrid w:linePitch="360"/>
        </w:sectPr>
      </w:pPr>
    </w:p>
    <w:p w:rsidR="00A83FAD" w:rsidRPr="00A83FAD" w:rsidRDefault="005A7ABA" w:rsidP="00A83FAD">
      <w:pPr>
        <w:pStyle w:val="1"/>
        <w:jc w:val="both"/>
        <w:rPr>
          <w:rFonts w:eastAsia="Times New Roman"/>
          <w:lang w:eastAsia="ru-RU"/>
        </w:rPr>
      </w:pPr>
      <w:bookmarkStart w:id="44" w:name="_Toc119852423"/>
      <w:r>
        <w:rPr>
          <w:rFonts w:eastAsia="Times New Roman"/>
          <w:color w:val="auto"/>
          <w:lang w:eastAsia="ru-RU"/>
        </w:rPr>
        <w:lastRenderedPageBreak/>
        <w:t>1.</w:t>
      </w:r>
      <w:r w:rsidR="00A83FAD" w:rsidRPr="00A83FAD">
        <w:rPr>
          <w:rFonts w:eastAsia="Times New Roman"/>
          <w:color w:val="auto"/>
          <w:lang w:eastAsia="ru-RU"/>
        </w:rPr>
        <w:t>3.2</w:t>
      </w:r>
      <w:r>
        <w:rPr>
          <w:rFonts w:eastAsia="Times New Roman"/>
          <w:color w:val="auto"/>
          <w:lang w:eastAsia="ru-RU"/>
        </w:rPr>
        <w:t>3</w:t>
      </w:r>
      <w:r w:rsidR="00A83FAD" w:rsidRPr="00A83FAD">
        <w:rPr>
          <w:rFonts w:eastAsia="Times New Roman"/>
          <w:color w:val="auto"/>
          <w:lang w:eastAsia="ru-RU"/>
        </w:rPr>
        <w:t>.</w:t>
      </w:r>
      <w:r w:rsidRPr="005A7ABA">
        <w:rPr>
          <w:rFonts w:ascii="Times New Roman" w:eastAsia="Times New Roman" w:hAnsi="Times New Roman" w:cs="Times New Roman"/>
          <w:b w:val="0"/>
          <w:bCs w:val="0"/>
          <w:color w:val="000000" w:themeColor="text1"/>
          <w:sz w:val="24"/>
          <w:szCs w:val="24"/>
          <w:lang w:eastAsia="ru-RU"/>
        </w:rPr>
        <w:t xml:space="preserve"> </w:t>
      </w:r>
      <w:r w:rsidRPr="005A7ABA">
        <w:rPr>
          <w:rFonts w:eastAsia="Times New Roman"/>
          <w:color w:val="auto"/>
          <w:lang w:eastAsia="ru-RU"/>
        </w:rPr>
        <w:t>Описание изменений в характеристиках тепловых сетей и сооружений на них, зафиксированных за период, предшествующий актуализации схемы теплоснабжения</w:t>
      </w:r>
      <w:bookmarkEnd w:id="44"/>
    </w:p>
    <w:p w:rsidR="00740631" w:rsidRDefault="005A7ABA" w:rsidP="004D2756">
      <w:pPr>
        <w:spacing w:before="240" w:line="360" w:lineRule="auto"/>
        <w:ind w:firstLine="851"/>
        <w:jc w:val="both"/>
        <w:rPr>
          <w:rFonts w:ascii="Times New Roman" w:hAnsi="Times New Roman" w:cs="Times New Roman"/>
          <w:sz w:val="28"/>
          <w:szCs w:val="28"/>
        </w:rPr>
      </w:pPr>
      <w:r>
        <w:rPr>
          <w:rFonts w:ascii="Times New Roman" w:hAnsi="Times New Roman" w:cs="Times New Roman"/>
          <w:sz w:val="28"/>
          <w:szCs w:val="28"/>
        </w:rPr>
        <w:t>С</w:t>
      </w:r>
      <w:r w:rsidRPr="00652B64">
        <w:rPr>
          <w:rFonts w:ascii="Times New Roman" w:hAnsi="Times New Roman" w:cs="Times New Roman"/>
          <w:sz w:val="28"/>
          <w:szCs w:val="28"/>
        </w:rPr>
        <w:t xml:space="preserve"> момента утверждения ранее разработанной Схемы теплоснабжения</w:t>
      </w:r>
      <w:r>
        <w:rPr>
          <w:rFonts w:ascii="Times New Roman" w:hAnsi="Times New Roman" w:cs="Times New Roman"/>
          <w:sz w:val="28"/>
          <w:szCs w:val="28"/>
        </w:rPr>
        <w:t xml:space="preserve"> </w:t>
      </w:r>
      <w:r w:rsidR="009D3F2F">
        <w:rPr>
          <w:rFonts w:ascii="Times New Roman" w:hAnsi="Times New Roman" w:cs="Times New Roman"/>
          <w:sz w:val="28"/>
          <w:szCs w:val="28"/>
        </w:rPr>
        <w:t>изменений</w:t>
      </w:r>
      <w:r w:rsidR="009D3F2F" w:rsidRPr="009D3F2F">
        <w:rPr>
          <w:rFonts w:ascii="Times New Roman" w:hAnsi="Times New Roman" w:cs="Times New Roman"/>
          <w:sz w:val="28"/>
          <w:szCs w:val="28"/>
        </w:rPr>
        <w:t xml:space="preserve"> </w:t>
      </w:r>
      <w:r w:rsidR="009D3F2F">
        <w:rPr>
          <w:rFonts w:ascii="Times New Roman" w:hAnsi="Times New Roman" w:cs="Times New Roman"/>
          <w:sz w:val="28"/>
          <w:szCs w:val="28"/>
        </w:rPr>
        <w:t>характеристик тепловых сетей не зафиксировано.</w:t>
      </w:r>
    </w:p>
    <w:p w:rsidR="00406137" w:rsidRDefault="00406137">
      <w:pPr>
        <w:rPr>
          <w:rFonts w:ascii="Times New Roman" w:hAnsi="Times New Roman" w:cs="Times New Roman"/>
          <w:sz w:val="28"/>
          <w:szCs w:val="28"/>
        </w:rPr>
      </w:pPr>
      <w:r>
        <w:rPr>
          <w:rFonts w:ascii="Times New Roman" w:hAnsi="Times New Roman" w:cs="Times New Roman"/>
          <w:sz w:val="28"/>
          <w:szCs w:val="28"/>
        </w:rPr>
        <w:br w:type="page"/>
      </w:r>
    </w:p>
    <w:p w:rsidR="00406137" w:rsidRDefault="00406137" w:rsidP="004D2756">
      <w:pPr>
        <w:spacing w:before="240" w:line="360" w:lineRule="auto"/>
        <w:ind w:firstLine="851"/>
        <w:jc w:val="both"/>
        <w:rPr>
          <w:rFonts w:ascii="Times New Roman" w:hAnsi="Times New Roman" w:cs="Times New Roman"/>
          <w:sz w:val="28"/>
          <w:szCs w:val="28"/>
        </w:rPr>
        <w:sectPr w:rsidR="00406137" w:rsidSect="008771B4">
          <w:pgSz w:w="11907" w:h="16840" w:code="9"/>
          <w:pgMar w:top="1134" w:right="851" w:bottom="1134" w:left="1134" w:header="709" w:footer="709" w:gutter="0"/>
          <w:cols w:space="708"/>
          <w:docGrid w:linePitch="360"/>
        </w:sectPr>
      </w:pPr>
    </w:p>
    <w:p w:rsidR="00740631" w:rsidRDefault="00F10C84" w:rsidP="000333F9">
      <w:pPr>
        <w:pStyle w:val="1"/>
      </w:pPr>
      <w:bookmarkStart w:id="45" w:name="_Toc119852424"/>
      <w:r>
        <w:rPr>
          <w:color w:val="auto"/>
        </w:rPr>
        <w:lastRenderedPageBreak/>
        <w:t>1.</w:t>
      </w:r>
      <w:r w:rsidR="00740631" w:rsidRPr="00740631">
        <w:rPr>
          <w:color w:val="auto"/>
        </w:rPr>
        <w:t>4.</w:t>
      </w:r>
      <w:r w:rsidRPr="00F10C84">
        <w:rPr>
          <w:rFonts w:ascii="Times New Roman" w:eastAsia="Times New Roman" w:hAnsi="Times New Roman" w:cs="Times New Roman"/>
          <w:bCs w:val="0"/>
          <w:color w:val="000000" w:themeColor="text1"/>
          <w:sz w:val="24"/>
          <w:szCs w:val="24"/>
          <w:lang w:eastAsia="ru-RU"/>
        </w:rPr>
        <w:t xml:space="preserve"> </w:t>
      </w:r>
      <w:r w:rsidRPr="00F10C84">
        <w:rPr>
          <w:color w:val="auto"/>
        </w:rPr>
        <w:t>Зоны действия источников тепловой энергии</w:t>
      </w:r>
      <w:bookmarkEnd w:id="45"/>
    </w:p>
    <w:p w:rsidR="008125CF" w:rsidRPr="00DA1EA9" w:rsidRDefault="008125CF" w:rsidP="008125CF">
      <w:pPr>
        <w:spacing w:before="240" w:after="0" w:line="36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14:anchorId="7C57BA5D" wp14:editId="4C956BA9">
            <wp:extent cx="6370252" cy="3677384"/>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377857" cy="3681774"/>
                    </a:xfrm>
                    <a:prstGeom prst="rect">
                      <a:avLst/>
                    </a:prstGeom>
                    <a:noFill/>
                  </pic:spPr>
                </pic:pic>
              </a:graphicData>
            </a:graphic>
          </wp:inline>
        </w:drawing>
      </w:r>
    </w:p>
    <w:p w:rsidR="008125CF" w:rsidRPr="00DA1EA9" w:rsidRDefault="008125CF" w:rsidP="008125CF">
      <w:pPr>
        <w:spacing w:after="240" w:line="360" w:lineRule="auto"/>
        <w:jc w:val="center"/>
        <w:rPr>
          <w:rFonts w:ascii="Times New Roman" w:eastAsia="Times New Roman" w:hAnsi="Times New Roman" w:cs="Times New Roman"/>
          <w:sz w:val="28"/>
          <w:szCs w:val="28"/>
          <w:lang w:eastAsia="ru-RU"/>
        </w:rPr>
      </w:pPr>
      <w:r w:rsidRPr="008125CF">
        <w:rPr>
          <w:rFonts w:ascii="Times New Roman" w:eastAsia="Times New Roman" w:hAnsi="Times New Roman" w:cs="Times New Roman"/>
          <w:sz w:val="28"/>
          <w:szCs w:val="28"/>
          <w:lang w:eastAsia="ru-RU"/>
        </w:rPr>
        <w:t>Рисунок 1.4.1</w:t>
      </w:r>
      <w:r w:rsidRPr="00DA1EA9">
        <w:rPr>
          <w:rFonts w:ascii="Times New Roman" w:eastAsia="Times New Roman" w:hAnsi="Times New Roman" w:cs="Times New Roman"/>
          <w:sz w:val="28"/>
          <w:szCs w:val="28"/>
          <w:lang w:eastAsia="ru-RU"/>
        </w:rPr>
        <w:t xml:space="preserve"> – Зона действия </w:t>
      </w:r>
      <w:r>
        <w:rPr>
          <w:rFonts w:ascii="Times New Roman" w:eastAsia="Times New Roman" w:hAnsi="Times New Roman" w:cs="Times New Roman"/>
          <w:sz w:val="28"/>
          <w:szCs w:val="28"/>
          <w:lang w:eastAsia="ru-RU"/>
        </w:rPr>
        <w:t>котельной №39</w:t>
      </w:r>
    </w:p>
    <w:p w:rsidR="000333F9" w:rsidRDefault="000333F9">
      <w:pPr>
        <w:rPr>
          <w:rFonts w:ascii="Calibri" w:eastAsia="Times New Roman" w:hAnsi="Calibri" w:cs="Times New Roman"/>
          <w:noProof/>
          <w:lang w:eastAsia="ru-RU"/>
        </w:rPr>
      </w:pPr>
      <w:r>
        <w:rPr>
          <w:rFonts w:ascii="Calibri" w:eastAsia="Times New Roman" w:hAnsi="Calibri" w:cs="Times New Roman"/>
          <w:noProof/>
          <w:lang w:eastAsia="ru-RU"/>
        </w:rPr>
        <w:br w:type="page"/>
      </w:r>
    </w:p>
    <w:p w:rsidR="000333F9" w:rsidRDefault="000333F9" w:rsidP="009D3F2F">
      <w:pPr>
        <w:spacing w:before="240" w:after="0" w:line="360" w:lineRule="auto"/>
        <w:jc w:val="center"/>
        <w:rPr>
          <w:rFonts w:ascii="Calibri" w:eastAsia="Times New Roman" w:hAnsi="Calibri" w:cs="Times New Roman"/>
          <w:noProof/>
          <w:lang w:eastAsia="ru-RU"/>
        </w:rPr>
        <w:sectPr w:rsidR="000333F9" w:rsidSect="008771B4">
          <w:pgSz w:w="11907" w:h="16840" w:code="9"/>
          <w:pgMar w:top="1134" w:right="851" w:bottom="1134" w:left="1134" w:header="709" w:footer="709" w:gutter="0"/>
          <w:cols w:space="708"/>
          <w:docGrid w:linePitch="360"/>
        </w:sectPr>
      </w:pPr>
    </w:p>
    <w:p w:rsidR="00740631" w:rsidRDefault="00F10C84" w:rsidP="00FD19A7">
      <w:pPr>
        <w:pStyle w:val="1"/>
        <w:spacing w:before="0"/>
        <w:jc w:val="both"/>
        <w:rPr>
          <w:color w:val="auto"/>
        </w:rPr>
      </w:pPr>
      <w:bookmarkStart w:id="46" w:name="_Toc119852425"/>
      <w:r>
        <w:rPr>
          <w:color w:val="auto"/>
        </w:rPr>
        <w:lastRenderedPageBreak/>
        <w:t>1.</w:t>
      </w:r>
      <w:r w:rsidR="00880494" w:rsidRPr="00880494">
        <w:rPr>
          <w:color w:val="auto"/>
        </w:rPr>
        <w:t>5.</w:t>
      </w:r>
      <w:r w:rsidR="00880494" w:rsidRPr="00880494">
        <w:t xml:space="preserve"> </w:t>
      </w:r>
      <w:r w:rsidRPr="00F10C84">
        <w:rPr>
          <w:color w:val="auto"/>
        </w:rPr>
        <w:t>Тепловые нагрузки потребителей тепловой энергии, групп потребителей тепловой энергии</w:t>
      </w:r>
      <w:bookmarkEnd w:id="46"/>
    </w:p>
    <w:p w:rsidR="00D941F2" w:rsidRDefault="00F10C84" w:rsidP="001B5F4D">
      <w:pPr>
        <w:pStyle w:val="1"/>
        <w:spacing w:before="0"/>
        <w:jc w:val="both"/>
        <w:rPr>
          <w:color w:val="auto"/>
        </w:rPr>
      </w:pPr>
      <w:bookmarkStart w:id="47" w:name="_Toc119852426"/>
      <w:r>
        <w:rPr>
          <w:color w:val="auto"/>
        </w:rPr>
        <w:t>1.5.1</w:t>
      </w:r>
      <w:r w:rsidR="006011EA" w:rsidRPr="006011EA">
        <w:rPr>
          <w:color w:val="auto"/>
        </w:rPr>
        <w:t>.</w:t>
      </w:r>
      <w:r w:rsidRPr="00F10C84">
        <w:rPr>
          <w:rFonts w:ascii="Times New Roman" w:eastAsia="Times New Roman" w:hAnsi="Times New Roman" w:cs="Times New Roman"/>
          <w:b w:val="0"/>
          <w:color w:val="000000" w:themeColor="text1"/>
          <w:sz w:val="24"/>
          <w:szCs w:val="24"/>
          <w:lang w:eastAsia="ru-RU"/>
        </w:rPr>
        <w:t xml:space="preserve"> </w:t>
      </w:r>
      <w:r w:rsidRPr="00F10C84">
        <w:rPr>
          <w:color w:val="auto"/>
        </w:rPr>
        <w:t>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bookmarkEnd w:id="47"/>
    </w:p>
    <w:p w:rsidR="006011EA" w:rsidRDefault="002B64F2" w:rsidP="001B5F4D">
      <w:pPr>
        <w:spacing w:before="240" w:after="0"/>
        <w:rPr>
          <w:rFonts w:ascii="Times New Roman" w:hAnsi="Times New Roman" w:cs="Times New Roman"/>
          <w:sz w:val="28"/>
          <w:szCs w:val="28"/>
        </w:rPr>
      </w:pPr>
      <w:r w:rsidRPr="002B64F2">
        <w:rPr>
          <w:rFonts w:ascii="Times New Roman" w:hAnsi="Times New Roman" w:cs="Times New Roman"/>
          <w:sz w:val="28"/>
          <w:szCs w:val="28"/>
        </w:rPr>
        <w:t xml:space="preserve">Таблица </w:t>
      </w:r>
      <w:r w:rsidR="0019710C">
        <w:rPr>
          <w:rFonts w:ascii="Times New Roman" w:hAnsi="Times New Roman" w:cs="Times New Roman"/>
          <w:sz w:val="28"/>
          <w:szCs w:val="28"/>
        </w:rPr>
        <w:t>1.</w:t>
      </w:r>
      <w:r w:rsidRPr="002B64F2">
        <w:rPr>
          <w:rFonts w:ascii="Times New Roman" w:hAnsi="Times New Roman" w:cs="Times New Roman"/>
          <w:sz w:val="28"/>
          <w:szCs w:val="28"/>
        </w:rPr>
        <w:t>5.</w:t>
      </w:r>
      <w:r w:rsidR="00F10C84">
        <w:rPr>
          <w:rFonts w:ascii="Times New Roman" w:hAnsi="Times New Roman" w:cs="Times New Roman"/>
          <w:sz w:val="28"/>
          <w:szCs w:val="28"/>
        </w:rPr>
        <w:t>1</w:t>
      </w:r>
      <w:r w:rsidRPr="002B64F2">
        <w:rPr>
          <w:rFonts w:ascii="Times New Roman" w:hAnsi="Times New Roman" w:cs="Times New Roman"/>
          <w:sz w:val="28"/>
          <w:szCs w:val="28"/>
        </w:rPr>
        <w:t>.1 - Значения спроса на тепловую мощность в расчетных элементах территориального деления</w:t>
      </w:r>
    </w:p>
    <w:tbl>
      <w:tblPr>
        <w:tblW w:w="13553" w:type="dxa"/>
        <w:tblInd w:w="93" w:type="dxa"/>
        <w:tblLook w:val="04A0" w:firstRow="1" w:lastRow="0" w:firstColumn="1" w:lastColumn="0" w:noHBand="0" w:noVBand="1"/>
      </w:tblPr>
      <w:tblGrid>
        <w:gridCol w:w="691"/>
        <w:gridCol w:w="1463"/>
        <w:gridCol w:w="1612"/>
        <w:gridCol w:w="2716"/>
        <w:gridCol w:w="1510"/>
        <w:gridCol w:w="1612"/>
        <w:gridCol w:w="1451"/>
        <w:gridCol w:w="1408"/>
        <w:gridCol w:w="1090"/>
      </w:tblGrid>
      <w:tr w:rsidR="00BC54F9" w:rsidRPr="00854225" w:rsidTr="002B631D">
        <w:trPr>
          <w:trHeight w:val="438"/>
          <w:tblHeader/>
        </w:trPr>
        <w:tc>
          <w:tcPr>
            <w:tcW w:w="691" w:type="dxa"/>
            <w:vMerge w:val="restart"/>
            <w:tcBorders>
              <w:top w:val="single" w:sz="4" w:space="0" w:color="auto"/>
              <w:left w:val="single" w:sz="4" w:space="0" w:color="auto"/>
              <w:bottom w:val="single" w:sz="4" w:space="0" w:color="auto"/>
              <w:right w:val="single" w:sz="4" w:space="0" w:color="auto"/>
            </w:tcBorders>
            <w:shd w:val="clear" w:color="000000" w:fill="B2A1C7"/>
            <w:vAlign w:val="center"/>
            <w:hideMark/>
          </w:tcPr>
          <w:p w:rsidR="00BC54F9" w:rsidRPr="00854225" w:rsidRDefault="00BC54F9" w:rsidP="00854225">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 xml:space="preserve">№ </w:t>
            </w:r>
            <w:proofErr w:type="gramStart"/>
            <w:r w:rsidRPr="00854225">
              <w:rPr>
                <w:rFonts w:ascii="Times New Roman" w:eastAsia="Times New Roman" w:hAnsi="Times New Roman" w:cs="Times New Roman"/>
                <w:b/>
                <w:bCs/>
                <w:color w:val="000000"/>
                <w:sz w:val="20"/>
                <w:szCs w:val="20"/>
                <w:lang w:eastAsia="ru-RU"/>
              </w:rPr>
              <w:t>п</w:t>
            </w:r>
            <w:proofErr w:type="gramEnd"/>
            <w:r w:rsidRPr="00854225">
              <w:rPr>
                <w:rFonts w:ascii="Times New Roman" w:eastAsia="Times New Roman" w:hAnsi="Times New Roman" w:cs="Times New Roman"/>
                <w:b/>
                <w:bCs/>
                <w:color w:val="000000"/>
                <w:sz w:val="20"/>
                <w:szCs w:val="20"/>
                <w:lang w:eastAsia="ru-RU"/>
              </w:rPr>
              <w:t>/п</w:t>
            </w:r>
          </w:p>
        </w:tc>
        <w:tc>
          <w:tcPr>
            <w:tcW w:w="1463" w:type="dxa"/>
            <w:vMerge w:val="restart"/>
            <w:tcBorders>
              <w:top w:val="single" w:sz="4" w:space="0" w:color="auto"/>
              <w:left w:val="single" w:sz="4" w:space="0" w:color="auto"/>
              <w:bottom w:val="single" w:sz="4" w:space="0" w:color="auto"/>
              <w:right w:val="single" w:sz="4" w:space="0" w:color="auto"/>
            </w:tcBorders>
            <w:shd w:val="clear" w:color="000000" w:fill="B2A1C7"/>
            <w:noWrap/>
            <w:vAlign w:val="center"/>
            <w:hideMark/>
          </w:tcPr>
          <w:p w:rsidR="00BC54F9" w:rsidRPr="00854225" w:rsidRDefault="00BC54F9" w:rsidP="00854225">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Тепловой источник</w:t>
            </w:r>
          </w:p>
        </w:tc>
        <w:tc>
          <w:tcPr>
            <w:tcW w:w="1612" w:type="dxa"/>
            <w:vMerge w:val="restart"/>
            <w:tcBorders>
              <w:top w:val="single" w:sz="4" w:space="0" w:color="auto"/>
              <w:left w:val="single" w:sz="4" w:space="0" w:color="auto"/>
              <w:bottom w:val="single" w:sz="4" w:space="0" w:color="auto"/>
              <w:right w:val="single" w:sz="4" w:space="0" w:color="auto"/>
            </w:tcBorders>
            <w:shd w:val="clear" w:color="000000" w:fill="B2A1C7"/>
            <w:vAlign w:val="center"/>
            <w:hideMark/>
          </w:tcPr>
          <w:p w:rsidR="00BC54F9" w:rsidRPr="00854225" w:rsidRDefault="00BC54F9" w:rsidP="00854225">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Адрес</w:t>
            </w:r>
          </w:p>
        </w:tc>
        <w:tc>
          <w:tcPr>
            <w:tcW w:w="2716" w:type="dxa"/>
            <w:vMerge w:val="restart"/>
            <w:tcBorders>
              <w:top w:val="single" w:sz="4" w:space="0" w:color="auto"/>
              <w:left w:val="single" w:sz="4" w:space="0" w:color="auto"/>
              <w:bottom w:val="single" w:sz="4" w:space="0" w:color="auto"/>
              <w:right w:val="single" w:sz="4" w:space="0" w:color="auto"/>
            </w:tcBorders>
            <w:shd w:val="clear" w:color="000000" w:fill="B2A1C7"/>
            <w:vAlign w:val="center"/>
            <w:hideMark/>
          </w:tcPr>
          <w:p w:rsidR="00BC54F9" w:rsidRPr="00854225" w:rsidRDefault="00BC54F9" w:rsidP="00854225">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Теплоснабжающая организация</w:t>
            </w:r>
          </w:p>
        </w:tc>
        <w:tc>
          <w:tcPr>
            <w:tcW w:w="7071" w:type="dxa"/>
            <w:gridSpan w:val="5"/>
            <w:tcBorders>
              <w:top w:val="single" w:sz="4" w:space="0" w:color="auto"/>
              <w:left w:val="nil"/>
              <w:bottom w:val="single" w:sz="4" w:space="0" w:color="auto"/>
              <w:right w:val="single" w:sz="4" w:space="0" w:color="auto"/>
            </w:tcBorders>
            <w:shd w:val="clear" w:color="000000" w:fill="B2A1C7"/>
            <w:vAlign w:val="center"/>
          </w:tcPr>
          <w:p w:rsidR="00BC54F9" w:rsidRPr="00854225" w:rsidRDefault="00BC54F9" w:rsidP="00BC54F9">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Тепловые нагрузки, Гкал/</w:t>
            </w:r>
            <w:proofErr w:type="gramStart"/>
            <w:r w:rsidRPr="00854225">
              <w:rPr>
                <w:rFonts w:ascii="Times New Roman" w:eastAsia="Times New Roman" w:hAnsi="Times New Roman" w:cs="Times New Roman"/>
                <w:b/>
                <w:bCs/>
                <w:color w:val="000000"/>
                <w:sz w:val="20"/>
                <w:szCs w:val="20"/>
                <w:lang w:eastAsia="ru-RU"/>
              </w:rPr>
              <w:t>ч</w:t>
            </w:r>
            <w:proofErr w:type="gramEnd"/>
          </w:p>
        </w:tc>
      </w:tr>
      <w:tr w:rsidR="00BC54F9" w:rsidRPr="00854225" w:rsidTr="002B631D">
        <w:trPr>
          <w:trHeight w:val="255"/>
          <w:tblHeader/>
        </w:trPr>
        <w:tc>
          <w:tcPr>
            <w:tcW w:w="691" w:type="dxa"/>
            <w:vMerge/>
            <w:tcBorders>
              <w:top w:val="single" w:sz="4" w:space="0" w:color="auto"/>
              <w:left w:val="single" w:sz="4" w:space="0" w:color="auto"/>
              <w:bottom w:val="single" w:sz="4" w:space="0" w:color="auto"/>
              <w:right w:val="single" w:sz="4" w:space="0" w:color="auto"/>
            </w:tcBorders>
            <w:vAlign w:val="center"/>
            <w:hideMark/>
          </w:tcPr>
          <w:p w:rsidR="00BC54F9" w:rsidRPr="00854225" w:rsidRDefault="00BC54F9" w:rsidP="00854225">
            <w:pPr>
              <w:spacing w:after="0" w:line="240" w:lineRule="auto"/>
              <w:rPr>
                <w:rFonts w:ascii="Times New Roman" w:eastAsia="Times New Roman" w:hAnsi="Times New Roman" w:cs="Times New Roman"/>
                <w:b/>
                <w:bCs/>
                <w:color w:val="000000"/>
                <w:sz w:val="20"/>
                <w:szCs w:val="20"/>
                <w:lang w:eastAsia="ru-RU"/>
              </w:rPr>
            </w:pPr>
          </w:p>
        </w:tc>
        <w:tc>
          <w:tcPr>
            <w:tcW w:w="1463" w:type="dxa"/>
            <w:vMerge/>
            <w:tcBorders>
              <w:top w:val="single" w:sz="4" w:space="0" w:color="auto"/>
              <w:left w:val="single" w:sz="4" w:space="0" w:color="auto"/>
              <w:bottom w:val="single" w:sz="4" w:space="0" w:color="auto"/>
              <w:right w:val="single" w:sz="4" w:space="0" w:color="auto"/>
            </w:tcBorders>
            <w:vAlign w:val="center"/>
            <w:hideMark/>
          </w:tcPr>
          <w:p w:rsidR="00BC54F9" w:rsidRPr="00854225" w:rsidRDefault="00BC54F9" w:rsidP="00854225">
            <w:pPr>
              <w:spacing w:after="0" w:line="240" w:lineRule="auto"/>
              <w:rPr>
                <w:rFonts w:ascii="Times New Roman" w:eastAsia="Times New Roman" w:hAnsi="Times New Roman" w:cs="Times New Roman"/>
                <w:b/>
                <w:bCs/>
                <w:color w:val="000000"/>
                <w:sz w:val="20"/>
                <w:szCs w:val="20"/>
                <w:lang w:eastAsia="ru-RU"/>
              </w:rPr>
            </w:pPr>
          </w:p>
        </w:tc>
        <w:tc>
          <w:tcPr>
            <w:tcW w:w="1612" w:type="dxa"/>
            <w:vMerge/>
            <w:tcBorders>
              <w:top w:val="single" w:sz="4" w:space="0" w:color="auto"/>
              <w:left w:val="single" w:sz="4" w:space="0" w:color="auto"/>
              <w:bottom w:val="single" w:sz="4" w:space="0" w:color="auto"/>
              <w:right w:val="single" w:sz="4" w:space="0" w:color="auto"/>
            </w:tcBorders>
            <w:vAlign w:val="center"/>
            <w:hideMark/>
          </w:tcPr>
          <w:p w:rsidR="00BC54F9" w:rsidRPr="00854225" w:rsidRDefault="00BC54F9" w:rsidP="00854225">
            <w:pPr>
              <w:spacing w:after="0" w:line="240" w:lineRule="auto"/>
              <w:rPr>
                <w:rFonts w:ascii="Times New Roman" w:eastAsia="Times New Roman" w:hAnsi="Times New Roman" w:cs="Times New Roman"/>
                <w:b/>
                <w:bCs/>
                <w:color w:val="000000"/>
                <w:sz w:val="20"/>
                <w:szCs w:val="20"/>
                <w:lang w:eastAsia="ru-RU"/>
              </w:rPr>
            </w:pPr>
          </w:p>
        </w:tc>
        <w:tc>
          <w:tcPr>
            <w:tcW w:w="2716" w:type="dxa"/>
            <w:vMerge/>
            <w:tcBorders>
              <w:top w:val="single" w:sz="4" w:space="0" w:color="auto"/>
              <w:left w:val="single" w:sz="4" w:space="0" w:color="auto"/>
              <w:bottom w:val="single" w:sz="4" w:space="0" w:color="auto"/>
              <w:right w:val="single" w:sz="4" w:space="0" w:color="auto"/>
            </w:tcBorders>
            <w:vAlign w:val="center"/>
            <w:hideMark/>
          </w:tcPr>
          <w:p w:rsidR="00BC54F9" w:rsidRPr="00854225" w:rsidRDefault="00BC54F9" w:rsidP="00854225">
            <w:pPr>
              <w:spacing w:after="0" w:line="240" w:lineRule="auto"/>
              <w:rPr>
                <w:rFonts w:ascii="Times New Roman" w:eastAsia="Times New Roman" w:hAnsi="Times New Roman" w:cs="Times New Roman"/>
                <w:b/>
                <w:bCs/>
                <w:color w:val="000000"/>
                <w:sz w:val="20"/>
                <w:szCs w:val="20"/>
                <w:lang w:eastAsia="ru-RU"/>
              </w:rPr>
            </w:pPr>
          </w:p>
        </w:tc>
        <w:tc>
          <w:tcPr>
            <w:tcW w:w="1510" w:type="dxa"/>
            <w:tcBorders>
              <w:top w:val="nil"/>
              <w:left w:val="nil"/>
              <w:bottom w:val="single" w:sz="4" w:space="0" w:color="auto"/>
              <w:right w:val="single" w:sz="4" w:space="0" w:color="auto"/>
            </w:tcBorders>
            <w:shd w:val="clear" w:color="000000" w:fill="B2A1C7"/>
            <w:vAlign w:val="center"/>
            <w:hideMark/>
          </w:tcPr>
          <w:p w:rsidR="00BC54F9" w:rsidRPr="00854225" w:rsidRDefault="00BC54F9" w:rsidP="00854225">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Отопление</w:t>
            </w:r>
          </w:p>
        </w:tc>
        <w:tc>
          <w:tcPr>
            <w:tcW w:w="1612" w:type="dxa"/>
            <w:tcBorders>
              <w:top w:val="nil"/>
              <w:left w:val="nil"/>
              <w:bottom w:val="single" w:sz="4" w:space="0" w:color="auto"/>
              <w:right w:val="single" w:sz="4" w:space="0" w:color="auto"/>
            </w:tcBorders>
            <w:shd w:val="clear" w:color="000000" w:fill="B2A1C7"/>
            <w:vAlign w:val="center"/>
            <w:hideMark/>
          </w:tcPr>
          <w:p w:rsidR="00BC54F9" w:rsidRPr="00854225" w:rsidRDefault="00BC54F9" w:rsidP="00854225">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Вентиляция</w:t>
            </w:r>
          </w:p>
        </w:tc>
        <w:tc>
          <w:tcPr>
            <w:tcW w:w="1451" w:type="dxa"/>
            <w:tcBorders>
              <w:top w:val="nil"/>
              <w:left w:val="nil"/>
              <w:bottom w:val="single" w:sz="4" w:space="0" w:color="auto"/>
              <w:right w:val="single" w:sz="4" w:space="0" w:color="auto"/>
            </w:tcBorders>
            <w:shd w:val="clear" w:color="000000" w:fill="B2A1C7"/>
            <w:vAlign w:val="center"/>
            <w:hideMark/>
          </w:tcPr>
          <w:p w:rsidR="00BC54F9" w:rsidRPr="00854225" w:rsidRDefault="00BC54F9" w:rsidP="00854225">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 xml:space="preserve">Тепло на </w:t>
            </w:r>
            <w:r w:rsidRPr="00854225">
              <w:rPr>
                <w:rFonts w:ascii="Times New Roman" w:eastAsia="Times New Roman" w:hAnsi="Times New Roman" w:cs="Times New Roman"/>
                <w:b/>
                <w:bCs/>
                <w:color w:val="000000"/>
                <w:sz w:val="20"/>
                <w:szCs w:val="20"/>
                <w:lang w:eastAsia="ru-RU"/>
              </w:rPr>
              <w:t>ГВС</w:t>
            </w:r>
          </w:p>
        </w:tc>
        <w:tc>
          <w:tcPr>
            <w:tcW w:w="1408" w:type="dxa"/>
            <w:tcBorders>
              <w:top w:val="single" w:sz="4" w:space="0" w:color="auto"/>
              <w:left w:val="nil"/>
              <w:bottom w:val="single" w:sz="4" w:space="0" w:color="auto"/>
              <w:right w:val="single" w:sz="4" w:space="0" w:color="auto"/>
            </w:tcBorders>
            <w:shd w:val="clear" w:color="000000" w:fill="B2A1C7"/>
          </w:tcPr>
          <w:p w:rsidR="00BC54F9" w:rsidRPr="00854225" w:rsidRDefault="00BC54F9" w:rsidP="00854225">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Тепло на ГВС общедомовое</w:t>
            </w:r>
          </w:p>
        </w:tc>
        <w:tc>
          <w:tcPr>
            <w:tcW w:w="1090"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BC54F9" w:rsidRPr="00854225" w:rsidRDefault="00BC54F9" w:rsidP="00854225">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Общая</w:t>
            </w:r>
          </w:p>
        </w:tc>
      </w:tr>
      <w:tr w:rsidR="00BC54F9" w:rsidRPr="00A15F0C" w:rsidTr="002B631D">
        <w:trPr>
          <w:trHeight w:val="468"/>
        </w:trPr>
        <w:tc>
          <w:tcPr>
            <w:tcW w:w="691" w:type="dxa"/>
            <w:tcBorders>
              <w:top w:val="nil"/>
              <w:left w:val="single" w:sz="4" w:space="0" w:color="auto"/>
              <w:bottom w:val="single" w:sz="4" w:space="0" w:color="auto"/>
              <w:right w:val="single" w:sz="4" w:space="0" w:color="auto"/>
            </w:tcBorders>
            <w:shd w:val="clear" w:color="auto" w:fill="auto"/>
            <w:vAlign w:val="center"/>
            <w:hideMark/>
          </w:tcPr>
          <w:p w:rsidR="00BC54F9" w:rsidRPr="00A15F0C" w:rsidRDefault="00BC54F9" w:rsidP="00854225">
            <w:pPr>
              <w:spacing w:after="0" w:line="240" w:lineRule="auto"/>
              <w:jc w:val="center"/>
              <w:rPr>
                <w:rFonts w:ascii="Times New Roman" w:eastAsia="Times New Roman" w:hAnsi="Times New Roman" w:cs="Times New Roman"/>
                <w:color w:val="000000"/>
                <w:sz w:val="20"/>
                <w:szCs w:val="20"/>
                <w:lang w:eastAsia="ru-RU"/>
              </w:rPr>
            </w:pPr>
            <w:r w:rsidRPr="00A15F0C">
              <w:rPr>
                <w:rFonts w:ascii="Times New Roman" w:eastAsia="Times New Roman" w:hAnsi="Times New Roman" w:cs="Times New Roman"/>
                <w:color w:val="000000"/>
                <w:sz w:val="20"/>
                <w:szCs w:val="20"/>
                <w:lang w:eastAsia="ru-RU"/>
              </w:rPr>
              <w:t>1</w:t>
            </w:r>
          </w:p>
        </w:tc>
        <w:tc>
          <w:tcPr>
            <w:tcW w:w="1463" w:type="dxa"/>
            <w:tcBorders>
              <w:top w:val="nil"/>
              <w:left w:val="nil"/>
              <w:bottom w:val="single" w:sz="4" w:space="0" w:color="auto"/>
              <w:right w:val="single" w:sz="4" w:space="0" w:color="auto"/>
            </w:tcBorders>
            <w:shd w:val="clear" w:color="auto" w:fill="auto"/>
            <w:vAlign w:val="center"/>
          </w:tcPr>
          <w:p w:rsidR="00BC54F9" w:rsidRPr="00EE147E" w:rsidRDefault="00BC54F9" w:rsidP="00917FAF">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Котельная №39</w:t>
            </w:r>
          </w:p>
        </w:tc>
        <w:tc>
          <w:tcPr>
            <w:tcW w:w="1612" w:type="dxa"/>
            <w:tcBorders>
              <w:top w:val="nil"/>
              <w:left w:val="nil"/>
              <w:bottom w:val="single" w:sz="4" w:space="0" w:color="auto"/>
              <w:right w:val="single" w:sz="4" w:space="0" w:color="auto"/>
            </w:tcBorders>
            <w:shd w:val="clear" w:color="auto" w:fill="auto"/>
            <w:vAlign w:val="center"/>
          </w:tcPr>
          <w:p w:rsidR="00BC54F9" w:rsidRPr="00EE147E" w:rsidRDefault="00BC54F9" w:rsidP="00A92CDC">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п. Молодежный</w:t>
            </w:r>
          </w:p>
        </w:tc>
        <w:tc>
          <w:tcPr>
            <w:tcW w:w="2716" w:type="dxa"/>
            <w:tcBorders>
              <w:top w:val="nil"/>
              <w:left w:val="single" w:sz="4" w:space="0" w:color="auto"/>
              <w:bottom w:val="single" w:sz="4" w:space="0" w:color="auto"/>
              <w:right w:val="single" w:sz="4" w:space="0" w:color="auto"/>
            </w:tcBorders>
            <w:shd w:val="clear" w:color="auto" w:fill="auto"/>
            <w:vAlign w:val="center"/>
            <w:hideMark/>
          </w:tcPr>
          <w:p w:rsidR="00BC54F9" w:rsidRPr="00A15F0C" w:rsidRDefault="00BC54F9" w:rsidP="00854225">
            <w:pPr>
              <w:spacing w:after="0" w:line="240" w:lineRule="auto"/>
              <w:jc w:val="center"/>
              <w:rPr>
                <w:rFonts w:ascii="Times New Roman" w:eastAsia="Times New Roman" w:hAnsi="Times New Roman" w:cs="Times New Roman"/>
                <w:color w:val="000000"/>
                <w:sz w:val="20"/>
                <w:szCs w:val="20"/>
                <w:lang w:eastAsia="ru-RU"/>
              </w:rPr>
            </w:pPr>
            <w:r w:rsidRPr="00346383">
              <w:rPr>
                <w:rFonts w:ascii="Times New Roman" w:eastAsia="Times New Roman" w:hAnsi="Times New Roman" w:cs="Times New Roman"/>
                <w:color w:val="000000"/>
                <w:sz w:val="20"/>
                <w:szCs w:val="20"/>
                <w:lang w:eastAsia="ru-RU"/>
              </w:rPr>
              <w:t>МУП «Теплосеть Наро-Фоминского городского округа»</w:t>
            </w:r>
          </w:p>
        </w:tc>
        <w:tc>
          <w:tcPr>
            <w:tcW w:w="1510" w:type="dxa"/>
            <w:tcBorders>
              <w:top w:val="nil"/>
              <w:left w:val="nil"/>
              <w:bottom w:val="single" w:sz="4" w:space="0" w:color="auto"/>
              <w:right w:val="single" w:sz="4" w:space="0" w:color="auto"/>
            </w:tcBorders>
            <w:shd w:val="clear" w:color="auto" w:fill="auto"/>
            <w:vAlign w:val="center"/>
          </w:tcPr>
          <w:p w:rsidR="00BC54F9" w:rsidRPr="00A15F0C" w:rsidRDefault="00C94A2E" w:rsidP="00BC54F9">
            <w:pPr>
              <w:spacing w:after="0" w:line="240" w:lineRule="auto"/>
              <w:jc w:val="center"/>
              <w:rPr>
                <w:rFonts w:ascii="Times New Roman" w:eastAsia="Times New Roman" w:hAnsi="Times New Roman" w:cs="Times New Roman"/>
                <w:color w:val="000000"/>
                <w:sz w:val="20"/>
                <w:szCs w:val="20"/>
                <w:lang w:eastAsia="ru-RU"/>
              </w:rPr>
            </w:pPr>
            <w:r w:rsidRPr="00C94A2E">
              <w:rPr>
                <w:rFonts w:ascii="Times New Roman" w:eastAsia="Times New Roman" w:hAnsi="Times New Roman" w:cs="Times New Roman"/>
                <w:color w:val="000000"/>
                <w:sz w:val="20"/>
                <w:szCs w:val="20"/>
                <w:lang w:eastAsia="ru-RU"/>
              </w:rPr>
              <w:t>7,619267</w:t>
            </w:r>
          </w:p>
        </w:tc>
        <w:tc>
          <w:tcPr>
            <w:tcW w:w="1612" w:type="dxa"/>
            <w:tcBorders>
              <w:top w:val="nil"/>
              <w:left w:val="nil"/>
              <w:bottom w:val="single" w:sz="4" w:space="0" w:color="auto"/>
              <w:right w:val="single" w:sz="4" w:space="0" w:color="auto"/>
            </w:tcBorders>
            <w:shd w:val="clear" w:color="auto" w:fill="auto"/>
            <w:noWrap/>
            <w:vAlign w:val="center"/>
          </w:tcPr>
          <w:p w:rsidR="00BC54F9" w:rsidRPr="00A15F0C" w:rsidRDefault="002B631D" w:rsidP="00BC54F9">
            <w:pPr>
              <w:spacing w:after="0" w:line="240" w:lineRule="auto"/>
              <w:jc w:val="center"/>
              <w:rPr>
                <w:rFonts w:ascii="Times New Roman" w:eastAsia="Times New Roman" w:hAnsi="Times New Roman" w:cs="Times New Roman"/>
                <w:color w:val="000000"/>
                <w:sz w:val="20"/>
                <w:szCs w:val="20"/>
                <w:lang w:eastAsia="ru-RU"/>
              </w:rPr>
            </w:pPr>
            <w:r w:rsidRPr="002B631D">
              <w:rPr>
                <w:rFonts w:ascii="Times New Roman" w:eastAsia="Times New Roman" w:hAnsi="Times New Roman" w:cs="Times New Roman"/>
                <w:color w:val="000000"/>
                <w:sz w:val="20"/>
                <w:szCs w:val="20"/>
                <w:lang w:eastAsia="ru-RU"/>
              </w:rPr>
              <w:t>0,286645</w:t>
            </w:r>
          </w:p>
        </w:tc>
        <w:tc>
          <w:tcPr>
            <w:tcW w:w="1451" w:type="dxa"/>
            <w:tcBorders>
              <w:top w:val="nil"/>
              <w:left w:val="nil"/>
              <w:bottom w:val="single" w:sz="4" w:space="0" w:color="auto"/>
              <w:right w:val="single" w:sz="4" w:space="0" w:color="auto"/>
            </w:tcBorders>
            <w:shd w:val="clear" w:color="auto" w:fill="auto"/>
            <w:noWrap/>
            <w:vAlign w:val="center"/>
          </w:tcPr>
          <w:p w:rsidR="00BC54F9" w:rsidRPr="00A15F0C" w:rsidRDefault="002B631D" w:rsidP="00BC54F9">
            <w:pPr>
              <w:spacing w:after="0" w:line="240" w:lineRule="auto"/>
              <w:jc w:val="center"/>
              <w:rPr>
                <w:rFonts w:ascii="Times New Roman" w:eastAsia="Times New Roman" w:hAnsi="Times New Roman" w:cs="Times New Roman"/>
                <w:color w:val="000000"/>
                <w:sz w:val="20"/>
                <w:szCs w:val="20"/>
                <w:lang w:eastAsia="ru-RU"/>
              </w:rPr>
            </w:pPr>
            <w:r w:rsidRPr="002B631D">
              <w:rPr>
                <w:rFonts w:ascii="Times New Roman" w:eastAsia="Times New Roman" w:hAnsi="Times New Roman" w:cs="Times New Roman"/>
                <w:color w:val="000000"/>
                <w:sz w:val="20"/>
                <w:szCs w:val="20"/>
                <w:lang w:eastAsia="ru-RU"/>
              </w:rPr>
              <w:t>1,217559</w:t>
            </w:r>
          </w:p>
        </w:tc>
        <w:tc>
          <w:tcPr>
            <w:tcW w:w="1408" w:type="dxa"/>
            <w:tcBorders>
              <w:top w:val="single" w:sz="4" w:space="0" w:color="auto"/>
              <w:left w:val="nil"/>
              <w:bottom w:val="single" w:sz="4" w:space="0" w:color="auto"/>
              <w:right w:val="single" w:sz="4" w:space="0" w:color="auto"/>
            </w:tcBorders>
            <w:vAlign w:val="center"/>
          </w:tcPr>
          <w:p w:rsidR="00BC54F9" w:rsidRPr="009C40B9" w:rsidRDefault="002B631D" w:rsidP="00BC54F9">
            <w:pPr>
              <w:spacing w:after="0" w:line="240" w:lineRule="auto"/>
              <w:jc w:val="center"/>
              <w:rPr>
                <w:rFonts w:ascii="Times New Roman" w:hAnsi="Times New Roman" w:cs="Times New Roman"/>
                <w:color w:val="000000"/>
                <w:sz w:val="20"/>
                <w:szCs w:val="20"/>
              </w:rPr>
            </w:pPr>
            <w:r w:rsidRPr="002B631D">
              <w:rPr>
                <w:rFonts w:ascii="Times New Roman" w:hAnsi="Times New Roman" w:cs="Times New Roman"/>
                <w:color w:val="000000"/>
                <w:sz w:val="20"/>
                <w:szCs w:val="20"/>
              </w:rPr>
              <w:t>0,006019</w:t>
            </w:r>
          </w:p>
        </w:tc>
        <w:tc>
          <w:tcPr>
            <w:tcW w:w="1090" w:type="dxa"/>
            <w:tcBorders>
              <w:top w:val="single" w:sz="4" w:space="0" w:color="auto"/>
              <w:left w:val="single" w:sz="4" w:space="0" w:color="auto"/>
              <w:bottom w:val="single" w:sz="4" w:space="0" w:color="auto"/>
              <w:right w:val="single" w:sz="4" w:space="0" w:color="auto"/>
            </w:tcBorders>
            <w:shd w:val="clear" w:color="auto" w:fill="auto"/>
            <w:vAlign w:val="center"/>
          </w:tcPr>
          <w:p w:rsidR="00BC54F9" w:rsidRPr="009C40B9" w:rsidRDefault="00C94A2E" w:rsidP="00BC54F9">
            <w:pPr>
              <w:spacing w:after="0" w:line="240" w:lineRule="auto"/>
              <w:jc w:val="center"/>
              <w:rPr>
                <w:rFonts w:ascii="Times New Roman" w:hAnsi="Times New Roman" w:cs="Times New Roman"/>
                <w:color w:val="000000"/>
                <w:sz w:val="20"/>
                <w:szCs w:val="20"/>
              </w:rPr>
            </w:pPr>
            <w:r w:rsidRPr="00C94A2E">
              <w:rPr>
                <w:rFonts w:ascii="Times New Roman" w:hAnsi="Times New Roman" w:cs="Times New Roman"/>
                <w:color w:val="000000"/>
                <w:sz w:val="20"/>
                <w:szCs w:val="20"/>
              </w:rPr>
              <w:t>9,12949</w:t>
            </w:r>
          </w:p>
        </w:tc>
      </w:tr>
      <w:tr w:rsidR="00C94A2E" w:rsidRPr="00A15F0C" w:rsidTr="002B631D">
        <w:trPr>
          <w:trHeight w:val="255"/>
        </w:trPr>
        <w:tc>
          <w:tcPr>
            <w:tcW w:w="6482"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C94A2E" w:rsidRPr="00A15F0C" w:rsidRDefault="00C94A2E" w:rsidP="00854225">
            <w:pPr>
              <w:spacing w:after="0" w:line="240" w:lineRule="auto"/>
              <w:jc w:val="right"/>
              <w:rPr>
                <w:rFonts w:ascii="Times New Roman" w:eastAsia="Times New Roman" w:hAnsi="Times New Roman" w:cs="Times New Roman"/>
                <w:color w:val="000000"/>
                <w:sz w:val="20"/>
                <w:szCs w:val="20"/>
                <w:lang w:eastAsia="ru-RU"/>
              </w:rPr>
            </w:pPr>
            <w:r w:rsidRPr="00A15F0C">
              <w:rPr>
                <w:rFonts w:ascii="Times New Roman" w:eastAsia="Times New Roman" w:hAnsi="Times New Roman" w:cs="Times New Roman"/>
                <w:color w:val="000000"/>
                <w:sz w:val="20"/>
                <w:szCs w:val="20"/>
                <w:lang w:eastAsia="ru-RU"/>
              </w:rPr>
              <w:t>ИТОГО:</w:t>
            </w:r>
          </w:p>
        </w:tc>
        <w:tc>
          <w:tcPr>
            <w:tcW w:w="1510" w:type="dxa"/>
            <w:tcBorders>
              <w:top w:val="nil"/>
              <w:left w:val="nil"/>
              <w:bottom w:val="single" w:sz="4" w:space="0" w:color="auto"/>
              <w:right w:val="single" w:sz="4" w:space="0" w:color="auto"/>
            </w:tcBorders>
            <w:shd w:val="clear" w:color="auto" w:fill="auto"/>
            <w:vAlign w:val="center"/>
          </w:tcPr>
          <w:p w:rsidR="00C94A2E" w:rsidRPr="00A15F0C" w:rsidRDefault="00C94A2E" w:rsidP="00C94A2E">
            <w:pPr>
              <w:spacing w:after="0" w:line="240" w:lineRule="auto"/>
              <w:jc w:val="center"/>
              <w:rPr>
                <w:rFonts w:ascii="Times New Roman" w:eastAsia="Times New Roman" w:hAnsi="Times New Roman" w:cs="Times New Roman"/>
                <w:color w:val="000000"/>
                <w:sz w:val="20"/>
                <w:szCs w:val="20"/>
                <w:lang w:eastAsia="ru-RU"/>
              </w:rPr>
            </w:pPr>
            <w:r w:rsidRPr="00C94A2E">
              <w:rPr>
                <w:rFonts w:ascii="Times New Roman" w:eastAsia="Times New Roman" w:hAnsi="Times New Roman" w:cs="Times New Roman"/>
                <w:color w:val="000000"/>
                <w:sz w:val="20"/>
                <w:szCs w:val="20"/>
                <w:lang w:eastAsia="ru-RU"/>
              </w:rPr>
              <w:t>7,619267</w:t>
            </w:r>
          </w:p>
        </w:tc>
        <w:tc>
          <w:tcPr>
            <w:tcW w:w="1612" w:type="dxa"/>
            <w:tcBorders>
              <w:top w:val="nil"/>
              <w:left w:val="nil"/>
              <w:bottom w:val="single" w:sz="4" w:space="0" w:color="auto"/>
              <w:right w:val="single" w:sz="4" w:space="0" w:color="auto"/>
            </w:tcBorders>
            <w:shd w:val="clear" w:color="auto" w:fill="auto"/>
            <w:vAlign w:val="center"/>
          </w:tcPr>
          <w:p w:rsidR="00C94A2E" w:rsidRPr="00A15F0C" w:rsidRDefault="00C94A2E" w:rsidP="00C94A2E">
            <w:pPr>
              <w:spacing w:after="0" w:line="240" w:lineRule="auto"/>
              <w:jc w:val="center"/>
              <w:rPr>
                <w:rFonts w:ascii="Times New Roman" w:eastAsia="Times New Roman" w:hAnsi="Times New Roman" w:cs="Times New Roman"/>
                <w:color w:val="000000"/>
                <w:sz w:val="20"/>
                <w:szCs w:val="20"/>
                <w:lang w:eastAsia="ru-RU"/>
              </w:rPr>
            </w:pPr>
            <w:r w:rsidRPr="002B631D">
              <w:rPr>
                <w:rFonts w:ascii="Times New Roman" w:eastAsia="Times New Roman" w:hAnsi="Times New Roman" w:cs="Times New Roman"/>
                <w:color w:val="000000"/>
                <w:sz w:val="20"/>
                <w:szCs w:val="20"/>
                <w:lang w:eastAsia="ru-RU"/>
              </w:rPr>
              <w:t>0,286645</w:t>
            </w:r>
          </w:p>
        </w:tc>
        <w:tc>
          <w:tcPr>
            <w:tcW w:w="1451" w:type="dxa"/>
            <w:tcBorders>
              <w:top w:val="nil"/>
              <w:left w:val="nil"/>
              <w:bottom w:val="single" w:sz="4" w:space="0" w:color="auto"/>
              <w:right w:val="single" w:sz="4" w:space="0" w:color="auto"/>
            </w:tcBorders>
            <w:shd w:val="clear" w:color="auto" w:fill="auto"/>
            <w:vAlign w:val="center"/>
          </w:tcPr>
          <w:p w:rsidR="00C94A2E" w:rsidRPr="00A15F0C" w:rsidRDefault="00C94A2E" w:rsidP="00C94A2E">
            <w:pPr>
              <w:spacing w:after="0" w:line="240" w:lineRule="auto"/>
              <w:jc w:val="center"/>
              <w:rPr>
                <w:rFonts w:ascii="Times New Roman" w:eastAsia="Times New Roman" w:hAnsi="Times New Roman" w:cs="Times New Roman"/>
                <w:color w:val="000000"/>
                <w:sz w:val="20"/>
                <w:szCs w:val="20"/>
                <w:lang w:eastAsia="ru-RU"/>
              </w:rPr>
            </w:pPr>
            <w:r w:rsidRPr="002B631D">
              <w:rPr>
                <w:rFonts w:ascii="Times New Roman" w:eastAsia="Times New Roman" w:hAnsi="Times New Roman" w:cs="Times New Roman"/>
                <w:color w:val="000000"/>
                <w:sz w:val="20"/>
                <w:szCs w:val="20"/>
                <w:lang w:eastAsia="ru-RU"/>
              </w:rPr>
              <w:t>1,217559</w:t>
            </w:r>
          </w:p>
        </w:tc>
        <w:tc>
          <w:tcPr>
            <w:tcW w:w="1408" w:type="dxa"/>
            <w:tcBorders>
              <w:top w:val="single" w:sz="4" w:space="0" w:color="auto"/>
              <w:left w:val="nil"/>
              <w:bottom w:val="single" w:sz="4" w:space="0" w:color="auto"/>
              <w:right w:val="single" w:sz="4" w:space="0" w:color="auto"/>
            </w:tcBorders>
            <w:vAlign w:val="center"/>
          </w:tcPr>
          <w:p w:rsidR="00C94A2E" w:rsidRPr="009C40B9" w:rsidRDefault="00C94A2E" w:rsidP="00C94A2E">
            <w:pPr>
              <w:spacing w:after="0" w:line="240" w:lineRule="auto"/>
              <w:jc w:val="center"/>
              <w:rPr>
                <w:rFonts w:ascii="Times New Roman" w:hAnsi="Times New Roman" w:cs="Times New Roman"/>
                <w:color w:val="000000"/>
                <w:sz w:val="20"/>
                <w:szCs w:val="20"/>
              </w:rPr>
            </w:pPr>
            <w:r w:rsidRPr="002B631D">
              <w:rPr>
                <w:rFonts w:ascii="Times New Roman" w:hAnsi="Times New Roman" w:cs="Times New Roman"/>
                <w:color w:val="000000"/>
                <w:sz w:val="20"/>
                <w:szCs w:val="20"/>
              </w:rPr>
              <w:t>0,006019</w:t>
            </w:r>
          </w:p>
        </w:tc>
        <w:tc>
          <w:tcPr>
            <w:tcW w:w="1090" w:type="dxa"/>
            <w:tcBorders>
              <w:top w:val="single" w:sz="4" w:space="0" w:color="auto"/>
              <w:left w:val="single" w:sz="4" w:space="0" w:color="auto"/>
              <w:bottom w:val="single" w:sz="4" w:space="0" w:color="auto"/>
              <w:right w:val="single" w:sz="4" w:space="0" w:color="auto"/>
            </w:tcBorders>
            <w:shd w:val="clear" w:color="auto" w:fill="auto"/>
            <w:vAlign w:val="center"/>
          </w:tcPr>
          <w:p w:rsidR="00C94A2E" w:rsidRPr="009C40B9" w:rsidRDefault="00C94A2E" w:rsidP="00C94A2E">
            <w:pPr>
              <w:spacing w:after="0" w:line="240" w:lineRule="auto"/>
              <w:jc w:val="center"/>
              <w:rPr>
                <w:rFonts w:ascii="Times New Roman" w:hAnsi="Times New Roman" w:cs="Times New Roman"/>
                <w:color w:val="000000"/>
                <w:sz w:val="20"/>
                <w:szCs w:val="20"/>
              </w:rPr>
            </w:pPr>
            <w:r w:rsidRPr="00C94A2E">
              <w:rPr>
                <w:rFonts w:ascii="Times New Roman" w:hAnsi="Times New Roman" w:cs="Times New Roman"/>
                <w:color w:val="000000"/>
                <w:sz w:val="20"/>
                <w:szCs w:val="20"/>
              </w:rPr>
              <w:t>9,12949</w:t>
            </w:r>
          </w:p>
        </w:tc>
      </w:tr>
    </w:tbl>
    <w:p w:rsidR="00132B04" w:rsidRDefault="00C86994">
      <w:r>
        <w:t xml:space="preserve"> </w:t>
      </w:r>
      <w:r w:rsidR="00132B04">
        <w:br w:type="page"/>
      </w:r>
    </w:p>
    <w:p w:rsidR="006011EA" w:rsidRDefault="00F10C84" w:rsidP="002B64F2">
      <w:pPr>
        <w:pStyle w:val="1"/>
        <w:rPr>
          <w:color w:val="auto"/>
        </w:rPr>
      </w:pPr>
      <w:bookmarkStart w:id="48" w:name="_Toc119852427"/>
      <w:r>
        <w:rPr>
          <w:color w:val="auto"/>
        </w:rPr>
        <w:lastRenderedPageBreak/>
        <w:t>1.5.2</w:t>
      </w:r>
      <w:r w:rsidR="002B64F2" w:rsidRPr="002B64F2">
        <w:rPr>
          <w:color w:val="auto"/>
        </w:rPr>
        <w:t>.</w:t>
      </w:r>
      <w:r w:rsidRPr="00F10C84">
        <w:rPr>
          <w:rFonts w:ascii="Times New Roman" w:eastAsia="Times New Roman" w:hAnsi="Times New Roman" w:cs="Times New Roman"/>
          <w:b w:val="0"/>
          <w:bCs w:val="0"/>
          <w:color w:val="000000" w:themeColor="text1"/>
          <w:sz w:val="24"/>
          <w:szCs w:val="24"/>
          <w:lang w:eastAsia="ru-RU"/>
        </w:rPr>
        <w:t xml:space="preserve"> </w:t>
      </w:r>
      <w:r w:rsidRPr="00F10C84">
        <w:rPr>
          <w:color w:val="auto"/>
        </w:rPr>
        <w:t>Описание значений расчетных тепловых нагрузок на коллекторах источников тепловой энергии</w:t>
      </w:r>
      <w:bookmarkEnd w:id="48"/>
    </w:p>
    <w:p w:rsidR="002B64F2" w:rsidRDefault="00BC479C" w:rsidP="00E200A7">
      <w:pPr>
        <w:spacing w:before="240" w:after="0"/>
        <w:rPr>
          <w:rFonts w:ascii="Times New Roman" w:hAnsi="Times New Roman" w:cs="Times New Roman"/>
          <w:sz w:val="28"/>
          <w:szCs w:val="28"/>
        </w:rPr>
      </w:pPr>
      <w:r w:rsidRPr="00BC479C">
        <w:rPr>
          <w:rFonts w:ascii="Times New Roman" w:hAnsi="Times New Roman" w:cs="Times New Roman"/>
          <w:sz w:val="28"/>
          <w:szCs w:val="28"/>
        </w:rPr>
        <w:t xml:space="preserve">Таблица </w:t>
      </w:r>
      <w:r w:rsidR="0019710C">
        <w:rPr>
          <w:rFonts w:ascii="Times New Roman" w:hAnsi="Times New Roman" w:cs="Times New Roman"/>
          <w:sz w:val="28"/>
          <w:szCs w:val="28"/>
        </w:rPr>
        <w:t>1.</w:t>
      </w:r>
      <w:r w:rsidRPr="00BC479C">
        <w:rPr>
          <w:rFonts w:ascii="Times New Roman" w:hAnsi="Times New Roman" w:cs="Times New Roman"/>
          <w:sz w:val="28"/>
          <w:szCs w:val="28"/>
        </w:rPr>
        <w:t>5.</w:t>
      </w:r>
      <w:r w:rsidR="00F10C84">
        <w:rPr>
          <w:rFonts w:ascii="Times New Roman" w:hAnsi="Times New Roman" w:cs="Times New Roman"/>
          <w:sz w:val="28"/>
          <w:szCs w:val="28"/>
        </w:rPr>
        <w:t>2</w:t>
      </w:r>
      <w:r w:rsidRPr="00BC479C">
        <w:rPr>
          <w:rFonts w:ascii="Times New Roman" w:hAnsi="Times New Roman" w:cs="Times New Roman"/>
          <w:sz w:val="28"/>
          <w:szCs w:val="28"/>
        </w:rPr>
        <w:t>.1 - Расчетные значения тепловых нагрузок источников тепловой энергии по каждому источнику</w:t>
      </w:r>
    </w:p>
    <w:tbl>
      <w:tblPr>
        <w:tblW w:w="13553" w:type="dxa"/>
        <w:tblInd w:w="93" w:type="dxa"/>
        <w:tblLook w:val="04A0" w:firstRow="1" w:lastRow="0" w:firstColumn="1" w:lastColumn="0" w:noHBand="0" w:noVBand="1"/>
      </w:tblPr>
      <w:tblGrid>
        <w:gridCol w:w="691"/>
        <w:gridCol w:w="1463"/>
        <w:gridCol w:w="1612"/>
        <w:gridCol w:w="2716"/>
        <w:gridCol w:w="1510"/>
        <w:gridCol w:w="1612"/>
        <w:gridCol w:w="1451"/>
        <w:gridCol w:w="1408"/>
        <w:gridCol w:w="1090"/>
      </w:tblGrid>
      <w:tr w:rsidR="00C95CF0" w:rsidRPr="00854225" w:rsidTr="00C94A2E">
        <w:trPr>
          <w:trHeight w:val="438"/>
          <w:tblHeader/>
        </w:trPr>
        <w:tc>
          <w:tcPr>
            <w:tcW w:w="691" w:type="dxa"/>
            <w:vMerge w:val="restart"/>
            <w:tcBorders>
              <w:top w:val="single" w:sz="4" w:space="0" w:color="auto"/>
              <w:left w:val="single" w:sz="4" w:space="0" w:color="auto"/>
              <w:bottom w:val="single" w:sz="4" w:space="0" w:color="auto"/>
              <w:right w:val="single" w:sz="4" w:space="0" w:color="auto"/>
            </w:tcBorders>
            <w:shd w:val="clear" w:color="000000" w:fill="B2A1C7"/>
            <w:vAlign w:val="center"/>
            <w:hideMark/>
          </w:tcPr>
          <w:p w:rsidR="00C95CF0" w:rsidRPr="00854225" w:rsidRDefault="00C95CF0" w:rsidP="00C94A2E">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 xml:space="preserve">№ </w:t>
            </w:r>
            <w:proofErr w:type="gramStart"/>
            <w:r w:rsidRPr="00854225">
              <w:rPr>
                <w:rFonts w:ascii="Times New Roman" w:eastAsia="Times New Roman" w:hAnsi="Times New Roman" w:cs="Times New Roman"/>
                <w:b/>
                <w:bCs/>
                <w:color w:val="000000"/>
                <w:sz w:val="20"/>
                <w:szCs w:val="20"/>
                <w:lang w:eastAsia="ru-RU"/>
              </w:rPr>
              <w:t>п</w:t>
            </w:r>
            <w:proofErr w:type="gramEnd"/>
            <w:r w:rsidRPr="00854225">
              <w:rPr>
                <w:rFonts w:ascii="Times New Roman" w:eastAsia="Times New Roman" w:hAnsi="Times New Roman" w:cs="Times New Roman"/>
                <w:b/>
                <w:bCs/>
                <w:color w:val="000000"/>
                <w:sz w:val="20"/>
                <w:szCs w:val="20"/>
                <w:lang w:eastAsia="ru-RU"/>
              </w:rPr>
              <w:t>/п</w:t>
            </w:r>
          </w:p>
        </w:tc>
        <w:tc>
          <w:tcPr>
            <w:tcW w:w="1463" w:type="dxa"/>
            <w:vMerge w:val="restart"/>
            <w:tcBorders>
              <w:top w:val="single" w:sz="4" w:space="0" w:color="auto"/>
              <w:left w:val="single" w:sz="4" w:space="0" w:color="auto"/>
              <w:bottom w:val="single" w:sz="4" w:space="0" w:color="auto"/>
              <w:right w:val="single" w:sz="4" w:space="0" w:color="auto"/>
            </w:tcBorders>
            <w:shd w:val="clear" w:color="000000" w:fill="B2A1C7"/>
            <w:noWrap/>
            <w:vAlign w:val="center"/>
            <w:hideMark/>
          </w:tcPr>
          <w:p w:rsidR="00C95CF0" w:rsidRPr="00854225" w:rsidRDefault="00C95CF0" w:rsidP="00C94A2E">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Тепловой источник</w:t>
            </w:r>
          </w:p>
        </w:tc>
        <w:tc>
          <w:tcPr>
            <w:tcW w:w="1612" w:type="dxa"/>
            <w:vMerge w:val="restart"/>
            <w:tcBorders>
              <w:top w:val="single" w:sz="4" w:space="0" w:color="auto"/>
              <w:left w:val="single" w:sz="4" w:space="0" w:color="auto"/>
              <w:bottom w:val="single" w:sz="4" w:space="0" w:color="auto"/>
              <w:right w:val="single" w:sz="4" w:space="0" w:color="auto"/>
            </w:tcBorders>
            <w:shd w:val="clear" w:color="000000" w:fill="B2A1C7"/>
            <w:vAlign w:val="center"/>
            <w:hideMark/>
          </w:tcPr>
          <w:p w:rsidR="00C95CF0" w:rsidRPr="00854225" w:rsidRDefault="00C95CF0" w:rsidP="00C94A2E">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Адрес</w:t>
            </w:r>
          </w:p>
        </w:tc>
        <w:tc>
          <w:tcPr>
            <w:tcW w:w="2716" w:type="dxa"/>
            <w:vMerge w:val="restart"/>
            <w:tcBorders>
              <w:top w:val="single" w:sz="4" w:space="0" w:color="auto"/>
              <w:left w:val="single" w:sz="4" w:space="0" w:color="auto"/>
              <w:bottom w:val="single" w:sz="4" w:space="0" w:color="auto"/>
              <w:right w:val="single" w:sz="4" w:space="0" w:color="auto"/>
            </w:tcBorders>
            <w:shd w:val="clear" w:color="000000" w:fill="B2A1C7"/>
            <w:vAlign w:val="center"/>
            <w:hideMark/>
          </w:tcPr>
          <w:p w:rsidR="00C95CF0" w:rsidRPr="00854225" w:rsidRDefault="00C95CF0" w:rsidP="00C94A2E">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Теплоснабжающая организация</w:t>
            </w:r>
          </w:p>
        </w:tc>
        <w:tc>
          <w:tcPr>
            <w:tcW w:w="7071" w:type="dxa"/>
            <w:gridSpan w:val="5"/>
            <w:tcBorders>
              <w:top w:val="single" w:sz="4" w:space="0" w:color="auto"/>
              <w:left w:val="nil"/>
              <w:bottom w:val="single" w:sz="4" w:space="0" w:color="auto"/>
              <w:right w:val="single" w:sz="4" w:space="0" w:color="auto"/>
            </w:tcBorders>
            <w:shd w:val="clear" w:color="000000" w:fill="B2A1C7"/>
            <w:vAlign w:val="center"/>
          </w:tcPr>
          <w:p w:rsidR="00C95CF0" w:rsidRPr="00854225" w:rsidRDefault="00C95CF0" w:rsidP="00C94A2E">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Тепловые нагрузки, Гкал/</w:t>
            </w:r>
            <w:proofErr w:type="gramStart"/>
            <w:r w:rsidRPr="00854225">
              <w:rPr>
                <w:rFonts w:ascii="Times New Roman" w:eastAsia="Times New Roman" w:hAnsi="Times New Roman" w:cs="Times New Roman"/>
                <w:b/>
                <w:bCs/>
                <w:color w:val="000000"/>
                <w:sz w:val="20"/>
                <w:szCs w:val="20"/>
                <w:lang w:eastAsia="ru-RU"/>
              </w:rPr>
              <w:t>ч</w:t>
            </w:r>
            <w:proofErr w:type="gramEnd"/>
          </w:p>
        </w:tc>
      </w:tr>
      <w:tr w:rsidR="00C95CF0" w:rsidRPr="00854225" w:rsidTr="00C94A2E">
        <w:trPr>
          <w:trHeight w:val="255"/>
          <w:tblHeader/>
        </w:trPr>
        <w:tc>
          <w:tcPr>
            <w:tcW w:w="691" w:type="dxa"/>
            <w:vMerge/>
            <w:tcBorders>
              <w:top w:val="single" w:sz="4" w:space="0" w:color="auto"/>
              <w:left w:val="single" w:sz="4" w:space="0" w:color="auto"/>
              <w:bottom w:val="single" w:sz="4" w:space="0" w:color="auto"/>
              <w:right w:val="single" w:sz="4" w:space="0" w:color="auto"/>
            </w:tcBorders>
            <w:vAlign w:val="center"/>
            <w:hideMark/>
          </w:tcPr>
          <w:p w:rsidR="00C95CF0" w:rsidRPr="00854225" w:rsidRDefault="00C95CF0" w:rsidP="00C94A2E">
            <w:pPr>
              <w:spacing w:after="0" w:line="240" w:lineRule="auto"/>
              <w:rPr>
                <w:rFonts w:ascii="Times New Roman" w:eastAsia="Times New Roman" w:hAnsi="Times New Roman" w:cs="Times New Roman"/>
                <w:b/>
                <w:bCs/>
                <w:color w:val="000000"/>
                <w:sz w:val="20"/>
                <w:szCs w:val="20"/>
                <w:lang w:eastAsia="ru-RU"/>
              </w:rPr>
            </w:pPr>
          </w:p>
        </w:tc>
        <w:tc>
          <w:tcPr>
            <w:tcW w:w="1463" w:type="dxa"/>
            <w:vMerge/>
            <w:tcBorders>
              <w:top w:val="single" w:sz="4" w:space="0" w:color="auto"/>
              <w:left w:val="single" w:sz="4" w:space="0" w:color="auto"/>
              <w:bottom w:val="single" w:sz="4" w:space="0" w:color="auto"/>
              <w:right w:val="single" w:sz="4" w:space="0" w:color="auto"/>
            </w:tcBorders>
            <w:vAlign w:val="center"/>
            <w:hideMark/>
          </w:tcPr>
          <w:p w:rsidR="00C95CF0" w:rsidRPr="00854225" w:rsidRDefault="00C95CF0" w:rsidP="00C94A2E">
            <w:pPr>
              <w:spacing w:after="0" w:line="240" w:lineRule="auto"/>
              <w:rPr>
                <w:rFonts w:ascii="Times New Roman" w:eastAsia="Times New Roman" w:hAnsi="Times New Roman" w:cs="Times New Roman"/>
                <w:b/>
                <w:bCs/>
                <w:color w:val="000000"/>
                <w:sz w:val="20"/>
                <w:szCs w:val="20"/>
                <w:lang w:eastAsia="ru-RU"/>
              </w:rPr>
            </w:pPr>
          </w:p>
        </w:tc>
        <w:tc>
          <w:tcPr>
            <w:tcW w:w="1612" w:type="dxa"/>
            <w:vMerge/>
            <w:tcBorders>
              <w:top w:val="single" w:sz="4" w:space="0" w:color="auto"/>
              <w:left w:val="single" w:sz="4" w:space="0" w:color="auto"/>
              <w:bottom w:val="single" w:sz="4" w:space="0" w:color="auto"/>
              <w:right w:val="single" w:sz="4" w:space="0" w:color="auto"/>
            </w:tcBorders>
            <w:vAlign w:val="center"/>
            <w:hideMark/>
          </w:tcPr>
          <w:p w:rsidR="00C95CF0" w:rsidRPr="00854225" w:rsidRDefault="00C95CF0" w:rsidP="00C94A2E">
            <w:pPr>
              <w:spacing w:after="0" w:line="240" w:lineRule="auto"/>
              <w:rPr>
                <w:rFonts w:ascii="Times New Roman" w:eastAsia="Times New Roman" w:hAnsi="Times New Roman" w:cs="Times New Roman"/>
                <w:b/>
                <w:bCs/>
                <w:color w:val="000000"/>
                <w:sz w:val="20"/>
                <w:szCs w:val="20"/>
                <w:lang w:eastAsia="ru-RU"/>
              </w:rPr>
            </w:pPr>
          </w:p>
        </w:tc>
        <w:tc>
          <w:tcPr>
            <w:tcW w:w="2716" w:type="dxa"/>
            <w:vMerge/>
            <w:tcBorders>
              <w:top w:val="single" w:sz="4" w:space="0" w:color="auto"/>
              <w:left w:val="single" w:sz="4" w:space="0" w:color="auto"/>
              <w:bottom w:val="single" w:sz="4" w:space="0" w:color="auto"/>
              <w:right w:val="single" w:sz="4" w:space="0" w:color="auto"/>
            </w:tcBorders>
            <w:vAlign w:val="center"/>
            <w:hideMark/>
          </w:tcPr>
          <w:p w:rsidR="00C95CF0" w:rsidRPr="00854225" w:rsidRDefault="00C95CF0" w:rsidP="00C94A2E">
            <w:pPr>
              <w:spacing w:after="0" w:line="240" w:lineRule="auto"/>
              <w:rPr>
                <w:rFonts w:ascii="Times New Roman" w:eastAsia="Times New Roman" w:hAnsi="Times New Roman" w:cs="Times New Roman"/>
                <w:b/>
                <w:bCs/>
                <w:color w:val="000000"/>
                <w:sz w:val="20"/>
                <w:szCs w:val="20"/>
                <w:lang w:eastAsia="ru-RU"/>
              </w:rPr>
            </w:pPr>
          </w:p>
        </w:tc>
        <w:tc>
          <w:tcPr>
            <w:tcW w:w="1510" w:type="dxa"/>
            <w:tcBorders>
              <w:top w:val="nil"/>
              <w:left w:val="nil"/>
              <w:bottom w:val="single" w:sz="4" w:space="0" w:color="auto"/>
              <w:right w:val="single" w:sz="4" w:space="0" w:color="auto"/>
            </w:tcBorders>
            <w:shd w:val="clear" w:color="000000" w:fill="B2A1C7"/>
            <w:vAlign w:val="center"/>
            <w:hideMark/>
          </w:tcPr>
          <w:p w:rsidR="00C95CF0" w:rsidRPr="00854225" w:rsidRDefault="00C95CF0" w:rsidP="00C94A2E">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Отопление</w:t>
            </w:r>
          </w:p>
        </w:tc>
        <w:tc>
          <w:tcPr>
            <w:tcW w:w="1612" w:type="dxa"/>
            <w:tcBorders>
              <w:top w:val="nil"/>
              <w:left w:val="nil"/>
              <w:bottom w:val="single" w:sz="4" w:space="0" w:color="auto"/>
              <w:right w:val="single" w:sz="4" w:space="0" w:color="auto"/>
            </w:tcBorders>
            <w:shd w:val="clear" w:color="000000" w:fill="B2A1C7"/>
            <w:vAlign w:val="center"/>
            <w:hideMark/>
          </w:tcPr>
          <w:p w:rsidR="00C95CF0" w:rsidRPr="00854225" w:rsidRDefault="00C95CF0" w:rsidP="00C94A2E">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Вентиляция</w:t>
            </w:r>
          </w:p>
        </w:tc>
        <w:tc>
          <w:tcPr>
            <w:tcW w:w="1451" w:type="dxa"/>
            <w:tcBorders>
              <w:top w:val="nil"/>
              <w:left w:val="nil"/>
              <w:bottom w:val="single" w:sz="4" w:space="0" w:color="auto"/>
              <w:right w:val="single" w:sz="4" w:space="0" w:color="auto"/>
            </w:tcBorders>
            <w:shd w:val="clear" w:color="000000" w:fill="B2A1C7"/>
            <w:vAlign w:val="center"/>
            <w:hideMark/>
          </w:tcPr>
          <w:p w:rsidR="00C95CF0" w:rsidRPr="00854225" w:rsidRDefault="00C95CF0" w:rsidP="00C94A2E">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 xml:space="preserve">Тепло на </w:t>
            </w:r>
            <w:r w:rsidRPr="00854225">
              <w:rPr>
                <w:rFonts w:ascii="Times New Roman" w:eastAsia="Times New Roman" w:hAnsi="Times New Roman" w:cs="Times New Roman"/>
                <w:b/>
                <w:bCs/>
                <w:color w:val="000000"/>
                <w:sz w:val="20"/>
                <w:szCs w:val="20"/>
                <w:lang w:eastAsia="ru-RU"/>
              </w:rPr>
              <w:t>ГВС</w:t>
            </w:r>
          </w:p>
        </w:tc>
        <w:tc>
          <w:tcPr>
            <w:tcW w:w="1408" w:type="dxa"/>
            <w:tcBorders>
              <w:top w:val="single" w:sz="4" w:space="0" w:color="auto"/>
              <w:left w:val="nil"/>
              <w:bottom w:val="single" w:sz="4" w:space="0" w:color="auto"/>
              <w:right w:val="single" w:sz="4" w:space="0" w:color="auto"/>
            </w:tcBorders>
            <w:shd w:val="clear" w:color="000000" w:fill="B2A1C7"/>
          </w:tcPr>
          <w:p w:rsidR="00C95CF0" w:rsidRPr="00854225" w:rsidRDefault="00C95CF0" w:rsidP="00C94A2E">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Тепло на ГВС общедомовое</w:t>
            </w:r>
          </w:p>
        </w:tc>
        <w:tc>
          <w:tcPr>
            <w:tcW w:w="1090"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C95CF0" w:rsidRPr="00854225" w:rsidRDefault="00C95CF0" w:rsidP="00C94A2E">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Общая</w:t>
            </w:r>
          </w:p>
        </w:tc>
      </w:tr>
      <w:tr w:rsidR="00C94A2E" w:rsidRPr="00A15F0C" w:rsidTr="00C94A2E">
        <w:trPr>
          <w:trHeight w:val="468"/>
        </w:trPr>
        <w:tc>
          <w:tcPr>
            <w:tcW w:w="691" w:type="dxa"/>
            <w:tcBorders>
              <w:top w:val="nil"/>
              <w:left w:val="single" w:sz="4" w:space="0" w:color="auto"/>
              <w:bottom w:val="single" w:sz="4" w:space="0" w:color="auto"/>
              <w:right w:val="single" w:sz="4" w:space="0" w:color="auto"/>
            </w:tcBorders>
            <w:shd w:val="clear" w:color="auto" w:fill="auto"/>
            <w:vAlign w:val="center"/>
            <w:hideMark/>
          </w:tcPr>
          <w:p w:rsidR="00C94A2E" w:rsidRPr="00A15F0C" w:rsidRDefault="00C94A2E" w:rsidP="00C94A2E">
            <w:pPr>
              <w:spacing w:after="0" w:line="240" w:lineRule="auto"/>
              <w:jc w:val="center"/>
              <w:rPr>
                <w:rFonts w:ascii="Times New Roman" w:eastAsia="Times New Roman" w:hAnsi="Times New Roman" w:cs="Times New Roman"/>
                <w:color w:val="000000"/>
                <w:sz w:val="20"/>
                <w:szCs w:val="20"/>
                <w:lang w:eastAsia="ru-RU"/>
              </w:rPr>
            </w:pPr>
            <w:r w:rsidRPr="00A15F0C">
              <w:rPr>
                <w:rFonts w:ascii="Times New Roman" w:eastAsia="Times New Roman" w:hAnsi="Times New Roman" w:cs="Times New Roman"/>
                <w:color w:val="000000"/>
                <w:sz w:val="20"/>
                <w:szCs w:val="20"/>
                <w:lang w:eastAsia="ru-RU"/>
              </w:rPr>
              <w:t>1</w:t>
            </w:r>
          </w:p>
        </w:tc>
        <w:tc>
          <w:tcPr>
            <w:tcW w:w="1463" w:type="dxa"/>
            <w:tcBorders>
              <w:top w:val="nil"/>
              <w:left w:val="nil"/>
              <w:bottom w:val="single" w:sz="4" w:space="0" w:color="auto"/>
              <w:right w:val="single" w:sz="4" w:space="0" w:color="auto"/>
            </w:tcBorders>
            <w:shd w:val="clear" w:color="auto" w:fill="auto"/>
            <w:vAlign w:val="center"/>
          </w:tcPr>
          <w:p w:rsidR="00C94A2E" w:rsidRPr="00EE147E" w:rsidRDefault="00C94A2E" w:rsidP="00C94A2E">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Котельная №39</w:t>
            </w:r>
          </w:p>
        </w:tc>
        <w:tc>
          <w:tcPr>
            <w:tcW w:w="1612" w:type="dxa"/>
            <w:tcBorders>
              <w:top w:val="nil"/>
              <w:left w:val="nil"/>
              <w:bottom w:val="single" w:sz="4" w:space="0" w:color="auto"/>
              <w:right w:val="single" w:sz="4" w:space="0" w:color="auto"/>
            </w:tcBorders>
            <w:shd w:val="clear" w:color="auto" w:fill="auto"/>
            <w:vAlign w:val="center"/>
          </w:tcPr>
          <w:p w:rsidR="00C94A2E" w:rsidRPr="00EE147E" w:rsidRDefault="00C94A2E" w:rsidP="00C94A2E">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п. Молодежный</w:t>
            </w:r>
          </w:p>
        </w:tc>
        <w:tc>
          <w:tcPr>
            <w:tcW w:w="2716" w:type="dxa"/>
            <w:tcBorders>
              <w:top w:val="nil"/>
              <w:left w:val="single" w:sz="4" w:space="0" w:color="auto"/>
              <w:bottom w:val="single" w:sz="4" w:space="0" w:color="auto"/>
              <w:right w:val="single" w:sz="4" w:space="0" w:color="auto"/>
            </w:tcBorders>
            <w:shd w:val="clear" w:color="auto" w:fill="auto"/>
            <w:vAlign w:val="center"/>
            <w:hideMark/>
          </w:tcPr>
          <w:p w:rsidR="00C94A2E" w:rsidRPr="00A15F0C" w:rsidRDefault="00C94A2E" w:rsidP="00C94A2E">
            <w:pPr>
              <w:spacing w:after="0" w:line="240" w:lineRule="auto"/>
              <w:jc w:val="center"/>
              <w:rPr>
                <w:rFonts w:ascii="Times New Roman" w:eastAsia="Times New Roman" w:hAnsi="Times New Roman" w:cs="Times New Roman"/>
                <w:color w:val="000000"/>
                <w:sz w:val="20"/>
                <w:szCs w:val="20"/>
                <w:lang w:eastAsia="ru-RU"/>
              </w:rPr>
            </w:pPr>
            <w:r w:rsidRPr="00346383">
              <w:rPr>
                <w:rFonts w:ascii="Times New Roman" w:eastAsia="Times New Roman" w:hAnsi="Times New Roman" w:cs="Times New Roman"/>
                <w:color w:val="000000"/>
                <w:sz w:val="20"/>
                <w:szCs w:val="20"/>
                <w:lang w:eastAsia="ru-RU"/>
              </w:rPr>
              <w:t>МУП «Теплосеть Наро-Фоминского городского округа»</w:t>
            </w:r>
          </w:p>
        </w:tc>
        <w:tc>
          <w:tcPr>
            <w:tcW w:w="1510" w:type="dxa"/>
            <w:tcBorders>
              <w:top w:val="nil"/>
              <w:left w:val="nil"/>
              <w:bottom w:val="single" w:sz="4" w:space="0" w:color="auto"/>
              <w:right w:val="single" w:sz="4" w:space="0" w:color="auto"/>
            </w:tcBorders>
            <w:shd w:val="clear" w:color="auto" w:fill="auto"/>
            <w:vAlign w:val="center"/>
          </w:tcPr>
          <w:p w:rsidR="00C94A2E" w:rsidRPr="00A15F0C" w:rsidRDefault="00C94A2E" w:rsidP="00C94A2E">
            <w:pPr>
              <w:spacing w:after="0" w:line="240" w:lineRule="auto"/>
              <w:jc w:val="center"/>
              <w:rPr>
                <w:rFonts w:ascii="Times New Roman" w:eastAsia="Times New Roman" w:hAnsi="Times New Roman" w:cs="Times New Roman"/>
                <w:color w:val="000000"/>
                <w:sz w:val="20"/>
                <w:szCs w:val="20"/>
                <w:lang w:eastAsia="ru-RU"/>
              </w:rPr>
            </w:pPr>
            <w:r w:rsidRPr="00C94A2E">
              <w:rPr>
                <w:rFonts w:ascii="Times New Roman" w:eastAsia="Times New Roman" w:hAnsi="Times New Roman" w:cs="Times New Roman"/>
                <w:color w:val="000000"/>
                <w:sz w:val="20"/>
                <w:szCs w:val="20"/>
                <w:lang w:eastAsia="ru-RU"/>
              </w:rPr>
              <w:t>7,619267</w:t>
            </w:r>
          </w:p>
        </w:tc>
        <w:tc>
          <w:tcPr>
            <w:tcW w:w="1612" w:type="dxa"/>
            <w:tcBorders>
              <w:top w:val="nil"/>
              <w:left w:val="nil"/>
              <w:bottom w:val="single" w:sz="4" w:space="0" w:color="auto"/>
              <w:right w:val="single" w:sz="4" w:space="0" w:color="auto"/>
            </w:tcBorders>
            <w:shd w:val="clear" w:color="auto" w:fill="auto"/>
            <w:noWrap/>
            <w:vAlign w:val="center"/>
          </w:tcPr>
          <w:p w:rsidR="00C94A2E" w:rsidRPr="00A15F0C" w:rsidRDefault="00C94A2E" w:rsidP="00C94A2E">
            <w:pPr>
              <w:spacing w:after="0" w:line="240" w:lineRule="auto"/>
              <w:jc w:val="center"/>
              <w:rPr>
                <w:rFonts w:ascii="Times New Roman" w:eastAsia="Times New Roman" w:hAnsi="Times New Roman" w:cs="Times New Roman"/>
                <w:color w:val="000000"/>
                <w:sz w:val="20"/>
                <w:szCs w:val="20"/>
                <w:lang w:eastAsia="ru-RU"/>
              </w:rPr>
            </w:pPr>
            <w:r w:rsidRPr="002B631D">
              <w:rPr>
                <w:rFonts w:ascii="Times New Roman" w:eastAsia="Times New Roman" w:hAnsi="Times New Roman" w:cs="Times New Roman"/>
                <w:color w:val="000000"/>
                <w:sz w:val="20"/>
                <w:szCs w:val="20"/>
                <w:lang w:eastAsia="ru-RU"/>
              </w:rPr>
              <w:t>0,286645</w:t>
            </w:r>
          </w:p>
        </w:tc>
        <w:tc>
          <w:tcPr>
            <w:tcW w:w="1451" w:type="dxa"/>
            <w:tcBorders>
              <w:top w:val="nil"/>
              <w:left w:val="nil"/>
              <w:bottom w:val="single" w:sz="4" w:space="0" w:color="auto"/>
              <w:right w:val="single" w:sz="4" w:space="0" w:color="auto"/>
            </w:tcBorders>
            <w:shd w:val="clear" w:color="auto" w:fill="auto"/>
            <w:noWrap/>
            <w:vAlign w:val="center"/>
          </w:tcPr>
          <w:p w:rsidR="00C94A2E" w:rsidRPr="00A15F0C" w:rsidRDefault="00C94A2E" w:rsidP="00C94A2E">
            <w:pPr>
              <w:spacing w:after="0" w:line="240" w:lineRule="auto"/>
              <w:jc w:val="center"/>
              <w:rPr>
                <w:rFonts w:ascii="Times New Roman" w:eastAsia="Times New Roman" w:hAnsi="Times New Roman" w:cs="Times New Roman"/>
                <w:color w:val="000000"/>
                <w:sz w:val="20"/>
                <w:szCs w:val="20"/>
                <w:lang w:eastAsia="ru-RU"/>
              </w:rPr>
            </w:pPr>
            <w:r w:rsidRPr="002B631D">
              <w:rPr>
                <w:rFonts w:ascii="Times New Roman" w:eastAsia="Times New Roman" w:hAnsi="Times New Roman" w:cs="Times New Roman"/>
                <w:color w:val="000000"/>
                <w:sz w:val="20"/>
                <w:szCs w:val="20"/>
                <w:lang w:eastAsia="ru-RU"/>
              </w:rPr>
              <w:t>1,217559</w:t>
            </w:r>
          </w:p>
        </w:tc>
        <w:tc>
          <w:tcPr>
            <w:tcW w:w="1408" w:type="dxa"/>
            <w:tcBorders>
              <w:top w:val="single" w:sz="4" w:space="0" w:color="auto"/>
              <w:left w:val="nil"/>
              <w:bottom w:val="single" w:sz="4" w:space="0" w:color="auto"/>
              <w:right w:val="single" w:sz="4" w:space="0" w:color="auto"/>
            </w:tcBorders>
            <w:vAlign w:val="center"/>
          </w:tcPr>
          <w:p w:rsidR="00C94A2E" w:rsidRPr="009C40B9" w:rsidRDefault="00C94A2E" w:rsidP="00C94A2E">
            <w:pPr>
              <w:spacing w:after="0" w:line="240" w:lineRule="auto"/>
              <w:jc w:val="center"/>
              <w:rPr>
                <w:rFonts w:ascii="Times New Roman" w:hAnsi="Times New Roman" w:cs="Times New Roman"/>
                <w:color w:val="000000"/>
                <w:sz w:val="20"/>
                <w:szCs w:val="20"/>
              </w:rPr>
            </w:pPr>
            <w:r w:rsidRPr="002B631D">
              <w:rPr>
                <w:rFonts w:ascii="Times New Roman" w:hAnsi="Times New Roman" w:cs="Times New Roman"/>
                <w:color w:val="000000"/>
                <w:sz w:val="20"/>
                <w:szCs w:val="20"/>
              </w:rPr>
              <w:t>0,006019</w:t>
            </w:r>
          </w:p>
        </w:tc>
        <w:tc>
          <w:tcPr>
            <w:tcW w:w="1090" w:type="dxa"/>
            <w:tcBorders>
              <w:top w:val="single" w:sz="4" w:space="0" w:color="auto"/>
              <w:left w:val="single" w:sz="4" w:space="0" w:color="auto"/>
              <w:bottom w:val="single" w:sz="4" w:space="0" w:color="auto"/>
              <w:right w:val="single" w:sz="4" w:space="0" w:color="auto"/>
            </w:tcBorders>
            <w:shd w:val="clear" w:color="auto" w:fill="auto"/>
            <w:vAlign w:val="center"/>
          </w:tcPr>
          <w:p w:rsidR="00C94A2E" w:rsidRPr="009C40B9" w:rsidRDefault="00C94A2E" w:rsidP="00C94A2E">
            <w:pPr>
              <w:spacing w:after="0" w:line="240" w:lineRule="auto"/>
              <w:jc w:val="center"/>
              <w:rPr>
                <w:rFonts w:ascii="Times New Roman" w:hAnsi="Times New Roman" w:cs="Times New Roman"/>
                <w:color w:val="000000"/>
                <w:sz w:val="20"/>
                <w:szCs w:val="20"/>
              </w:rPr>
            </w:pPr>
            <w:r w:rsidRPr="00C94A2E">
              <w:rPr>
                <w:rFonts w:ascii="Times New Roman" w:hAnsi="Times New Roman" w:cs="Times New Roman"/>
                <w:color w:val="000000"/>
                <w:sz w:val="20"/>
                <w:szCs w:val="20"/>
              </w:rPr>
              <w:t>9,12949</w:t>
            </w:r>
          </w:p>
        </w:tc>
      </w:tr>
      <w:tr w:rsidR="00C94A2E" w:rsidRPr="00A15F0C" w:rsidTr="00C94A2E">
        <w:trPr>
          <w:trHeight w:val="255"/>
        </w:trPr>
        <w:tc>
          <w:tcPr>
            <w:tcW w:w="6482"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C94A2E" w:rsidRPr="00A15F0C" w:rsidRDefault="00C94A2E" w:rsidP="00C94A2E">
            <w:pPr>
              <w:spacing w:after="0" w:line="240" w:lineRule="auto"/>
              <w:jc w:val="right"/>
              <w:rPr>
                <w:rFonts w:ascii="Times New Roman" w:eastAsia="Times New Roman" w:hAnsi="Times New Roman" w:cs="Times New Roman"/>
                <w:color w:val="000000"/>
                <w:sz w:val="20"/>
                <w:szCs w:val="20"/>
                <w:lang w:eastAsia="ru-RU"/>
              </w:rPr>
            </w:pPr>
            <w:r w:rsidRPr="00A15F0C">
              <w:rPr>
                <w:rFonts w:ascii="Times New Roman" w:eastAsia="Times New Roman" w:hAnsi="Times New Roman" w:cs="Times New Roman"/>
                <w:color w:val="000000"/>
                <w:sz w:val="20"/>
                <w:szCs w:val="20"/>
                <w:lang w:eastAsia="ru-RU"/>
              </w:rPr>
              <w:t>ИТОГО:</w:t>
            </w:r>
          </w:p>
        </w:tc>
        <w:tc>
          <w:tcPr>
            <w:tcW w:w="1510" w:type="dxa"/>
            <w:tcBorders>
              <w:top w:val="nil"/>
              <w:left w:val="nil"/>
              <w:bottom w:val="single" w:sz="4" w:space="0" w:color="auto"/>
              <w:right w:val="single" w:sz="4" w:space="0" w:color="auto"/>
            </w:tcBorders>
            <w:shd w:val="clear" w:color="auto" w:fill="auto"/>
            <w:vAlign w:val="center"/>
          </w:tcPr>
          <w:p w:rsidR="00C94A2E" w:rsidRPr="00A15F0C" w:rsidRDefault="00C94A2E" w:rsidP="00C94A2E">
            <w:pPr>
              <w:spacing w:after="0" w:line="240" w:lineRule="auto"/>
              <w:jc w:val="center"/>
              <w:rPr>
                <w:rFonts w:ascii="Times New Roman" w:eastAsia="Times New Roman" w:hAnsi="Times New Roman" w:cs="Times New Roman"/>
                <w:color w:val="000000"/>
                <w:sz w:val="20"/>
                <w:szCs w:val="20"/>
                <w:lang w:eastAsia="ru-RU"/>
              </w:rPr>
            </w:pPr>
            <w:r w:rsidRPr="00C94A2E">
              <w:rPr>
                <w:rFonts w:ascii="Times New Roman" w:eastAsia="Times New Roman" w:hAnsi="Times New Roman" w:cs="Times New Roman"/>
                <w:color w:val="000000"/>
                <w:sz w:val="20"/>
                <w:szCs w:val="20"/>
                <w:lang w:eastAsia="ru-RU"/>
              </w:rPr>
              <w:t>7,619267</w:t>
            </w:r>
          </w:p>
        </w:tc>
        <w:tc>
          <w:tcPr>
            <w:tcW w:w="1612" w:type="dxa"/>
            <w:tcBorders>
              <w:top w:val="nil"/>
              <w:left w:val="nil"/>
              <w:bottom w:val="single" w:sz="4" w:space="0" w:color="auto"/>
              <w:right w:val="single" w:sz="4" w:space="0" w:color="auto"/>
            </w:tcBorders>
            <w:shd w:val="clear" w:color="auto" w:fill="auto"/>
            <w:vAlign w:val="center"/>
          </w:tcPr>
          <w:p w:rsidR="00C94A2E" w:rsidRPr="00A15F0C" w:rsidRDefault="00C94A2E" w:rsidP="00C94A2E">
            <w:pPr>
              <w:spacing w:after="0" w:line="240" w:lineRule="auto"/>
              <w:jc w:val="center"/>
              <w:rPr>
                <w:rFonts w:ascii="Times New Roman" w:eastAsia="Times New Roman" w:hAnsi="Times New Roman" w:cs="Times New Roman"/>
                <w:color w:val="000000"/>
                <w:sz w:val="20"/>
                <w:szCs w:val="20"/>
                <w:lang w:eastAsia="ru-RU"/>
              </w:rPr>
            </w:pPr>
            <w:r w:rsidRPr="002B631D">
              <w:rPr>
                <w:rFonts w:ascii="Times New Roman" w:eastAsia="Times New Roman" w:hAnsi="Times New Roman" w:cs="Times New Roman"/>
                <w:color w:val="000000"/>
                <w:sz w:val="20"/>
                <w:szCs w:val="20"/>
                <w:lang w:eastAsia="ru-RU"/>
              </w:rPr>
              <w:t>0,286645</w:t>
            </w:r>
          </w:p>
        </w:tc>
        <w:tc>
          <w:tcPr>
            <w:tcW w:w="1451" w:type="dxa"/>
            <w:tcBorders>
              <w:top w:val="nil"/>
              <w:left w:val="nil"/>
              <w:bottom w:val="single" w:sz="4" w:space="0" w:color="auto"/>
              <w:right w:val="single" w:sz="4" w:space="0" w:color="auto"/>
            </w:tcBorders>
            <w:shd w:val="clear" w:color="auto" w:fill="auto"/>
            <w:vAlign w:val="center"/>
          </w:tcPr>
          <w:p w:rsidR="00C94A2E" w:rsidRPr="00A15F0C" w:rsidRDefault="00C94A2E" w:rsidP="00C94A2E">
            <w:pPr>
              <w:spacing w:after="0" w:line="240" w:lineRule="auto"/>
              <w:jc w:val="center"/>
              <w:rPr>
                <w:rFonts w:ascii="Times New Roman" w:eastAsia="Times New Roman" w:hAnsi="Times New Roman" w:cs="Times New Roman"/>
                <w:color w:val="000000"/>
                <w:sz w:val="20"/>
                <w:szCs w:val="20"/>
                <w:lang w:eastAsia="ru-RU"/>
              </w:rPr>
            </w:pPr>
            <w:r w:rsidRPr="002B631D">
              <w:rPr>
                <w:rFonts w:ascii="Times New Roman" w:eastAsia="Times New Roman" w:hAnsi="Times New Roman" w:cs="Times New Roman"/>
                <w:color w:val="000000"/>
                <w:sz w:val="20"/>
                <w:szCs w:val="20"/>
                <w:lang w:eastAsia="ru-RU"/>
              </w:rPr>
              <w:t>1,217559</w:t>
            </w:r>
          </w:p>
        </w:tc>
        <w:tc>
          <w:tcPr>
            <w:tcW w:w="1408" w:type="dxa"/>
            <w:tcBorders>
              <w:top w:val="single" w:sz="4" w:space="0" w:color="auto"/>
              <w:left w:val="nil"/>
              <w:bottom w:val="single" w:sz="4" w:space="0" w:color="auto"/>
              <w:right w:val="single" w:sz="4" w:space="0" w:color="auto"/>
            </w:tcBorders>
            <w:vAlign w:val="center"/>
          </w:tcPr>
          <w:p w:rsidR="00C94A2E" w:rsidRPr="009C40B9" w:rsidRDefault="00C94A2E" w:rsidP="00C94A2E">
            <w:pPr>
              <w:spacing w:after="0" w:line="240" w:lineRule="auto"/>
              <w:jc w:val="center"/>
              <w:rPr>
                <w:rFonts w:ascii="Times New Roman" w:hAnsi="Times New Roman" w:cs="Times New Roman"/>
                <w:color w:val="000000"/>
                <w:sz w:val="20"/>
                <w:szCs w:val="20"/>
              </w:rPr>
            </w:pPr>
            <w:r w:rsidRPr="002B631D">
              <w:rPr>
                <w:rFonts w:ascii="Times New Roman" w:hAnsi="Times New Roman" w:cs="Times New Roman"/>
                <w:color w:val="000000"/>
                <w:sz w:val="20"/>
                <w:szCs w:val="20"/>
              </w:rPr>
              <w:t>0,006019</w:t>
            </w:r>
          </w:p>
        </w:tc>
        <w:tc>
          <w:tcPr>
            <w:tcW w:w="1090" w:type="dxa"/>
            <w:tcBorders>
              <w:top w:val="single" w:sz="4" w:space="0" w:color="auto"/>
              <w:left w:val="single" w:sz="4" w:space="0" w:color="auto"/>
              <w:bottom w:val="single" w:sz="4" w:space="0" w:color="auto"/>
              <w:right w:val="single" w:sz="4" w:space="0" w:color="auto"/>
            </w:tcBorders>
            <w:shd w:val="clear" w:color="auto" w:fill="auto"/>
            <w:vAlign w:val="center"/>
          </w:tcPr>
          <w:p w:rsidR="00C94A2E" w:rsidRPr="009C40B9" w:rsidRDefault="00C94A2E" w:rsidP="00C94A2E">
            <w:pPr>
              <w:spacing w:after="0" w:line="240" w:lineRule="auto"/>
              <w:jc w:val="center"/>
              <w:rPr>
                <w:rFonts w:ascii="Times New Roman" w:hAnsi="Times New Roman" w:cs="Times New Roman"/>
                <w:color w:val="000000"/>
                <w:sz w:val="20"/>
                <w:szCs w:val="20"/>
              </w:rPr>
            </w:pPr>
            <w:r w:rsidRPr="00C94A2E">
              <w:rPr>
                <w:rFonts w:ascii="Times New Roman" w:hAnsi="Times New Roman" w:cs="Times New Roman"/>
                <w:color w:val="000000"/>
                <w:sz w:val="20"/>
                <w:szCs w:val="20"/>
              </w:rPr>
              <w:t>9,12949</w:t>
            </w:r>
          </w:p>
        </w:tc>
      </w:tr>
    </w:tbl>
    <w:p w:rsidR="00BC479C" w:rsidRDefault="00BC479C">
      <w:r>
        <w:br w:type="page"/>
      </w:r>
    </w:p>
    <w:p w:rsidR="003035A1" w:rsidRDefault="003035A1" w:rsidP="003035A1">
      <w:pPr>
        <w:pStyle w:val="1"/>
        <w:jc w:val="both"/>
        <w:rPr>
          <w:color w:val="auto"/>
        </w:rPr>
        <w:sectPr w:rsidR="003035A1" w:rsidSect="006011EA">
          <w:pgSz w:w="16840" w:h="11907" w:orient="landscape" w:code="9"/>
          <w:pgMar w:top="1134" w:right="1134" w:bottom="851" w:left="1134" w:header="709" w:footer="709" w:gutter="0"/>
          <w:cols w:space="708"/>
          <w:docGrid w:linePitch="360"/>
        </w:sectPr>
      </w:pPr>
    </w:p>
    <w:p w:rsidR="002B64F2" w:rsidRDefault="00F10C84" w:rsidP="003035A1">
      <w:pPr>
        <w:pStyle w:val="1"/>
        <w:jc w:val="both"/>
        <w:rPr>
          <w:color w:val="auto"/>
        </w:rPr>
      </w:pPr>
      <w:bookmarkStart w:id="49" w:name="_Toc119852428"/>
      <w:r>
        <w:rPr>
          <w:color w:val="auto"/>
        </w:rPr>
        <w:lastRenderedPageBreak/>
        <w:t>1.5.3</w:t>
      </w:r>
      <w:r w:rsidR="003035A1" w:rsidRPr="003035A1">
        <w:rPr>
          <w:color w:val="auto"/>
        </w:rPr>
        <w:t>.</w:t>
      </w:r>
      <w:r w:rsidRPr="00F10C84">
        <w:rPr>
          <w:rFonts w:ascii="Times New Roman" w:eastAsia="Times New Roman" w:hAnsi="Times New Roman" w:cs="Times New Roman"/>
          <w:b w:val="0"/>
          <w:bCs w:val="0"/>
          <w:color w:val="000000" w:themeColor="text1"/>
          <w:sz w:val="24"/>
          <w:szCs w:val="24"/>
          <w:lang w:eastAsia="ru-RU"/>
        </w:rPr>
        <w:t xml:space="preserve"> </w:t>
      </w:r>
      <w:r w:rsidRPr="00F10C84">
        <w:rPr>
          <w:color w:val="auto"/>
        </w:rPr>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bookmarkEnd w:id="49"/>
    </w:p>
    <w:p w:rsidR="00F10C84" w:rsidRDefault="003035A1" w:rsidP="00F10C84">
      <w:pPr>
        <w:spacing w:before="240" w:after="0" w:line="360" w:lineRule="auto"/>
        <w:ind w:firstLine="851"/>
        <w:jc w:val="both"/>
        <w:rPr>
          <w:rFonts w:ascii="Times New Roman" w:eastAsia="Calibri" w:hAnsi="Times New Roman" w:cs="Times New Roman"/>
          <w:sz w:val="28"/>
        </w:rPr>
      </w:pPr>
      <w:r w:rsidRPr="003035A1">
        <w:rPr>
          <w:rFonts w:ascii="Times New Roman" w:eastAsia="Calibri" w:hAnsi="Times New Roman" w:cs="Times New Roman"/>
          <w:sz w:val="28"/>
        </w:rPr>
        <w:t xml:space="preserve">Применение отопления жилых помещений в многоквартирных домах с использованием индивидуальных квартирных источников тепловой энергии на </w:t>
      </w:r>
      <w:proofErr w:type="gramStart"/>
      <w:r w:rsidRPr="003035A1">
        <w:rPr>
          <w:rFonts w:ascii="Times New Roman" w:eastAsia="Calibri" w:hAnsi="Times New Roman" w:cs="Times New Roman"/>
          <w:sz w:val="28"/>
        </w:rPr>
        <w:t>территории</w:t>
      </w:r>
      <w:proofErr w:type="gramEnd"/>
      <w:r w:rsidRPr="003035A1">
        <w:rPr>
          <w:rFonts w:ascii="Times New Roman" w:eastAsia="Calibri" w:hAnsi="Times New Roman" w:cs="Times New Roman"/>
          <w:sz w:val="28"/>
        </w:rPr>
        <w:t xml:space="preserve"> </w:t>
      </w:r>
      <w:r w:rsidR="00346383">
        <w:rPr>
          <w:rFonts w:ascii="Times New Roman" w:eastAsia="Calibri" w:hAnsi="Times New Roman" w:cs="Times New Roman"/>
          <w:sz w:val="28"/>
        </w:rPr>
        <w:t xml:space="preserve">ЗАТО </w:t>
      </w:r>
      <w:r w:rsidRPr="003035A1">
        <w:rPr>
          <w:rFonts w:ascii="Times New Roman" w:eastAsia="Calibri" w:hAnsi="Times New Roman" w:cs="Times New Roman"/>
          <w:sz w:val="28"/>
        </w:rPr>
        <w:t>г</w:t>
      </w:r>
      <w:r w:rsidR="00346383">
        <w:rPr>
          <w:rFonts w:ascii="Times New Roman" w:eastAsia="Calibri" w:hAnsi="Times New Roman" w:cs="Times New Roman"/>
          <w:sz w:val="28"/>
        </w:rPr>
        <w:t xml:space="preserve">. </w:t>
      </w:r>
      <w:r w:rsidRPr="003035A1">
        <w:rPr>
          <w:rFonts w:ascii="Times New Roman" w:eastAsia="Calibri" w:hAnsi="Times New Roman" w:cs="Times New Roman"/>
          <w:sz w:val="28"/>
        </w:rPr>
        <w:t>о</w:t>
      </w:r>
      <w:r w:rsidR="00346383">
        <w:rPr>
          <w:rFonts w:ascii="Times New Roman" w:eastAsia="Calibri" w:hAnsi="Times New Roman" w:cs="Times New Roman"/>
          <w:sz w:val="28"/>
        </w:rPr>
        <w:t>.</w:t>
      </w:r>
      <w:r w:rsidRPr="003035A1">
        <w:rPr>
          <w:rFonts w:ascii="Times New Roman" w:eastAsia="Calibri" w:hAnsi="Times New Roman" w:cs="Times New Roman"/>
          <w:sz w:val="28"/>
        </w:rPr>
        <w:t xml:space="preserve"> </w:t>
      </w:r>
      <w:r w:rsidR="00346383">
        <w:rPr>
          <w:rFonts w:ascii="Times New Roman" w:eastAsia="Calibri" w:hAnsi="Times New Roman" w:cs="Times New Roman"/>
          <w:sz w:val="28"/>
        </w:rPr>
        <w:t>Молодежный</w:t>
      </w:r>
      <w:r w:rsidRPr="003035A1">
        <w:rPr>
          <w:rFonts w:ascii="Times New Roman" w:eastAsia="Calibri" w:hAnsi="Times New Roman" w:cs="Times New Roman"/>
          <w:sz w:val="28"/>
        </w:rPr>
        <w:t xml:space="preserve"> не зафиксировано.</w:t>
      </w:r>
    </w:p>
    <w:p w:rsidR="007A299C" w:rsidRDefault="007A299C" w:rsidP="00F10C84">
      <w:pPr>
        <w:spacing w:before="240" w:after="0" w:line="360" w:lineRule="auto"/>
        <w:ind w:firstLine="851"/>
        <w:jc w:val="both"/>
        <w:sectPr w:rsidR="007A299C" w:rsidSect="00F10C84">
          <w:pgSz w:w="11907" w:h="16840" w:code="9"/>
          <w:pgMar w:top="1134" w:right="851" w:bottom="1134" w:left="1134" w:header="709" w:footer="709" w:gutter="0"/>
          <w:cols w:space="708"/>
          <w:docGrid w:linePitch="360"/>
        </w:sectPr>
      </w:pPr>
      <w:r>
        <w:rPr>
          <w:rFonts w:ascii="Times New Roman" w:eastAsia="Calibri" w:hAnsi="Times New Roman" w:cs="Times New Roman"/>
          <w:sz w:val="28"/>
        </w:rPr>
        <w:br w:type="page"/>
      </w:r>
    </w:p>
    <w:p w:rsidR="003035A1" w:rsidRDefault="00F10C84" w:rsidP="00643535">
      <w:pPr>
        <w:pStyle w:val="1"/>
        <w:jc w:val="both"/>
        <w:rPr>
          <w:color w:val="auto"/>
        </w:rPr>
      </w:pPr>
      <w:bookmarkStart w:id="50" w:name="_Toc119852429"/>
      <w:r>
        <w:rPr>
          <w:color w:val="auto"/>
        </w:rPr>
        <w:lastRenderedPageBreak/>
        <w:t>1.</w:t>
      </w:r>
      <w:r w:rsidR="00643535" w:rsidRPr="00643535">
        <w:rPr>
          <w:color w:val="auto"/>
        </w:rPr>
        <w:t>5.</w:t>
      </w:r>
      <w:r>
        <w:rPr>
          <w:color w:val="auto"/>
        </w:rPr>
        <w:t>4</w:t>
      </w:r>
      <w:r w:rsidR="00643535" w:rsidRPr="00643535">
        <w:rPr>
          <w:color w:val="auto"/>
        </w:rPr>
        <w:t>.</w:t>
      </w:r>
      <w:r w:rsidRPr="00F10C84">
        <w:rPr>
          <w:rFonts w:ascii="Times New Roman" w:eastAsia="Times New Roman" w:hAnsi="Times New Roman" w:cs="Times New Roman"/>
          <w:b w:val="0"/>
          <w:bCs w:val="0"/>
          <w:color w:val="000000" w:themeColor="text1"/>
          <w:sz w:val="24"/>
          <w:szCs w:val="24"/>
          <w:lang w:eastAsia="ru-RU"/>
        </w:rPr>
        <w:t xml:space="preserve"> </w:t>
      </w:r>
      <w:r w:rsidRPr="00F10C84">
        <w:rPr>
          <w:color w:val="auto"/>
        </w:rPr>
        <w:t>Описание величины потребления тепловой энергии в расчетных элементах территориального деления за отопительный период и за год в целом</w:t>
      </w:r>
      <w:bookmarkEnd w:id="50"/>
    </w:p>
    <w:p w:rsidR="00643535" w:rsidRDefault="007A299C" w:rsidP="00926BEE">
      <w:pPr>
        <w:spacing w:before="240" w:after="0"/>
        <w:rPr>
          <w:rFonts w:ascii="Times New Roman" w:hAnsi="Times New Roman" w:cs="Times New Roman"/>
          <w:sz w:val="28"/>
          <w:szCs w:val="28"/>
        </w:rPr>
      </w:pPr>
      <w:r w:rsidRPr="007A299C">
        <w:rPr>
          <w:rFonts w:ascii="Times New Roman" w:hAnsi="Times New Roman" w:cs="Times New Roman"/>
          <w:sz w:val="28"/>
          <w:szCs w:val="28"/>
        </w:rPr>
        <w:t xml:space="preserve">Таблица </w:t>
      </w:r>
      <w:r w:rsidR="0019710C">
        <w:rPr>
          <w:rFonts w:ascii="Times New Roman" w:hAnsi="Times New Roman" w:cs="Times New Roman"/>
          <w:sz w:val="28"/>
          <w:szCs w:val="28"/>
        </w:rPr>
        <w:t>1.</w:t>
      </w:r>
      <w:r w:rsidRPr="007A299C">
        <w:rPr>
          <w:rFonts w:ascii="Times New Roman" w:hAnsi="Times New Roman" w:cs="Times New Roman"/>
          <w:sz w:val="28"/>
          <w:szCs w:val="28"/>
        </w:rPr>
        <w:t>5.</w:t>
      </w:r>
      <w:r w:rsidR="00F10C84">
        <w:rPr>
          <w:rFonts w:ascii="Times New Roman" w:hAnsi="Times New Roman" w:cs="Times New Roman"/>
          <w:sz w:val="28"/>
          <w:szCs w:val="28"/>
        </w:rPr>
        <w:t>4</w:t>
      </w:r>
      <w:r w:rsidRPr="007A299C">
        <w:rPr>
          <w:rFonts w:ascii="Times New Roman" w:hAnsi="Times New Roman" w:cs="Times New Roman"/>
          <w:sz w:val="28"/>
          <w:szCs w:val="28"/>
        </w:rPr>
        <w:t>.1 – Объемы потребления тепловой энергии в отопительный период и за год в целом</w:t>
      </w:r>
    </w:p>
    <w:tbl>
      <w:tblPr>
        <w:tblW w:w="14921" w:type="dxa"/>
        <w:tblInd w:w="93" w:type="dxa"/>
        <w:tblLook w:val="04A0" w:firstRow="1" w:lastRow="0" w:firstColumn="1" w:lastColumn="0" w:noHBand="0" w:noVBand="1"/>
      </w:tblPr>
      <w:tblGrid>
        <w:gridCol w:w="1313"/>
        <w:gridCol w:w="2530"/>
        <w:gridCol w:w="3080"/>
        <w:gridCol w:w="2164"/>
        <w:gridCol w:w="2178"/>
        <w:gridCol w:w="1915"/>
        <w:gridCol w:w="1741"/>
      </w:tblGrid>
      <w:tr w:rsidR="00FD19A7" w:rsidRPr="008A11F0" w:rsidTr="00FD19A7">
        <w:trPr>
          <w:trHeight w:val="600"/>
          <w:tblHeader/>
        </w:trPr>
        <w:tc>
          <w:tcPr>
            <w:tcW w:w="1313" w:type="dxa"/>
            <w:vMerge w:val="restart"/>
            <w:tcBorders>
              <w:top w:val="single" w:sz="4" w:space="0" w:color="auto"/>
              <w:left w:val="single" w:sz="4" w:space="0" w:color="auto"/>
              <w:bottom w:val="single" w:sz="4" w:space="0" w:color="auto"/>
              <w:right w:val="single" w:sz="4" w:space="0" w:color="auto"/>
            </w:tcBorders>
            <w:shd w:val="clear" w:color="000000" w:fill="B2A1C7"/>
            <w:vAlign w:val="center"/>
            <w:hideMark/>
          </w:tcPr>
          <w:p w:rsidR="00FD19A7" w:rsidRPr="008A11F0" w:rsidRDefault="00FD19A7" w:rsidP="008A11F0">
            <w:pPr>
              <w:spacing w:after="0" w:line="240" w:lineRule="auto"/>
              <w:jc w:val="center"/>
              <w:rPr>
                <w:rFonts w:ascii="Times New Roman" w:eastAsia="Times New Roman" w:hAnsi="Times New Roman" w:cs="Times New Roman"/>
                <w:b/>
                <w:bCs/>
                <w:color w:val="000000"/>
                <w:sz w:val="20"/>
                <w:szCs w:val="20"/>
                <w:lang w:eastAsia="ru-RU"/>
              </w:rPr>
            </w:pPr>
            <w:r w:rsidRPr="008A11F0">
              <w:rPr>
                <w:rFonts w:ascii="Times New Roman" w:eastAsia="Times New Roman" w:hAnsi="Times New Roman" w:cs="Times New Roman"/>
                <w:b/>
                <w:bCs/>
                <w:color w:val="000000"/>
                <w:sz w:val="20"/>
                <w:szCs w:val="20"/>
                <w:lang w:eastAsia="ru-RU"/>
              </w:rPr>
              <w:t>№</w:t>
            </w:r>
            <w:proofErr w:type="gramStart"/>
            <w:r w:rsidRPr="008A11F0">
              <w:rPr>
                <w:rFonts w:ascii="Times New Roman" w:eastAsia="Times New Roman" w:hAnsi="Times New Roman" w:cs="Times New Roman"/>
                <w:b/>
                <w:bCs/>
                <w:color w:val="000000"/>
                <w:sz w:val="20"/>
                <w:szCs w:val="20"/>
                <w:lang w:eastAsia="ru-RU"/>
              </w:rPr>
              <w:t>п</w:t>
            </w:r>
            <w:proofErr w:type="gramEnd"/>
            <w:r w:rsidRPr="008A11F0">
              <w:rPr>
                <w:rFonts w:ascii="Times New Roman" w:eastAsia="Times New Roman" w:hAnsi="Times New Roman" w:cs="Times New Roman"/>
                <w:b/>
                <w:bCs/>
                <w:color w:val="000000"/>
                <w:sz w:val="20"/>
                <w:szCs w:val="20"/>
                <w:lang w:eastAsia="ru-RU"/>
              </w:rPr>
              <w:t>/п</w:t>
            </w:r>
          </w:p>
        </w:tc>
        <w:tc>
          <w:tcPr>
            <w:tcW w:w="2530" w:type="dxa"/>
            <w:vMerge w:val="restart"/>
            <w:tcBorders>
              <w:top w:val="single" w:sz="4" w:space="0" w:color="auto"/>
              <w:left w:val="single" w:sz="4" w:space="0" w:color="auto"/>
              <w:bottom w:val="single" w:sz="4" w:space="0" w:color="auto"/>
              <w:right w:val="single" w:sz="4" w:space="0" w:color="auto"/>
            </w:tcBorders>
            <w:shd w:val="clear" w:color="000000" w:fill="B2A1C7"/>
            <w:vAlign w:val="center"/>
            <w:hideMark/>
          </w:tcPr>
          <w:p w:rsidR="00FD19A7" w:rsidRPr="008A11F0" w:rsidRDefault="00FD19A7" w:rsidP="00FD19A7">
            <w:pPr>
              <w:spacing w:after="0" w:line="240" w:lineRule="auto"/>
              <w:jc w:val="center"/>
              <w:rPr>
                <w:rFonts w:ascii="Times New Roman" w:eastAsia="Times New Roman" w:hAnsi="Times New Roman" w:cs="Times New Roman"/>
                <w:b/>
                <w:bCs/>
                <w:color w:val="000000"/>
                <w:sz w:val="18"/>
                <w:szCs w:val="18"/>
                <w:lang w:eastAsia="ru-RU"/>
              </w:rPr>
            </w:pPr>
            <w:r w:rsidRPr="008A11F0">
              <w:rPr>
                <w:rFonts w:ascii="Times New Roman" w:eastAsia="Times New Roman" w:hAnsi="Times New Roman" w:cs="Times New Roman"/>
                <w:b/>
                <w:bCs/>
                <w:color w:val="000000"/>
                <w:sz w:val="18"/>
                <w:szCs w:val="18"/>
                <w:lang w:eastAsia="ru-RU"/>
              </w:rPr>
              <w:t xml:space="preserve">Наименование </w:t>
            </w:r>
            <w:proofErr w:type="spellStart"/>
            <w:r w:rsidRPr="008A11F0">
              <w:rPr>
                <w:rFonts w:ascii="Times New Roman" w:eastAsia="Times New Roman" w:hAnsi="Times New Roman" w:cs="Times New Roman"/>
                <w:b/>
                <w:bCs/>
                <w:color w:val="000000"/>
                <w:sz w:val="18"/>
                <w:szCs w:val="18"/>
                <w:lang w:eastAsia="ru-RU"/>
              </w:rPr>
              <w:t>котельнойс</w:t>
            </w:r>
            <w:proofErr w:type="spellEnd"/>
          </w:p>
        </w:tc>
        <w:tc>
          <w:tcPr>
            <w:tcW w:w="3080" w:type="dxa"/>
            <w:vMerge w:val="restart"/>
            <w:tcBorders>
              <w:top w:val="single" w:sz="4" w:space="0" w:color="auto"/>
              <w:left w:val="single" w:sz="4" w:space="0" w:color="auto"/>
              <w:right w:val="single" w:sz="4" w:space="0" w:color="auto"/>
            </w:tcBorders>
            <w:shd w:val="clear" w:color="000000" w:fill="B2A1C7"/>
            <w:vAlign w:val="center"/>
          </w:tcPr>
          <w:p w:rsidR="00FD19A7" w:rsidRPr="008A11F0" w:rsidRDefault="00FD19A7" w:rsidP="00FD19A7">
            <w:pPr>
              <w:spacing w:after="0" w:line="240" w:lineRule="auto"/>
              <w:jc w:val="center"/>
              <w:rPr>
                <w:rFonts w:ascii="Times New Roman" w:eastAsia="Times New Roman" w:hAnsi="Times New Roman" w:cs="Times New Roman"/>
                <w:b/>
                <w:bCs/>
                <w:color w:val="000000"/>
                <w:sz w:val="18"/>
                <w:szCs w:val="18"/>
                <w:lang w:eastAsia="ru-RU"/>
              </w:rPr>
            </w:pPr>
            <w:r>
              <w:rPr>
                <w:rFonts w:ascii="Times New Roman" w:eastAsia="Times New Roman" w:hAnsi="Times New Roman" w:cs="Times New Roman"/>
                <w:b/>
                <w:bCs/>
                <w:color w:val="000000"/>
                <w:sz w:val="18"/>
                <w:szCs w:val="18"/>
                <w:lang w:eastAsia="ru-RU"/>
              </w:rPr>
              <w:t>Адрес</w:t>
            </w:r>
          </w:p>
        </w:tc>
        <w:tc>
          <w:tcPr>
            <w:tcW w:w="2164" w:type="dxa"/>
            <w:vMerge w:val="restart"/>
            <w:tcBorders>
              <w:top w:val="single" w:sz="4" w:space="0" w:color="auto"/>
              <w:left w:val="single" w:sz="4" w:space="0" w:color="auto"/>
              <w:bottom w:val="single" w:sz="4" w:space="0" w:color="auto"/>
              <w:right w:val="single" w:sz="4" w:space="0" w:color="auto"/>
            </w:tcBorders>
            <w:shd w:val="clear" w:color="000000" w:fill="B2A1C7"/>
            <w:vAlign w:val="center"/>
            <w:hideMark/>
          </w:tcPr>
          <w:p w:rsidR="00FD19A7" w:rsidRPr="008A11F0" w:rsidRDefault="00FD19A7" w:rsidP="008A11F0">
            <w:pPr>
              <w:spacing w:after="0" w:line="240" w:lineRule="auto"/>
              <w:jc w:val="center"/>
              <w:rPr>
                <w:rFonts w:ascii="Times New Roman" w:eastAsia="Times New Roman" w:hAnsi="Times New Roman" w:cs="Times New Roman"/>
                <w:b/>
                <w:bCs/>
                <w:color w:val="000000"/>
                <w:sz w:val="18"/>
                <w:szCs w:val="18"/>
                <w:lang w:eastAsia="ru-RU"/>
              </w:rPr>
            </w:pPr>
            <w:r w:rsidRPr="008A11F0">
              <w:rPr>
                <w:rFonts w:ascii="Times New Roman" w:eastAsia="Times New Roman" w:hAnsi="Times New Roman" w:cs="Times New Roman"/>
                <w:b/>
                <w:bCs/>
                <w:color w:val="000000"/>
                <w:sz w:val="18"/>
                <w:szCs w:val="18"/>
                <w:lang w:eastAsia="ru-RU"/>
              </w:rPr>
              <w:t>Теплоснабжающая организация</w:t>
            </w:r>
          </w:p>
        </w:tc>
        <w:tc>
          <w:tcPr>
            <w:tcW w:w="5834" w:type="dxa"/>
            <w:gridSpan w:val="3"/>
            <w:tcBorders>
              <w:top w:val="single" w:sz="4" w:space="0" w:color="auto"/>
              <w:left w:val="nil"/>
              <w:bottom w:val="single" w:sz="4" w:space="0" w:color="auto"/>
              <w:right w:val="single" w:sz="4" w:space="0" w:color="auto"/>
            </w:tcBorders>
            <w:shd w:val="clear" w:color="000000" w:fill="B2A1C7"/>
            <w:vAlign w:val="center"/>
            <w:hideMark/>
          </w:tcPr>
          <w:p w:rsidR="00FD19A7" w:rsidRPr="008A11F0" w:rsidRDefault="00FD19A7" w:rsidP="0078218F">
            <w:pPr>
              <w:spacing w:after="0" w:line="240" w:lineRule="auto"/>
              <w:jc w:val="center"/>
              <w:rPr>
                <w:rFonts w:ascii="Times New Roman" w:eastAsia="Times New Roman" w:hAnsi="Times New Roman" w:cs="Times New Roman"/>
                <w:b/>
                <w:bCs/>
                <w:color w:val="000000"/>
                <w:sz w:val="20"/>
                <w:szCs w:val="20"/>
                <w:lang w:eastAsia="ru-RU"/>
              </w:rPr>
            </w:pPr>
            <w:r w:rsidRPr="008A11F0">
              <w:rPr>
                <w:rFonts w:ascii="Times New Roman" w:eastAsia="Times New Roman" w:hAnsi="Times New Roman" w:cs="Times New Roman"/>
                <w:b/>
                <w:bCs/>
                <w:color w:val="000000"/>
                <w:sz w:val="20"/>
                <w:szCs w:val="20"/>
                <w:lang w:eastAsia="ru-RU"/>
              </w:rPr>
              <w:t>Фактическое потребление тепловой энергии за 202</w:t>
            </w:r>
            <w:r w:rsidR="0078218F">
              <w:rPr>
                <w:rFonts w:ascii="Times New Roman" w:eastAsia="Times New Roman" w:hAnsi="Times New Roman" w:cs="Times New Roman"/>
                <w:b/>
                <w:bCs/>
                <w:color w:val="000000"/>
                <w:sz w:val="20"/>
                <w:szCs w:val="20"/>
                <w:lang w:eastAsia="ru-RU"/>
              </w:rPr>
              <w:t>4</w:t>
            </w:r>
            <w:r w:rsidRPr="008A11F0">
              <w:rPr>
                <w:rFonts w:ascii="Times New Roman" w:eastAsia="Times New Roman" w:hAnsi="Times New Roman" w:cs="Times New Roman"/>
                <w:b/>
                <w:bCs/>
                <w:color w:val="000000"/>
                <w:sz w:val="20"/>
                <w:szCs w:val="20"/>
                <w:lang w:eastAsia="ru-RU"/>
              </w:rPr>
              <w:t xml:space="preserve"> год, Гкал</w:t>
            </w:r>
          </w:p>
        </w:tc>
      </w:tr>
      <w:tr w:rsidR="00FD19A7" w:rsidRPr="008A11F0" w:rsidTr="00FD19A7">
        <w:trPr>
          <w:trHeight w:val="400"/>
          <w:tblHeader/>
        </w:trPr>
        <w:tc>
          <w:tcPr>
            <w:tcW w:w="1313" w:type="dxa"/>
            <w:vMerge/>
            <w:tcBorders>
              <w:top w:val="single" w:sz="4" w:space="0" w:color="auto"/>
              <w:left w:val="single" w:sz="4" w:space="0" w:color="auto"/>
              <w:bottom w:val="single" w:sz="4" w:space="0" w:color="auto"/>
              <w:right w:val="single" w:sz="4" w:space="0" w:color="auto"/>
            </w:tcBorders>
            <w:vAlign w:val="center"/>
            <w:hideMark/>
          </w:tcPr>
          <w:p w:rsidR="00FD19A7" w:rsidRPr="008A11F0" w:rsidRDefault="00FD19A7" w:rsidP="008A11F0">
            <w:pPr>
              <w:spacing w:after="0" w:line="240" w:lineRule="auto"/>
              <w:rPr>
                <w:rFonts w:ascii="Times New Roman" w:eastAsia="Times New Roman" w:hAnsi="Times New Roman" w:cs="Times New Roman"/>
                <w:b/>
                <w:bCs/>
                <w:color w:val="000000"/>
                <w:sz w:val="20"/>
                <w:szCs w:val="20"/>
                <w:lang w:eastAsia="ru-RU"/>
              </w:rPr>
            </w:pPr>
          </w:p>
        </w:tc>
        <w:tc>
          <w:tcPr>
            <w:tcW w:w="2530" w:type="dxa"/>
            <w:vMerge/>
            <w:tcBorders>
              <w:top w:val="single" w:sz="4" w:space="0" w:color="auto"/>
              <w:left w:val="single" w:sz="4" w:space="0" w:color="auto"/>
              <w:bottom w:val="single" w:sz="4" w:space="0" w:color="auto"/>
              <w:right w:val="single" w:sz="4" w:space="0" w:color="auto"/>
            </w:tcBorders>
            <w:vAlign w:val="center"/>
            <w:hideMark/>
          </w:tcPr>
          <w:p w:rsidR="00FD19A7" w:rsidRPr="008A11F0" w:rsidRDefault="00FD19A7" w:rsidP="008A11F0">
            <w:pPr>
              <w:spacing w:after="0" w:line="240" w:lineRule="auto"/>
              <w:rPr>
                <w:rFonts w:ascii="Times New Roman" w:eastAsia="Times New Roman" w:hAnsi="Times New Roman" w:cs="Times New Roman"/>
                <w:b/>
                <w:bCs/>
                <w:color w:val="000000"/>
                <w:sz w:val="18"/>
                <w:szCs w:val="18"/>
                <w:lang w:eastAsia="ru-RU"/>
              </w:rPr>
            </w:pPr>
          </w:p>
        </w:tc>
        <w:tc>
          <w:tcPr>
            <w:tcW w:w="3080" w:type="dxa"/>
            <w:vMerge/>
            <w:tcBorders>
              <w:left w:val="single" w:sz="4" w:space="0" w:color="auto"/>
              <w:bottom w:val="single" w:sz="4" w:space="0" w:color="auto"/>
              <w:right w:val="single" w:sz="4" w:space="0" w:color="auto"/>
            </w:tcBorders>
          </w:tcPr>
          <w:p w:rsidR="00FD19A7" w:rsidRPr="008A11F0" w:rsidRDefault="00FD19A7" w:rsidP="008A11F0">
            <w:pPr>
              <w:spacing w:after="0" w:line="240" w:lineRule="auto"/>
              <w:rPr>
                <w:rFonts w:ascii="Times New Roman" w:eastAsia="Times New Roman" w:hAnsi="Times New Roman" w:cs="Times New Roman"/>
                <w:b/>
                <w:bCs/>
                <w:color w:val="000000"/>
                <w:sz w:val="18"/>
                <w:szCs w:val="18"/>
                <w:lang w:eastAsia="ru-RU"/>
              </w:rPr>
            </w:pPr>
          </w:p>
        </w:tc>
        <w:tc>
          <w:tcPr>
            <w:tcW w:w="2164" w:type="dxa"/>
            <w:vMerge/>
            <w:tcBorders>
              <w:top w:val="single" w:sz="4" w:space="0" w:color="auto"/>
              <w:left w:val="single" w:sz="4" w:space="0" w:color="auto"/>
              <w:bottom w:val="single" w:sz="4" w:space="0" w:color="auto"/>
              <w:right w:val="single" w:sz="4" w:space="0" w:color="auto"/>
            </w:tcBorders>
            <w:vAlign w:val="center"/>
            <w:hideMark/>
          </w:tcPr>
          <w:p w:rsidR="00FD19A7" w:rsidRPr="008A11F0" w:rsidRDefault="00FD19A7" w:rsidP="008A11F0">
            <w:pPr>
              <w:spacing w:after="0" w:line="240" w:lineRule="auto"/>
              <w:rPr>
                <w:rFonts w:ascii="Times New Roman" w:eastAsia="Times New Roman" w:hAnsi="Times New Roman" w:cs="Times New Roman"/>
                <w:b/>
                <w:bCs/>
                <w:color w:val="000000"/>
                <w:sz w:val="18"/>
                <w:szCs w:val="18"/>
                <w:lang w:eastAsia="ru-RU"/>
              </w:rPr>
            </w:pPr>
          </w:p>
        </w:tc>
        <w:tc>
          <w:tcPr>
            <w:tcW w:w="2178" w:type="dxa"/>
            <w:tcBorders>
              <w:top w:val="nil"/>
              <w:left w:val="nil"/>
              <w:bottom w:val="single" w:sz="4" w:space="0" w:color="auto"/>
              <w:right w:val="single" w:sz="4" w:space="0" w:color="auto"/>
            </w:tcBorders>
            <w:shd w:val="clear" w:color="000000" w:fill="B2A1C7"/>
            <w:vAlign w:val="center"/>
            <w:hideMark/>
          </w:tcPr>
          <w:p w:rsidR="00FD19A7" w:rsidRPr="008A11F0" w:rsidRDefault="00FD19A7" w:rsidP="008A11F0">
            <w:pPr>
              <w:spacing w:after="0" w:line="240" w:lineRule="auto"/>
              <w:jc w:val="center"/>
              <w:rPr>
                <w:rFonts w:ascii="Times New Roman" w:eastAsia="Times New Roman" w:hAnsi="Times New Roman" w:cs="Times New Roman"/>
                <w:b/>
                <w:bCs/>
                <w:color w:val="000000"/>
                <w:sz w:val="20"/>
                <w:szCs w:val="20"/>
                <w:lang w:eastAsia="ru-RU"/>
              </w:rPr>
            </w:pPr>
            <w:r w:rsidRPr="008A11F0">
              <w:rPr>
                <w:rFonts w:ascii="Times New Roman" w:eastAsia="Times New Roman" w:hAnsi="Times New Roman" w:cs="Times New Roman"/>
                <w:b/>
                <w:bCs/>
                <w:color w:val="000000"/>
                <w:sz w:val="20"/>
                <w:szCs w:val="20"/>
                <w:lang w:eastAsia="ru-RU"/>
              </w:rPr>
              <w:t>Отопительный период</w:t>
            </w:r>
          </w:p>
        </w:tc>
        <w:tc>
          <w:tcPr>
            <w:tcW w:w="1915" w:type="dxa"/>
            <w:tcBorders>
              <w:top w:val="nil"/>
              <w:left w:val="nil"/>
              <w:bottom w:val="single" w:sz="4" w:space="0" w:color="auto"/>
              <w:right w:val="single" w:sz="4" w:space="0" w:color="auto"/>
            </w:tcBorders>
            <w:shd w:val="clear" w:color="000000" w:fill="B2A1C7"/>
            <w:vAlign w:val="center"/>
            <w:hideMark/>
          </w:tcPr>
          <w:p w:rsidR="00FD19A7" w:rsidRPr="008A11F0" w:rsidRDefault="00FD19A7" w:rsidP="008A11F0">
            <w:pPr>
              <w:spacing w:after="0" w:line="240" w:lineRule="auto"/>
              <w:jc w:val="center"/>
              <w:rPr>
                <w:rFonts w:ascii="Times New Roman" w:eastAsia="Times New Roman" w:hAnsi="Times New Roman" w:cs="Times New Roman"/>
                <w:b/>
                <w:bCs/>
                <w:color w:val="000000"/>
                <w:sz w:val="20"/>
                <w:szCs w:val="20"/>
                <w:lang w:eastAsia="ru-RU"/>
              </w:rPr>
            </w:pPr>
            <w:r w:rsidRPr="008A11F0">
              <w:rPr>
                <w:rFonts w:ascii="Times New Roman" w:eastAsia="Times New Roman" w:hAnsi="Times New Roman" w:cs="Times New Roman"/>
                <w:b/>
                <w:bCs/>
                <w:color w:val="000000"/>
                <w:sz w:val="20"/>
                <w:szCs w:val="20"/>
                <w:lang w:eastAsia="ru-RU"/>
              </w:rPr>
              <w:t>Летний период</w:t>
            </w:r>
          </w:p>
        </w:tc>
        <w:tc>
          <w:tcPr>
            <w:tcW w:w="1741" w:type="dxa"/>
            <w:tcBorders>
              <w:top w:val="nil"/>
              <w:left w:val="nil"/>
              <w:bottom w:val="single" w:sz="4" w:space="0" w:color="auto"/>
              <w:right w:val="single" w:sz="4" w:space="0" w:color="auto"/>
            </w:tcBorders>
            <w:shd w:val="clear" w:color="000000" w:fill="B2A1C7"/>
            <w:vAlign w:val="center"/>
            <w:hideMark/>
          </w:tcPr>
          <w:p w:rsidR="00FD19A7" w:rsidRPr="008A11F0" w:rsidRDefault="00FD19A7" w:rsidP="008A11F0">
            <w:pPr>
              <w:spacing w:after="0" w:line="240" w:lineRule="auto"/>
              <w:jc w:val="center"/>
              <w:rPr>
                <w:rFonts w:ascii="Times New Roman" w:eastAsia="Times New Roman" w:hAnsi="Times New Roman" w:cs="Times New Roman"/>
                <w:b/>
                <w:bCs/>
                <w:color w:val="000000"/>
                <w:sz w:val="20"/>
                <w:szCs w:val="20"/>
                <w:lang w:eastAsia="ru-RU"/>
              </w:rPr>
            </w:pPr>
            <w:r w:rsidRPr="008A11F0">
              <w:rPr>
                <w:rFonts w:ascii="Times New Roman" w:eastAsia="Times New Roman" w:hAnsi="Times New Roman" w:cs="Times New Roman"/>
                <w:b/>
                <w:bCs/>
                <w:color w:val="000000"/>
                <w:sz w:val="20"/>
                <w:szCs w:val="20"/>
                <w:lang w:eastAsia="ru-RU"/>
              </w:rPr>
              <w:t>Год</w:t>
            </w:r>
          </w:p>
        </w:tc>
      </w:tr>
      <w:tr w:rsidR="00346383" w:rsidRPr="008A11F0" w:rsidTr="00911F65">
        <w:trPr>
          <w:trHeight w:val="376"/>
        </w:trPr>
        <w:tc>
          <w:tcPr>
            <w:tcW w:w="1313" w:type="dxa"/>
            <w:tcBorders>
              <w:top w:val="nil"/>
              <w:left w:val="single" w:sz="4" w:space="0" w:color="auto"/>
              <w:bottom w:val="single" w:sz="4" w:space="0" w:color="auto"/>
              <w:right w:val="single" w:sz="4" w:space="0" w:color="auto"/>
            </w:tcBorders>
            <w:shd w:val="clear" w:color="auto" w:fill="auto"/>
            <w:noWrap/>
            <w:vAlign w:val="center"/>
            <w:hideMark/>
          </w:tcPr>
          <w:p w:rsidR="00346383" w:rsidRPr="00A15F0C" w:rsidRDefault="00346383" w:rsidP="008A11F0">
            <w:pPr>
              <w:spacing w:after="0" w:line="240" w:lineRule="auto"/>
              <w:jc w:val="center"/>
              <w:rPr>
                <w:rFonts w:ascii="Times New Roman" w:eastAsia="Times New Roman" w:hAnsi="Times New Roman" w:cs="Times New Roman"/>
                <w:color w:val="000000"/>
                <w:sz w:val="20"/>
                <w:szCs w:val="20"/>
                <w:lang w:eastAsia="ru-RU"/>
              </w:rPr>
            </w:pPr>
            <w:r w:rsidRPr="00A15F0C">
              <w:rPr>
                <w:rFonts w:ascii="Times New Roman" w:eastAsia="Times New Roman" w:hAnsi="Times New Roman" w:cs="Times New Roman"/>
                <w:color w:val="000000"/>
                <w:sz w:val="20"/>
                <w:szCs w:val="20"/>
                <w:lang w:eastAsia="ru-RU"/>
              </w:rPr>
              <w:t>1</w:t>
            </w:r>
          </w:p>
        </w:tc>
        <w:tc>
          <w:tcPr>
            <w:tcW w:w="2530" w:type="dxa"/>
            <w:tcBorders>
              <w:top w:val="nil"/>
              <w:left w:val="nil"/>
              <w:bottom w:val="single" w:sz="4" w:space="0" w:color="auto"/>
              <w:right w:val="single" w:sz="4" w:space="0" w:color="auto"/>
            </w:tcBorders>
            <w:shd w:val="clear" w:color="auto" w:fill="auto"/>
            <w:vAlign w:val="center"/>
          </w:tcPr>
          <w:p w:rsidR="00346383" w:rsidRPr="00EE147E" w:rsidRDefault="00346383" w:rsidP="00917FAF">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Котельная №39</w:t>
            </w:r>
          </w:p>
        </w:tc>
        <w:tc>
          <w:tcPr>
            <w:tcW w:w="3080" w:type="dxa"/>
            <w:tcBorders>
              <w:top w:val="single" w:sz="4" w:space="0" w:color="auto"/>
              <w:left w:val="nil"/>
              <w:bottom w:val="single" w:sz="4" w:space="0" w:color="auto"/>
              <w:right w:val="single" w:sz="4" w:space="0" w:color="auto"/>
            </w:tcBorders>
            <w:shd w:val="clear" w:color="auto" w:fill="auto"/>
            <w:vAlign w:val="center"/>
          </w:tcPr>
          <w:p w:rsidR="00346383" w:rsidRPr="00EE147E" w:rsidRDefault="00346383" w:rsidP="00A92CDC">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п. Молодежный</w:t>
            </w:r>
          </w:p>
        </w:tc>
        <w:tc>
          <w:tcPr>
            <w:tcW w:w="2164" w:type="dxa"/>
            <w:tcBorders>
              <w:top w:val="nil"/>
              <w:left w:val="single" w:sz="4" w:space="0" w:color="auto"/>
              <w:bottom w:val="single" w:sz="4" w:space="0" w:color="auto"/>
              <w:right w:val="single" w:sz="4" w:space="0" w:color="auto"/>
            </w:tcBorders>
            <w:shd w:val="clear" w:color="auto" w:fill="auto"/>
            <w:vAlign w:val="center"/>
          </w:tcPr>
          <w:p w:rsidR="00346383" w:rsidRPr="00A15F0C" w:rsidRDefault="00346383" w:rsidP="00917FAF">
            <w:pPr>
              <w:spacing w:after="0" w:line="240" w:lineRule="auto"/>
              <w:jc w:val="center"/>
              <w:rPr>
                <w:rFonts w:ascii="Times New Roman" w:eastAsia="Times New Roman" w:hAnsi="Times New Roman" w:cs="Times New Roman"/>
                <w:color w:val="000000"/>
                <w:sz w:val="20"/>
                <w:szCs w:val="20"/>
                <w:lang w:eastAsia="ru-RU"/>
              </w:rPr>
            </w:pPr>
            <w:r w:rsidRPr="00346383">
              <w:rPr>
                <w:rFonts w:ascii="Times New Roman" w:eastAsia="Times New Roman" w:hAnsi="Times New Roman" w:cs="Times New Roman"/>
                <w:color w:val="000000"/>
                <w:sz w:val="20"/>
                <w:szCs w:val="20"/>
                <w:lang w:eastAsia="ru-RU"/>
              </w:rPr>
              <w:t>МУП «Теплосеть Наро-Фоминского городского округа»</w:t>
            </w:r>
          </w:p>
        </w:tc>
        <w:tc>
          <w:tcPr>
            <w:tcW w:w="2178" w:type="dxa"/>
            <w:tcBorders>
              <w:top w:val="nil"/>
              <w:left w:val="nil"/>
              <w:bottom w:val="single" w:sz="4" w:space="0" w:color="auto"/>
              <w:right w:val="single" w:sz="4" w:space="0" w:color="auto"/>
            </w:tcBorders>
            <w:shd w:val="clear" w:color="auto" w:fill="auto"/>
            <w:noWrap/>
            <w:vAlign w:val="center"/>
          </w:tcPr>
          <w:p w:rsidR="00346383" w:rsidRPr="00ED74E0" w:rsidRDefault="00DB734A" w:rsidP="00ED74E0">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21720,77</w:t>
            </w:r>
          </w:p>
        </w:tc>
        <w:tc>
          <w:tcPr>
            <w:tcW w:w="1915" w:type="dxa"/>
            <w:tcBorders>
              <w:top w:val="nil"/>
              <w:left w:val="nil"/>
              <w:bottom w:val="single" w:sz="4" w:space="0" w:color="auto"/>
              <w:right w:val="single" w:sz="4" w:space="0" w:color="auto"/>
            </w:tcBorders>
            <w:shd w:val="clear" w:color="auto" w:fill="auto"/>
            <w:noWrap/>
            <w:vAlign w:val="center"/>
          </w:tcPr>
          <w:p w:rsidR="00346383" w:rsidRPr="00ED74E0" w:rsidRDefault="00DB734A" w:rsidP="00ED74E0">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2943,40</w:t>
            </w:r>
          </w:p>
        </w:tc>
        <w:tc>
          <w:tcPr>
            <w:tcW w:w="1741" w:type="dxa"/>
            <w:tcBorders>
              <w:top w:val="nil"/>
              <w:left w:val="nil"/>
              <w:bottom w:val="single" w:sz="4" w:space="0" w:color="auto"/>
              <w:right w:val="single" w:sz="4" w:space="0" w:color="auto"/>
            </w:tcBorders>
            <w:shd w:val="clear" w:color="auto" w:fill="auto"/>
            <w:vAlign w:val="center"/>
          </w:tcPr>
          <w:p w:rsidR="00346383" w:rsidRPr="00A15F0C" w:rsidRDefault="00DB734A" w:rsidP="008A11F0">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24664,17</w:t>
            </w:r>
          </w:p>
        </w:tc>
      </w:tr>
      <w:tr w:rsidR="00911F65" w:rsidRPr="008A11F0" w:rsidTr="00911F65">
        <w:trPr>
          <w:trHeight w:val="313"/>
        </w:trPr>
        <w:tc>
          <w:tcPr>
            <w:tcW w:w="908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911F65" w:rsidRPr="00A15F0C" w:rsidRDefault="00911F65" w:rsidP="00450B5F">
            <w:pPr>
              <w:spacing w:after="0" w:line="240" w:lineRule="auto"/>
              <w:jc w:val="right"/>
              <w:rPr>
                <w:rFonts w:ascii="Times New Roman" w:eastAsia="Times New Roman" w:hAnsi="Times New Roman" w:cs="Times New Roman"/>
                <w:color w:val="000000"/>
                <w:sz w:val="18"/>
                <w:szCs w:val="18"/>
                <w:lang w:eastAsia="ru-RU"/>
              </w:rPr>
            </w:pPr>
            <w:r w:rsidRPr="00A15F0C">
              <w:rPr>
                <w:rFonts w:ascii="Times New Roman" w:eastAsia="Times New Roman" w:hAnsi="Times New Roman" w:cs="Times New Roman"/>
                <w:color w:val="000000"/>
                <w:sz w:val="18"/>
                <w:szCs w:val="18"/>
                <w:lang w:eastAsia="ru-RU"/>
              </w:rPr>
              <w:t>ИТОГО</w:t>
            </w:r>
          </w:p>
        </w:tc>
        <w:tc>
          <w:tcPr>
            <w:tcW w:w="2178" w:type="dxa"/>
            <w:tcBorders>
              <w:top w:val="single" w:sz="4" w:space="0" w:color="auto"/>
              <w:left w:val="nil"/>
              <w:bottom w:val="single" w:sz="4" w:space="0" w:color="auto"/>
              <w:right w:val="single" w:sz="4" w:space="0" w:color="auto"/>
            </w:tcBorders>
            <w:shd w:val="clear" w:color="auto" w:fill="auto"/>
            <w:noWrap/>
            <w:vAlign w:val="center"/>
          </w:tcPr>
          <w:p w:rsidR="00911F65" w:rsidRPr="00ED74E0" w:rsidRDefault="00911F65" w:rsidP="00617E5B">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21720,77</w:t>
            </w:r>
          </w:p>
        </w:tc>
        <w:tc>
          <w:tcPr>
            <w:tcW w:w="1915" w:type="dxa"/>
            <w:tcBorders>
              <w:top w:val="single" w:sz="4" w:space="0" w:color="auto"/>
              <w:left w:val="nil"/>
              <w:bottom w:val="single" w:sz="4" w:space="0" w:color="auto"/>
              <w:right w:val="single" w:sz="4" w:space="0" w:color="auto"/>
            </w:tcBorders>
            <w:shd w:val="clear" w:color="auto" w:fill="auto"/>
            <w:noWrap/>
            <w:vAlign w:val="center"/>
          </w:tcPr>
          <w:p w:rsidR="00911F65" w:rsidRPr="00ED74E0" w:rsidRDefault="00911F65" w:rsidP="00617E5B">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2943,40</w:t>
            </w:r>
          </w:p>
        </w:tc>
        <w:tc>
          <w:tcPr>
            <w:tcW w:w="1741" w:type="dxa"/>
            <w:tcBorders>
              <w:top w:val="single" w:sz="4" w:space="0" w:color="auto"/>
              <w:left w:val="nil"/>
              <w:bottom w:val="single" w:sz="4" w:space="0" w:color="auto"/>
              <w:right w:val="single" w:sz="4" w:space="0" w:color="auto"/>
            </w:tcBorders>
            <w:shd w:val="clear" w:color="auto" w:fill="auto"/>
            <w:vAlign w:val="center"/>
          </w:tcPr>
          <w:p w:rsidR="00911F65" w:rsidRPr="00A15F0C" w:rsidRDefault="00911F65" w:rsidP="00617E5B">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24664,17</w:t>
            </w:r>
          </w:p>
        </w:tc>
      </w:tr>
    </w:tbl>
    <w:p w:rsidR="00634004" w:rsidRDefault="00634004" w:rsidP="00926BEE">
      <w:pPr>
        <w:spacing w:before="240" w:after="0"/>
        <w:rPr>
          <w:rFonts w:ascii="Times New Roman" w:hAnsi="Times New Roman" w:cs="Times New Roman"/>
          <w:sz w:val="28"/>
          <w:szCs w:val="28"/>
        </w:rPr>
      </w:pPr>
    </w:p>
    <w:p w:rsidR="00F10C84" w:rsidRDefault="00F10C84">
      <w:pPr>
        <w:sectPr w:rsidR="00F10C84" w:rsidSect="00F10C84">
          <w:pgSz w:w="16840" w:h="11907" w:orient="landscape" w:code="9"/>
          <w:pgMar w:top="1134" w:right="1134" w:bottom="851" w:left="1134" w:header="709" w:footer="709" w:gutter="0"/>
          <w:cols w:space="708"/>
          <w:docGrid w:linePitch="360"/>
        </w:sectPr>
      </w:pPr>
    </w:p>
    <w:p w:rsidR="00120963" w:rsidRDefault="00F10C84" w:rsidP="00F26068">
      <w:pPr>
        <w:pStyle w:val="1"/>
        <w:rPr>
          <w:color w:val="auto"/>
        </w:rPr>
      </w:pPr>
      <w:bookmarkStart w:id="51" w:name="_Toc119852430"/>
      <w:r>
        <w:rPr>
          <w:color w:val="auto"/>
        </w:rPr>
        <w:lastRenderedPageBreak/>
        <w:t>1.5.5</w:t>
      </w:r>
      <w:r w:rsidR="00F26068" w:rsidRPr="00F26068">
        <w:rPr>
          <w:color w:val="auto"/>
        </w:rPr>
        <w:t>.</w:t>
      </w:r>
      <w:r w:rsidRPr="00F10C84">
        <w:rPr>
          <w:rFonts w:ascii="Times New Roman" w:eastAsia="Times New Roman" w:hAnsi="Times New Roman" w:cs="Times New Roman"/>
          <w:b w:val="0"/>
          <w:bCs w:val="0"/>
          <w:color w:val="000000" w:themeColor="text1"/>
          <w:sz w:val="24"/>
          <w:szCs w:val="24"/>
          <w:lang w:eastAsia="ru-RU"/>
        </w:rPr>
        <w:t xml:space="preserve"> </w:t>
      </w:r>
      <w:r w:rsidRPr="00F10C84">
        <w:rPr>
          <w:color w:val="auto"/>
        </w:rPr>
        <w:t>Описание существующих нормативов потребления тепловой энергии для населения на отопление и горячее водоснабжение</w:t>
      </w:r>
      <w:bookmarkEnd w:id="51"/>
    </w:p>
    <w:p w:rsidR="00F84029" w:rsidRPr="00F84029" w:rsidRDefault="00F84029" w:rsidP="00F84029">
      <w:pPr>
        <w:spacing w:before="240" w:after="0" w:line="360" w:lineRule="auto"/>
        <w:ind w:firstLine="851"/>
        <w:contextualSpacing/>
        <w:jc w:val="both"/>
        <w:rPr>
          <w:rFonts w:ascii="Times New Roman" w:eastAsia="Calibri" w:hAnsi="Times New Roman" w:cs="Times New Roman"/>
          <w:sz w:val="28"/>
          <w:szCs w:val="28"/>
        </w:rPr>
      </w:pPr>
      <w:r w:rsidRPr="00F84029">
        <w:rPr>
          <w:rFonts w:ascii="Times New Roman" w:eastAsia="Calibri" w:hAnsi="Times New Roman" w:cs="Times New Roman"/>
          <w:sz w:val="28"/>
          <w:szCs w:val="28"/>
        </w:rPr>
        <w:t xml:space="preserve">Норматив теплопотребления показывает необходимое количество тепловой энергии, Гкал, затрачиваемой на отопление 1 </w:t>
      </w:r>
      <w:proofErr w:type="spellStart"/>
      <w:r w:rsidRPr="00F84029">
        <w:rPr>
          <w:rFonts w:ascii="Times New Roman" w:eastAsia="Calibri" w:hAnsi="Times New Roman" w:cs="Times New Roman"/>
          <w:sz w:val="28"/>
          <w:szCs w:val="28"/>
        </w:rPr>
        <w:t>кв</w:t>
      </w:r>
      <w:proofErr w:type="gramStart"/>
      <w:r w:rsidRPr="00F84029">
        <w:rPr>
          <w:rFonts w:ascii="Times New Roman" w:eastAsia="Calibri" w:hAnsi="Times New Roman" w:cs="Times New Roman"/>
          <w:sz w:val="28"/>
          <w:szCs w:val="28"/>
        </w:rPr>
        <w:t>.м</w:t>
      </w:r>
      <w:proofErr w:type="spellEnd"/>
      <w:proofErr w:type="gramEnd"/>
      <w:r w:rsidRPr="00F84029">
        <w:rPr>
          <w:rFonts w:ascii="Times New Roman" w:eastAsia="Calibri" w:hAnsi="Times New Roman" w:cs="Times New Roman"/>
          <w:sz w:val="28"/>
          <w:szCs w:val="28"/>
        </w:rPr>
        <w:t xml:space="preserve"> общей площади жилого помещения в зависимости от года постройки и этажности многоквартирного жилого дома.</w:t>
      </w:r>
    </w:p>
    <w:p w:rsidR="00F84029" w:rsidRPr="00F84029" w:rsidRDefault="00F84029" w:rsidP="00F84029">
      <w:pPr>
        <w:spacing w:after="0" w:line="360" w:lineRule="auto"/>
        <w:ind w:firstLine="851"/>
        <w:contextualSpacing/>
        <w:jc w:val="both"/>
        <w:rPr>
          <w:rFonts w:ascii="Times New Roman" w:eastAsia="Calibri" w:hAnsi="Times New Roman" w:cs="Times New Roman"/>
          <w:sz w:val="28"/>
          <w:szCs w:val="28"/>
        </w:rPr>
      </w:pPr>
      <w:r w:rsidRPr="00F84029">
        <w:rPr>
          <w:rFonts w:ascii="Times New Roman" w:eastAsia="Calibri" w:hAnsi="Times New Roman" w:cs="Times New Roman"/>
          <w:sz w:val="28"/>
          <w:szCs w:val="28"/>
        </w:rPr>
        <w:t>Устанавливаемые в соответствии с Правилами установления и определения нормативов потребления коммунальных услуг нормативы потребления коммунальных услуг применяются при отсутствии приборов учета и предназначены для определения размера платы за коммунальные услуги. Нормативы потребления коммунальных услуг утверждаются уполномоченными органами.</w:t>
      </w:r>
    </w:p>
    <w:p w:rsidR="00F84029" w:rsidRPr="00F84029" w:rsidRDefault="00F84029" w:rsidP="00F84029">
      <w:pPr>
        <w:spacing w:after="0" w:line="360" w:lineRule="auto"/>
        <w:ind w:firstLine="851"/>
        <w:contextualSpacing/>
        <w:jc w:val="both"/>
        <w:rPr>
          <w:rFonts w:ascii="Times New Roman" w:eastAsia="Calibri" w:hAnsi="Times New Roman" w:cs="Times New Roman"/>
          <w:sz w:val="28"/>
          <w:szCs w:val="28"/>
        </w:rPr>
      </w:pPr>
      <w:r w:rsidRPr="00F84029">
        <w:rPr>
          <w:rFonts w:ascii="Times New Roman" w:eastAsia="Calibri" w:hAnsi="Times New Roman" w:cs="Times New Roman"/>
          <w:sz w:val="28"/>
          <w:szCs w:val="28"/>
        </w:rPr>
        <w:t>Нормативы потребления коммунальных услуг в отношении холодного и горячего водоснабжения утверждены Распоряжением Министерства строительного комплекса и жилищно-коммунального хозяйства Московской области.</w:t>
      </w:r>
    </w:p>
    <w:p w:rsidR="00F84029" w:rsidRPr="00F84029" w:rsidRDefault="00F84029" w:rsidP="00F84029">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F84029">
        <w:rPr>
          <w:rFonts w:ascii="Times New Roman" w:eastAsia="Calibri" w:hAnsi="Times New Roman" w:cs="Times New Roman"/>
          <w:color w:val="000000"/>
          <w:sz w:val="28"/>
          <w:szCs w:val="28"/>
        </w:rPr>
        <w:t>Часовая тепловая нагрузка на отопление многоквартирных домов или жилых домов, не оборудованных приборами учета тепловой энергии, определяется исходя из показателей, содержащихся в проектной документации домов. В случае отсутствия проектной документации часовая тепловая нагрузка определяется по паспортам домов. При отсутствии указанных документаций и данных часовая тепловая нагрузка (</w:t>
      </w:r>
      <w:proofErr w:type="gramStart"/>
      <w:r w:rsidRPr="00F84029">
        <w:rPr>
          <w:rFonts w:ascii="Times New Roman" w:eastAsia="Calibri" w:hAnsi="Times New Roman" w:cs="Times New Roman"/>
          <w:color w:val="000000"/>
          <w:sz w:val="28"/>
          <w:szCs w:val="28"/>
        </w:rPr>
        <w:t>ккал</w:t>
      </w:r>
      <w:proofErr w:type="gramEnd"/>
      <w:r w:rsidRPr="00F84029">
        <w:rPr>
          <w:rFonts w:ascii="Times New Roman" w:eastAsia="Calibri" w:hAnsi="Times New Roman" w:cs="Times New Roman"/>
          <w:color w:val="000000"/>
          <w:sz w:val="28"/>
          <w:szCs w:val="28"/>
        </w:rPr>
        <w:t>/час) определяется по следующей формуле:</w:t>
      </w:r>
    </w:p>
    <w:p w:rsidR="00F84029" w:rsidRPr="00F84029" w:rsidRDefault="0022439A" w:rsidP="00F84029">
      <w:pPr>
        <w:autoSpaceDE w:val="0"/>
        <w:autoSpaceDN w:val="0"/>
        <w:adjustRightInd w:val="0"/>
        <w:spacing w:after="0" w:line="360" w:lineRule="auto"/>
        <w:ind w:firstLine="851"/>
        <w:jc w:val="center"/>
        <w:rPr>
          <w:rFonts w:ascii="Times New Roman" w:eastAsia="Calibri" w:hAnsi="Times New Roman" w:cs="Times New Roman"/>
          <w:bCs/>
          <w:i/>
          <w:color w:val="000000"/>
          <w:sz w:val="28"/>
          <w:szCs w:val="28"/>
          <w:lang w:val="en-US"/>
        </w:rPr>
      </w:pPr>
      <m:oMathPara>
        <m:oMath>
          <m:sSub>
            <m:sSubPr>
              <m:ctrlPr>
                <w:rPr>
                  <w:rFonts w:ascii="Cambria Math" w:eastAsia="Calibri" w:hAnsi="Cambria Math" w:cs="Times New Roman"/>
                  <w:bCs/>
                  <w:i/>
                  <w:color w:val="000000"/>
                  <w:sz w:val="28"/>
                  <w:szCs w:val="28"/>
                </w:rPr>
              </m:ctrlPr>
            </m:sSubPr>
            <m:e>
              <m:r>
                <w:rPr>
                  <w:rFonts w:ascii="Cambria Math" w:eastAsia="Calibri" w:hAnsi="Cambria Math" w:cs="Times New Roman"/>
                  <w:color w:val="000000"/>
                  <w:sz w:val="28"/>
                  <w:szCs w:val="28"/>
                  <w:lang w:val="en-US"/>
                </w:rPr>
                <m:t>q</m:t>
              </m:r>
            </m:e>
            <m:sub>
              <m:r>
                <w:rPr>
                  <w:rFonts w:ascii="Cambria Math" w:eastAsia="Calibri" w:hAnsi="Cambria Math" w:cs="Times New Roman"/>
                  <w:color w:val="000000"/>
                  <w:sz w:val="28"/>
                  <w:szCs w:val="28"/>
                </w:rPr>
                <m:t>max</m:t>
              </m:r>
            </m:sub>
          </m:sSub>
          <m:r>
            <w:rPr>
              <w:rFonts w:ascii="Cambria Math" w:eastAsia="Calibri" w:hAnsi="Cambria Math" w:cs="Times New Roman"/>
              <w:color w:val="000000"/>
              <w:sz w:val="28"/>
              <w:szCs w:val="28"/>
            </w:rPr>
            <m:t>=</m:t>
          </m:r>
          <m:sSub>
            <m:sSubPr>
              <m:ctrlPr>
                <w:rPr>
                  <w:rFonts w:ascii="Cambria Math" w:eastAsia="Calibri" w:hAnsi="Cambria Math" w:cs="Times New Roman"/>
                  <w:bCs/>
                  <w:i/>
                  <w:color w:val="000000"/>
                  <w:sz w:val="28"/>
                  <w:szCs w:val="28"/>
                </w:rPr>
              </m:ctrlPr>
            </m:sSubPr>
            <m:e>
              <m:r>
                <w:rPr>
                  <w:rFonts w:ascii="Cambria Math" w:eastAsia="Calibri" w:hAnsi="Cambria Math" w:cs="Times New Roman"/>
                  <w:color w:val="000000"/>
                  <w:sz w:val="28"/>
                  <w:szCs w:val="28"/>
                </w:rPr>
                <m:t>q</m:t>
              </m:r>
            </m:e>
            <m:sub>
              <m:r>
                <w:rPr>
                  <w:rFonts w:ascii="Cambria Math" w:eastAsia="Calibri" w:hAnsi="Cambria Math" w:cs="Times New Roman"/>
                  <w:color w:val="000000"/>
                  <w:sz w:val="28"/>
                  <w:szCs w:val="28"/>
                </w:rPr>
                <m:t>УД</m:t>
              </m:r>
            </m:sub>
          </m:sSub>
          <m:r>
            <w:rPr>
              <w:rFonts w:ascii="Cambria Math" w:eastAsia="Calibri" w:hAnsi="Cambria Math" w:cs="Times New Roman"/>
              <w:color w:val="000000"/>
              <w:sz w:val="28"/>
              <w:szCs w:val="28"/>
            </w:rPr>
            <m:t>×</m:t>
          </m:r>
          <m:r>
            <w:rPr>
              <w:rFonts w:ascii="Cambria Math" w:eastAsia="Calibri" w:hAnsi="Cambria Math" w:cs="Times New Roman"/>
              <w:color w:val="000000"/>
              <w:sz w:val="28"/>
              <w:szCs w:val="28"/>
              <w:lang w:val="en-US"/>
            </w:rPr>
            <m:t>S</m:t>
          </m:r>
        </m:oMath>
      </m:oMathPara>
    </w:p>
    <w:p w:rsidR="00F84029" w:rsidRPr="00F84029" w:rsidRDefault="00F84029" w:rsidP="00F84029">
      <w:pPr>
        <w:autoSpaceDE w:val="0"/>
        <w:autoSpaceDN w:val="0"/>
        <w:adjustRightInd w:val="0"/>
        <w:spacing w:after="0" w:line="360" w:lineRule="auto"/>
        <w:jc w:val="both"/>
        <w:rPr>
          <w:rFonts w:ascii="Times New Roman" w:eastAsia="Calibri" w:hAnsi="Times New Roman" w:cs="Times New Roman"/>
          <w:color w:val="000000"/>
          <w:sz w:val="28"/>
          <w:szCs w:val="28"/>
        </w:rPr>
      </w:pPr>
      <w:r w:rsidRPr="00F84029">
        <w:rPr>
          <w:rFonts w:ascii="Times New Roman" w:eastAsia="Calibri" w:hAnsi="Times New Roman" w:cs="Times New Roman"/>
          <w:bCs/>
          <w:color w:val="000000"/>
          <w:sz w:val="28"/>
          <w:szCs w:val="28"/>
        </w:rPr>
        <w:t xml:space="preserve">Где </w:t>
      </w:r>
      <w:proofErr w:type="gramStart"/>
      <w:r w:rsidRPr="00F84029">
        <w:rPr>
          <w:rFonts w:ascii="Times New Roman" w:eastAsia="Calibri" w:hAnsi="Times New Roman" w:cs="Times New Roman"/>
          <w:bCs/>
          <w:i/>
          <w:color w:val="000000"/>
          <w:sz w:val="28"/>
          <w:szCs w:val="28"/>
          <w:lang w:val="en-US"/>
        </w:rPr>
        <w:t>q</w:t>
      </w:r>
      <w:proofErr w:type="gramEnd"/>
      <w:r w:rsidRPr="00F84029">
        <w:rPr>
          <w:rFonts w:ascii="Times New Roman" w:eastAsia="Calibri" w:hAnsi="Times New Roman" w:cs="Times New Roman"/>
          <w:bCs/>
          <w:i/>
          <w:color w:val="000000"/>
          <w:sz w:val="28"/>
          <w:szCs w:val="28"/>
          <w:vertAlign w:val="subscript"/>
        </w:rPr>
        <w:t>уд</w:t>
      </w:r>
      <w:r w:rsidRPr="00F84029">
        <w:rPr>
          <w:rFonts w:ascii="Times New Roman" w:eastAsia="Calibri" w:hAnsi="Times New Roman" w:cs="Times New Roman"/>
          <w:bCs/>
          <w:color w:val="000000"/>
          <w:sz w:val="28"/>
          <w:szCs w:val="28"/>
        </w:rPr>
        <w:t xml:space="preserve"> - </w:t>
      </w:r>
      <w:r w:rsidRPr="00F84029">
        <w:rPr>
          <w:rFonts w:ascii="Times New Roman" w:eastAsia="Calibri" w:hAnsi="Times New Roman" w:cs="Times New Roman"/>
          <w:color w:val="000000"/>
          <w:sz w:val="28"/>
          <w:szCs w:val="28"/>
        </w:rPr>
        <w:t>нормируемый удельный расход тепловой энергии на отопление многоквартирного дома или</w:t>
      </w:r>
      <w:r w:rsidR="00D612ED">
        <w:rPr>
          <w:rFonts w:ascii="Times New Roman" w:eastAsia="Calibri" w:hAnsi="Times New Roman" w:cs="Times New Roman"/>
          <w:color w:val="000000"/>
          <w:sz w:val="28"/>
          <w:szCs w:val="28"/>
        </w:rPr>
        <w:t xml:space="preserve"> жилого дома (ккал/час на 1 м²)</w:t>
      </w:r>
      <w:r w:rsidRPr="00F84029">
        <w:rPr>
          <w:rFonts w:ascii="Times New Roman" w:eastAsia="Calibri" w:hAnsi="Times New Roman" w:cs="Times New Roman"/>
          <w:color w:val="000000"/>
          <w:sz w:val="28"/>
          <w:szCs w:val="28"/>
        </w:rPr>
        <w:t>;</w:t>
      </w:r>
    </w:p>
    <w:p w:rsidR="00450B5F" w:rsidRDefault="00F84029" w:rsidP="00450B5F">
      <w:pPr>
        <w:autoSpaceDE w:val="0"/>
        <w:autoSpaceDN w:val="0"/>
        <w:adjustRightInd w:val="0"/>
        <w:spacing w:after="0" w:line="360" w:lineRule="auto"/>
        <w:jc w:val="both"/>
        <w:rPr>
          <w:rFonts w:ascii="Times New Roman" w:eastAsia="Calibri" w:hAnsi="Times New Roman" w:cs="Times New Roman"/>
          <w:color w:val="000000"/>
          <w:sz w:val="28"/>
          <w:szCs w:val="28"/>
        </w:rPr>
      </w:pPr>
      <w:r w:rsidRPr="00F84029">
        <w:rPr>
          <w:rFonts w:ascii="Times New Roman" w:eastAsia="Calibri" w:hAnsi="Times New Roman" w:cs="Times New Roman"/>
          <w:i/>
          <w:color w:val="000000"/>
          <w:sz w:val="28"/>
          <w:szCs w:val="28"/>
        </w:rPr>
        <w:t>S</w:t>
      </w:r>
      <w:r w:rsidRPr="00F84029">
        <w:rPr>
          <w:rFonts w:ascii="Times New Roman" w:eastAsia="Calibri" w:hAnsi="Times New Roman" w:cs="Times New Roman"/>
          <w:color w:val="000000"/>
          <w:sz w:val="28"/>
          <w:szCs w:val="28"/>
        </w:rPr>
        <w:t xml:space="preserve"> - общая площадь жилых и нежилых помещений многоквартирного дома, а также помещений, входящих в состав общего имущества в многоквартирном доме, или площадь жилого дома (</w:t>
      </w:r>
      <w:proofErr w:type="gramStart"/>
      <w:r w:rsidRPr="00F84029">
        <w:rPr>
          <w:rFonts w:ascii="Times New Roman" w:eastAsia="Calibri" w:hAnsi="Times New Roman" w:cs="Times New Roman"/>
          <w:color w:val="000000"/>
          <w:sz w:val="28"/>
          <w:szCs w:val="28"/>
        </w:rPr>
        <w:t>м</w:t>
      </w:r>
      <w:proofErr w:type="gramEnd"/>
      <w:r w:rsidRPr="00F84029">
        <w:rPr>
          <w:rFonts w:ascii="Times New Roman" w:eastAsia="Calibri" w:hAnsi="Times New Roman" w:cs="Times New Roman"/>
          <w:color w:val="000000"/>
          <w:sz w:val="28"/>
          <w:szCs w:val="28"/>
        </w:rPr>
        <w:t>²).</w:t>
      </w:r>
    </w:p>
    <w:p w:rsidR="00450B5F" w:rsidRDefault="00450B5F" w:rsidP="00450B5F">
      <w:pPr>
        <w:autoSpaceDE w:val="0"/>
        <w:autoSpaceDN w:val="0"/>
        <w:adjustRightInd w:val="0"/>
        <w:spacing w:after="0" w:line="360" w:lineRule="auto"/>
        <w:jc w:val="both"/>
        <w:rPr>
          <w:rFonts w:ascii="Times New Roman" w:eastAsia="Calibri" w:hAnsi="Times New Roman" w:cs="Times New Roman"/>
          <w:color w:val="000000"/>
          <w:sz w:val="28"/>
          <w:szCs w:val="28"/>
        </w:rPr>
      </w:pPr>
      <w:r w:rsidRPr="007A299C">
        <w:rPr>
          <w:rFonts w:ascii="Times New Roman" w:hAnsi="Times New Roman" w:cs="Times New Roman"/>
          <w:sz w:val="28"/>
          <w:szCs w:val="28"/>
        </w:rPr>
        <w:lastRenderedPageBreak/>
        <w:t xml:space="preserve">Таблица </w:t>
      </w:r>
      <w:r>
        <w:rPr>
          <w:rFonts w:ascii="Times New Roman" w:hAnsi="Times New Roman" w:cs="Times New Roman"/>
          <w:sz w:val="28"/>
          <w:szCs w:val="28"/>
        </w:rPr>
        <w:t>1.</w:t>
      </w:r>
      <w:r w:rsidRPr="007A299C">
        <w:rPr>
          <w:rFonts w:ascii="Times New Roman" w:hAnsi="Times New Roman" w:cs="Times New Roman"/>
          <w:sz w:val="28"/>
          <w:szCs w:val="28"/>
        </w:rPr>
        <w:t>5.</w:t>
      </w:r>
      <w:r>
        <w:rPr>
          <w:rFonts w:ascii="Times New Roman" w:hAnsi="Times New Roman" w:cs="Times New Roman"/>
          <w:sz w:val="28"/>
          <w:szCs w:val="28"/>
        </w:rPr>
        <w:t>5</w:t>
      </w:r>
      <w:r w:rsidRPr="007A299C">
        <w:rPr>
          <w:rFonts w:ascii="Times New Roman" w:hAnsi="Times New Roman" w:cs="Times New Roman"/>
          <w:sz w:val="28"/>
          <w:szCs w:val="28"/>
        </w:rPr>
        <w:t>.1 –</w:t>
      </w:r>
      <w:r>
        <w:rPr>
          <w:rFonts w:ascii="Times New Roman" w:hAnsi="Times New Roman" w:cs="Times New Roman"/>
          <w:sz w:val="28"/>
          <w:szCs w:val="28"/>
        </w:rPr>
        <w:t xml:space="preserve"> </w:t>
      </w:r>
      <w:r w:rsidRPr="00450B5F">
        <w:rPr>
          <w:rFonts w:ascii="Times New Roman" w:hAnsi="Times New Roman" w:cs="Times New Roman"/>
          <w:sz w:val="28"/>
          <w:szCs w:val="28"/>
        </w:rPr>
        <w:t>Нормативы потребления коммунальной услуги по отоплению в помещениях многоквартирного или жилого дома</w:t>
      </w:r>
    </w:p>
    <w:tbl>
      <w:tblPr>
        <w:tblW w:w="0" w:type="auto"/>
        <w:tblInd w:w="-279" w:type="dxa"/>
        <w:tblCellMar>
          <w:left w:w="0" w:type="dxa"/>
          <w:right w:w="0" w:type="dxa"/>
        </w:tblCellMar>
        <w:tblLook w:val="04A0" w:firstRow="1" w:lastRow="0" w:firstColumn="1" w:lastColumn="0" w:noHBand="0" w:noVBand="1"/>
      </w:tblPr>
      <w:tblGrid>
        <w:gridCol w:w="851"/>
        <w:gridCol w:w="2430"/>
        <w:gridCol w:w="2263"/>
        <w:gridCol w:w="2329"/>
        <w:gridCol w:w="2333"/>
      </w:tblGrid>
      <w:tr w:rsidR="00450B5F" w:rsidRPr="00450B5F" w:rsidTr="00450B5F">
        <w:tc>
          <w:tcPr>
            <w:tcW w:w="851"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tcPr>
          <w:p w:rsidR="00450B5F" w:rsidRPr="00450B5F" w:rsidRDefault="00450B5F" w:rsidP="00450B5F">
            <w:pPr>
              <w:spacing w:after="0" w:line="315" w:lineRule="atLeast"/>
              <w:jc w:val="center"/>
              <w:textAlignment w:val="baseline"/>
              <w:rPr>
                <w:rFonts w:ascii="Times New Roman" w:eastAsia="Times New Roman" w:hAnsi="Times New Roman" w:cs="Times New Roman"/>
                <w:b/>
                <w:color w:val="000000"/>
                <w:sz w:val="20"/>
                <w:szCs w:val="20"/>
                <w:lang w:eastAsia="ru-RU"/>
              </w:rPr>
            </w:pPr>
            <w:r w:rsidRPr="00450B5F">
              <w:rPr>
                <w:rFonts w:ascii="Times New Roman" w:eastAsia="Times New Roman" w:hAnsi="Times New Roman" w:cs="Times New Roman"/>
                <w:b/>
                <w:color w:val="000000"/>
                <w:sz w:val="20"/>
                <w:szCs w:val="20"/>
                <w:lang w:eastAsia="ru-RU"/>
              </w:rPr>
              <w:t>№</w:t>
            </w:r>
          </w:p>
        </w:tc>
        <w:tc>
          <w:tcPr>
            <w:tcW w:w="2430" w:type="dxa"/>
            <w:tcBorders>
              <w:top w:val="single" w:sz="4" w:space="0" w:color="auto"/>
              <w:left w:val="single" w:sz="4" w:space="0" w:color="auto"/>
              <w:bottom w:val="single" w:sz="4" w:space="0" w:color="auto"/>
              <w:right w:val="single" w:sz="4" w:space="0" w:color="auto"/>
            </w:tcBorders>
            <w:shd w:val="clear" w:color="auto" w:fill="B2A1C7" w:themeFill="accent4" w:themeFillTint="99"/>
            <w:tcMar>
              <w:top w:w="0" w:type="dxa"/>
              <w:left w:w="149" w:type="dxa"/>
              <w:bottom w:w="0" w:type="dxa"/>
              <w:right w:w="149" w:type="dxa"/>
            </w:tcMar>
            <w:vAlign w:val="center"/>
            <w:hideMark/>
          </w:tcPr>
          <w:p w:rsidR="00450B5F" w:rsidRPr="00450B5F" w:rsidRDefault="00450B5F" w:rsidP="00450B5F">
            <w:pPr>
              <w:spacing w:after="0" w:line="315" w:lineRule="atLeast"/>
              <w:jc w:val="center"/>
              <w:textAlignment w:val="baseline"/>
              <w:rPr>
                <w:rFonts w:ascii="Times New Roman" w:eastAsia="Times New Roman" w:hAnsi="Times New Roman" w:cs="Times New Roman"/>
                <w:b/>
                <w:color w:val="000000"/>
                <w:sz w:val="20"/>
                <w:szCs w:val="20"/>
                <w:lang w:eastAsia="ru-RU"/>
              </w:rPr>
            </w:pPr>
            <w:r w:rsidRPr="00450B5F">
              <w:rPr>
                <w:rFonts w:ascii="Times New Roman" w:eastAsia="Times New Roman" w:hAnsi="Times New Roman" w:cs="Times New Roman"/>
                <w:b/>
                <w:color w:val="000000"/>
                <w:sz w:val="20"/>
                <w:szCs w:val="20"/>
                <w:lang w:eastAsia="ru-RU"/>
              </w:rPr>
              <w:t>Категория многоквартирного (жилого) дома</w:t>
            </w:r>
          </w:p>
        </w:tc>
        <w:tc>
          <w:tcPr>
            <w:tcW w:w="6925" w:type="dxa"/>
            <w:gridSpan w:val="3"/>
            <w:tcBorders>
              <w:top w:val="single" w:sz="6" w:space="0" w:color="000000"/>
              <w:left w:val="single" w:sz="4" w:space="0" w:color="auto"/>
              <w:bottom w:val="single" w:sz="6" w:space="0" w:color="000000"/>
              <w:right w:val="single" w:sz="6" w:space="0" w:color="000000"/>
            </w:tcBorders>
            <w:shd w:val="clear" w:color="auto" w:fill="B2A1C7" w:themeFill="accent4" w:themeFillTint="99"/>
            <w:tcMar>
              <w:top w:w="0" w:type="dxa"/>
              <w:left w:w="149" w:type="dxa"/>
              <w:bottom w:w="0" w:type="dxa"/>
              <w:right w:w="149" w:type="dxa"/>
            </w:tcMar>
            <w:vAlign w:val="center"/>
            <w:hideMark/>
          </w:tcPr>
          <w:p w:rsidR="00450B5F" w:rsidRPr="00450B5F" w:rsidRDefault="00450B5F" w:rsidP="00450B5F">
            <w:pPr>
              <w:spacing w:after="0" w:line="315" w:lineRule="atLeast"/>
              <w:jc w:val="center"/>
              <w:textAlignment w:val="baseline"/>
              <w:rPr>
                <w:rFonts w:ascii="Times New Roman" w:eastAsia="Times New Roman" w:hAnsi="Times New Roman" w:cs="Times New Roman"/>
                <w:b/>
                <w:color w:val="000000"/>
                <w:sz w:val="20"/>
                <w:szCs w:val="20"/>
                <w:lang w:eastAsia="ru-RU"/>
              </w:rPr>
            </w:pPr>
            <w:r w:rsidRPr="00450B5F">
              <w:rPr>
                <w:rFonts w:ascii="Times New Roman" w:eastAsia="Times New Roman" w:hAnsi="Times New Roman" w:cs="Times New Roman"/>
                <w:b/>
                <w:color w:val="000000"/>
                <w:sz w:val="20"/>
                <w:szCs w:val="20"/>
                <w:lang w:eastAsia="ru-RU"/>
              </w:rPr>
              <w:t>Норматив потребления (Гкал на 1 кв. метр общей площади жилого помещения в месяц)</w:t>
            </w:r>
          </w:p>
        </w:tc>
      </w:tr>
      <w:tr w:rsidR="00450B5F" w:rsidRPr="00450B5F" w:rsidTr="00450B5F">
        <w:tc>
          <w:tcPr>
            <w:tcW w:w="851"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tcPr>
          <w:p w:rsidR="00450B5F" w:rsidRPr="00450B5F" w:rsidRDefault="00450B5F" w:rsidP="00450B5F">
            <w:pPr>
              <w:spacing w:after="0" w:line="240" w:lineRule="auto"/>
              <w:jc w:val="center"/>
              <w:rPr>
                <w:rFonts w:ascii="Times New Roman" w:eastAsia="Times New Roman" w:hAnsi="Times New Roman" w:cs="Times New Roman"/>
                <w:b/>
                <w:color w:val="000000"/>
                <w:sz w:val="20"/>
                <w:szCs w:val="20"/>
                <w:lang w:eastAsia="ru-RU"/>
              </w:rPr>
            </w:pPr>
            <w:r w:rsidRPr="00450B5F">
              <w:rPr>
                <w:rFonts w:ascii="Times New Roman" w:eastAsia="Times New Roman" w:hAnsi="Times New Roman" w:cs="Times New Roman"/>
                <w:b/>
                <w:color w:val="000000"/>
                <w:sz w:val="20"/>
                <w:szCs w:val="20"/>
                <w:lang w:eastAsia="ru-RU"/>
              </w:rPr>
              <w:t>1</w:t>
            </w:r>
          </w:p>
        </w:tc>
        <w:tc>
          <w:tcPr>
            <w:tcW w:w="2430" w:type="dxa"/>
            <w:tcBorders>
              <w:top w:val="single" w:sz="4" w:space="0" w:color="auto"/>
              <w:left w:val="single" w:sz="4" w:space="0" w:color="auto"/>
              <w:bottom w:val="single" w:sz="4" w:space="0" w:color="auto"/>
              <w:right w:val="single" w:sz="4" w:space="0" w:color="auto"/>
            </w:tcBorders>
            <w:shd w:val="clear" w:color="auto" w:fill="B2A1C7" w:themeFill="accent4" w:themeFillTint="99"/>
            <w:tcMar>
              <w:top w:w="0" w:type="dxa"/>
              <w:left w:w="149" w:type="dxa"/>
              <w:bottom w:w="0" w:type="dxa"/>
              <w:right w:w="149" w:type="dxa"/>
            </w:tcMar>
            <w:vAlign w:val="center"/>
            <w:hideMark/>
          </w:tcPr>
          <w:p w:rsidR="00450B5F" w:rsidRPr="00450B5F" w:rsidRDefault="00450B5F" w:rsidP="00450B5F">
            <w:pPr>
              <w:spacing w:after="0" w:line="240" w:lineRule="auto"/>
              <w:jc w:val="center"/>
              <w:rPr>
                <w:rFonts w:ascii="Times New Roman" w:eastAsia="Times New Roman" w:hAnsi="Times New Roman" w:cs="Times New Roman"/>
                <w:b/>
                <w:color w:val="000000"/>
                <w:sz w:val="20"/>
                <w:szCs w:val="20"/>
                <w:lang w:eastAsia="ru-RU"/>
              </w:rPr>
            </w:pPr>
          </w:p>
        </w:tc>
        <w:tc>
          <w:tcPr>
            <w:tcW w:w="2263" w:type="dxa"/>
            <w:tcBorders>
              <w:top w:val="single" w:sz="6" w:space="0" w:color="000000"/>
              <w:left w:val="single" w:sz="4" w:space="0" w:color="auto"/>
              <w:bottom w:val="single" w:sz="6" w:space="0" w:color="000000"/>
              <w:right w:val="single" w:sz="6" w:space="0" w:color="000000"/>
            </w:tcBorders>
            <w:shd w:val="clear" w:color="auto" w:fill="B2A1C7" w:themeFill="accent4" w:themeFillTint="99"/>
            <w:tcMar>
              <w:top w:w="0" w:type="dxa"/>
              <w:left w:w="149" w:type="dxa"/>
              <w:bottom w:w="0" w:type="dxa"/>
              <w:right w:w="149" w:type="dxa"/>
            </w:tcMar>
            <w:vAlign w:val="center"/>
            <w:hideMark/>
          </w:tcPr>
          <w:p w:rsidR="00450B5F" w:rsidRPr="00450B5F" w:rsidRDefault="00450B5F" w:rsidP="00450B5F">
            <w:pPr>
              <w:spacing w:after="0" w:line="315" w:lineRule="atLeast"/>
              <w:jc w:val="center"/>
              <w:textAlignment w:val="baseline"/>
              <w:rPr>
                <w:rFonts w:ascii="Times New Roman" w:eastAsia="Times New Roman" w:hAnsi="Times New Roman" w:cs="Times New Roman"/>
                <w:b/>
                <w:color w:val="000000"/>
                <w:sz w:val="20"/>
                <w:szCs w:val="20"/>
                <w:lang w:eastAsia="ru-RU"/>
              </w:rPr>
            </w:pPr>
            <w:r w:rsidRPr="00450B5F">
              <w:rPr>
                <w:rFonts w:ascii="Times New Roman" w:eastAsia="Times New Roman" w:hAnsi="Times New Roman" w:cs="Times New Roman"/>
                <w:b/>
                <w:color w:val="000000"/>
                <w:sz w:val="20"/>
                <w:szCs w:val="20"/>
                <w:lang w:eastAsia="ru-RU"/>
              </w:rPr>
              <w:t>Многоквартирные и жилые дома со стенами из камня, кирпича</w:t>
            </w:r>
          </w:p>
        </w:tc>
        <w:tc>
          <w:tcPr>
            <w:tcW w:w="2329" w:type="dxa"/>
            <w:tcBorders>
              <w:top w:val="single" w:sz="6" w:space="0" w:color="000000"/>
              <w:left w:val="single" w:sz="6" w:space="0" w:color="000000"/>
              <w:bottom w:val="single" w:sz="6" w:space="0" w:color="000000"/>
              <w:right w:val="single" w:sz="6" w:space="0" w:color="000000"/>
            </w:tcBorders>
            <w:shd w:val="clear" w:color="auto" w:fill="B2A1C7" w:themeFill="accent4" w:themeFillTint="99"/>
            <w:tcMar>
              <w:top w:w="0" w:type="dxa"/>
              <w:left w:w="149" w:type="dxa"/>
              <w:bottom w:w="0" w:type="dxa"/>
              <w:right w:w="149" w:type="dxa"/>
            </w:tcMar>
            <w:vAlign w:val="center"/>
            <w:hideMark/>
          </w:tcPr>
          <w:p w:rsidR="00450B5F" w:rsidRPr="00450B5F" w:rsidRDefault="00450B5F" w:rsidP="00450B5F">
            <w:pPr>
              <w:spacing w:after="0" w:line="315" w:lineRule="atLeast"/>
              <w:jc w:val="center"/>
              <w:textAlignment w:val="baseline"/>
              <w:rPr>
                <w:rFonts w:ascii="Times New Roman" w:eastAsia="Times New Roman" w:hAnsi="Times New Roman" w:cs="Times New Roman"/>
                <w:b/>
                <w:color w:val="000000"/>
                <w:sz w:val="20"/>
                <w:szCs w:val="20"/>
                <w:lang w:eastAsia="ru-RU"/>
              </w:rPr>
            </w:pPr>
            <w:r w:rsidRPr="00450B5F">
              <w:rPr>
                <w:rFonts w:ascii="Times New Roman" w:eastAsia="Times New Roman" w:hAnsi="Times New Roman" w:cs="Times New Roman"/>
                <w:b/>
                <w:color w:val="000000"/>
                <w:sz w:val="20"/>
                <w:szCs w:val="20"/>
                <w:lang w:eastAsia="ru-RU"/>
              </w:rPr>
              <w:t>Многоквартирные и жилые дома со стенами из панелей, блоков</w:t>
            </w:r>
          </w:p>
        </w:tc>
        <w:tc>
          <w:tcPr>
            <w:tcW w:w="2333" w:type="dxa"/>
            <w:tcBorders>
              <w:top w:val="single" w:sz="6" w:space="0" w:color="000000"/>
              <w:left w:val="single" w:sz="6" w:space="0" w:color="000000"/>
              <w:bottom w:val="single" w:sz="6" w:space="0" w:color="000000"/>
              <w:right w:val="single" w:sz="6" w:space="0" w:color="000000"/>
            </w:tcBorders>
            <w:shd w:val="clear" w:color="auto" w:fill="B2A1C7" w:themeFill="accent4" w:themeFillTint="99"/>
            <w:tcMar>
              <w:top w:w="0" w:type="dxa"/>
              <w:left w:w="149" w:type="dxa"/>
              <w:bottom w:w="0" w:type="dxa"/>
              <w:right w:w="149" w:type="dxa"/>
            </w:tcMar>
            <w:vAlign w:val="center"/>
            <w:hideMark/>
          </w:tcPr>
          <w:p w:rsidR="00450B5F" w:rsidRPr="00450B5F" w:rsidRDefault="00450B5F" w:rsidP="00450B5F">
            <w:pPr>
              <w:spacing w:after="0" w:line="315" w:lineRule="atLeast"/>
              <w:jc w:val="center"/>
              <w:textAlignment w:val="baseline"/>
              <w:rPr>
                <w:rFonts w:ascii="Times New Roman" w:eastAsia="Times New Roman" w:hAnsi="Times New Roman" w:cs="Times New Roman"/>
                <w:b/>
                <w:color w:val="000000"/>
                <w:sz w:val="20"/>
                <w:szCs w:val="20"/>
                <w:lang w:eastAsia="ru-RU"/>
              </w:rPr>
            </w:pPr>
            <w:r w:rsidRPr="00450B5F">
              <w:rPr>
                <w:rFonts w:ascii="Times New Roman" w:eastAsia="Times New Roman" w:hAnsi="Times New Roman" w:cs="Times New Roman"/>
                <w:b/>
                <w:color w:val="000000"/>
                <w:sz w:val="20"/>
                <w:szCs w:val="20"/>
                <w:lang w:eastAsia="ru-RU"/>
              </w:rPr>
              <w:t>Многоквартирные и жилые дома со стенами из дерева, смешанных и других материалов</w:t>
            </w:r>
          </w:p>
        </w:tc>
      </w:tr>
      <w:tr w:rsidR="00450B5F" w:rsidRPr="00450B5F" w:rsidTr="00450B5F">
        <w:tc>
          <w:tcPr>
            <w:tcW w:w="851"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tcPr>
          <w:p w:rsidR="00450B5F" w:rsidRPr="00450B5F" w:rsidRDefault="00450B5F" w:rsidP="00450B5F">
            <w:pPr>
              <w:spacing w:after="0" w:line="315" w:lineRule="atLeast"/>
              <w:jc w:val="center"/>
              <w:textAlignment w:val="baseline"/>
              <w:rPr>
                <w:rFonts w:ascii="Times New Roman" w:eastAsia="Times New Roman" w:hAnsi="Times New Roman" w:cs="Times New Roman"/>
                <w:b/>
                <w:color w:val="000000"/>
                <w:sz w:val="20"/>
                <w:szCs w:val="20"/>
                <w:lang w:eastAsia="ru-RU"/>
              </w:rPr>
            </w:pPr>
            <w:r w:rsidRPr="00450B5F">
              <w:rPr>
                <w:rFonts w:ascii="Times New Roman" w:eastAsia="Times New Roman" w:hAnsi="Times New Roman" w:cs="Times New Roman"/>
                <w:b/>
                <w:color w:val="000000"/>
                <w:sz w:val="20"/>
                <w:szCs w:val="20"/>
                <w:lang w:eastAsia="ru-RU"/>
              </w:rPr>
              <w:t>2</w:t>
            </w:r>
          </w:p>
        </w:tc>
        <w:tc>
          <w:tcPr>
            <w:tcW w:w="2430" w:type="dxa"/>
            <w:tcBorders>
              <w:top w:val="single" w:sz="4" w:space="0" w:color="auto"/>
              <w:left w:val="single" w:sz="4" w:space="0" w:color="auto"/>
              <w:bottom w:val="single" w:sz="4" w:space="0" w:color="auto"/>
              <w:right w:val="single" w:sz="4" w:space="0" w:color="auto"/>
            </w:tcBorders>
            <w:shd w:val="clear" w:color="auto" w:fill="B2A1C7" w:themeFill="accent4" w:themeFillTint="99"/>
            <w:tcMar>
              <w:top w:w="0" w:type="dxa"/>
              <w:left w:w="149" w:type="dxa"/>
              <w:bottom w:w="0" w:type="dxa"/>
              <w:right w:w="149" w:type="dxa"/>
            </w:tcMar>
            <w:vAlign w:val="center"/>
            <w:hideMark/>
          </w:tcPr>
          <w:p w:rsidR="00450B5F" w:rsidRPr="00450B5F" w:rsidRDefault="00450B5F" w:rsidP="00450B5F">
            <w:pPr>
              <w:spacing w:after="0" w:line="315" w:lineRule="atLeast"/>
              <w:jc w:val="center"/>
              <w:textAlignment w:val="baseline"/>
              <w:rPr>
                <w:rFonts w:ascii="Times New Roman" w:eastAsia="Times New Roman" w:hAnsi="Times New Roman" w:cs="Times New Roman"/>
                <w:b/>
                <w:color w:val="000000"/>
                <w:sz w:val="20"/>
                <w:szCs w:val="20"/>
                <w:lang w:eastAsia="ru-RU"/>
              </w:rPr>
            </w:pPr>
            <w:r w:rsidRPr="00450B5F">
              <w:rPr>
                <w:rFonts w:ascii="Times New Roman" w:eastAsia="Times New Roman" w:hAnsi="Times New Roman" w:cs="Times New Roman"/>
                <w:b/>
                <w:color w:val="000000"/>
                <w:sz w:val="20"/>
                <w:szCs w:val="20"/>
                <w:lang w:eastAsia="ru-RU"/>
              </w:rPr>
              <w:t>Этажность</w:t>
            </w:r>
          </w:p>
        </w:tc>
        <w:tc>
          <w:tcPr>
            <w:tcW w:w="6925" w:type="dxa"/>
            <w:gridSpan w:val="3"/>
            <w:tcBorders>
              <w:top w:val="single" w:sz="6" w:space="0" w:color="000000"/>
              <w:left w:val="single" w:sz="4" w:space="0" w:color="auto"/>
              <w:bottom w:val="single" w:sz="6" w:space="0" w:color="000000"/>
              <w:right w:val="single" w:sz="6" w:space="0" w:color="000000"/>
            </w:tcBorders>
            <w:shd w:val="clear" w:color="auto" w:fill="B2A1C7" w:themeFill="accent4" w:themeFillTint="99"/>
            <w:tcMar>
              <w:top w:w="0" w:type="dxa"/>
              <w:left w:w="149" w:type="dxa"/>
              <w:bottom w:w="0" w:type="dxa"/>
              <w:right w:w="149" w:type="dxa"/>
            </w:tcMar>
            <w:vAlign w:val="center"/>
            <w:hideMark/>
          </w:tcPr>
          <w:p w:rsidR="00450B5F" w:rsidRPr="00450B5F" w:rsidRDefault="00450B5F" w:rsidP="00450B5F">
            <w:pPr>
              <w:spacing w:after="0" w:line="315" w:lineRule="atLeast"/>
              <w:jc w:val="center"/>
              <w:textAlignment w:val="baseline"/>
              <w:rPr>
                <w:rFonts w:ascii="Times New Roman" w:eastAsia="Times New Roman" w:hAnsi="Times New Roman" w:cs="Times New Roman"/>
                <w:b/>
                <w:color w:val="000000"/>
                <w:sz w:val="20"/>
                <w:szCs w:val="20"/>
                <w:lang w:eastAsia="ru-RU"/>
              </w:rPr>
            </w:pPr>
            <w:r w:rsidRPr="00450B5F">
              <w:rPr>
                <w:rFonts w:ascii="Times New Roman" w:eastAsia="Times New Roman" w:hAnsi="Times New Roman" w:cs="Times New Roman"/>
                <w:b/>
                <w:color w:val="000000"/>
                <w:sz w:val="20"/>
                <w:szCs w:val="20"/>
                <w:lang w:eastAsia="ru-RU"/>
              </w:rPr>
              <w:t>Многоквартирные и жилые дома до 1999 года постройки включительно</w:t>
            </w:r>
          </w:p>
        </w:tc>
      </w:tr>
      <w:tr w:rsidR="00450B5F" w:rsidRPr="00450B5F" w:rsidTr="00917FAF">
        <w:tc>
          <w:tcPr>
            <w:tcW w:w="851" w:type="dxa"/>
            <w:tcBorders>
              <w:top w:val="single" w:sz="4" w:space="0" w:color="auto"/>
              <w:left w:val="single" w:sz="4" w:space="0" w:color="auto"/>
              <w:bottom w:val="single" w:sz="4" w:space="0" w:color="auto"/>
              <w:right w:val="single" w:sz="4" w:space="0" w:color="auto"/>
            </w:tcBorders>
          </w:tcPr>
          <w:p w:rsidR="00450B5F" w:rsidRPr="00450B5F" w:rsidRDefault="00450B5F" w:rsidP="00450B5F">
            <w:pPr>
              <w:spacing w:after="0" w:line="315" w:lineRule="atLeast"/>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3</w:t>
            </w:r>
          </w:p>
        </w:tc>
        <w:tc>
          <w:tcPr>
            <w:tcW w:w="2430" w:type="dxa"/>
            <w:tcBorders>
              <w:top w:val="single" w:sz="4" w:space="0" w:color="auto"/>
              <w:left w:val="single" w:sz="4" w:space="0" w:color="auto"/>
              <w:bottom w:val="single" w:sz="4" w:space="0" w:color="auto"/>
              <w:right w:val="single" w:sz="4" w:space="0" w:color="auto"/>
            </w:tcBorders>
            <w:tcMar>
              <w:top w:w="0" w:type="dxa"/>
              <w:left w:w="149" w:type="dxa"/>
              <w:bottom w:w="0" w:type="dxa"/>
              <w:right w:w="149" w:type="dxa"/>
            </w:tcMar>
            <w:hideMark/>
          </w:tcPr>
          <w:p w:rsidR="00450B5F" w:rsidRPr="00450B5F" w:rsidRDefault="00450B5F" w:rsidP="00450B5F">
            <w:pPr>
              <w:spacing w:after="0" w:line="315" w:lineRule="atLeas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1</w:t>
            </w:r>
          </w:p>
        </w:tc>
        <w:tc>
          <w:tcPr>
            <w:tcW w:w="2263" w:type="dxa"/>
            <w:tcBorders>
              <w:top w:val="single" w:sz="6" w:space="0" w:color="000000"/>
              <w:left w:val="single" w:sz="4" w:space="0" w:color="auto"/>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0,0257</w:t>
            </w:r>
          </w:p>
        </w:tc>
        <w:tc>
          <w:tcPr>
            <w:tcW w:w="232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0,0257</w:t>
            </w:r>
          </w:p>
        </w:tc>
        <w:tc>
          <w:tcPr>
            <w:tcW w:w="23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0,0257</w:t>
            </w:r>
          </w:p>
        </w:tc>
      </w:tr>
      <w:tr w:rsidR="00450B5F" w:rsidRPr="00450B5F" w:rsidTr="00917FAF">
        <w:tc>
          <w:tcPr>
            <w:tcW w:w="851" w:type="dxa"/>
            <w:tcBorders>
              <w:top w:val="single" w:sz="4" w:space="0" w:color="auto"/>
              <w:left w:val="single" w:sz="6" w:space="0" w:color="000000"/>
              <w:bottom w:val="single" w:sz="6" w:space="0" w:color="000000"/>
              <w:right w:val="single" w:sz="6" w:space="0" w:color="000000"/>
            </w:tcBorders>
          </w:tcPr>
          <w:p w:rsidR="00450B5F" w:rsidRPr="00450B5F" w:rsidRDefault="00450B5F" w:rsidP="00450B5F">
            <w:pPr>
              <w:spacing w:after="0" w:line="315" w:lineRule="atLeast"/>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4</w:t>
            </w:r>
          </w:p>
        </w:tc>
        <w:tc>
          <w:tcPr>
            <w:tcW w:w="2430" w:type="dxa"/>
            <w:tcBorders>
              <w:top w:val="single" w:sz="4" w:space="0" w:color="auto"/>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2</w:t>
            </w:r>
          </w:p>
        </w:tc>
        <w:tc>
          <w:tcPr>
            <w:tcW w:w="226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0,0257</w:t>
            </w:r>
          </w:p>
        </w:tc>
        <w:tc>
          <w:tcPr>
            <w:tcW w:w="232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0,0257</w:t>
            </w:r>
          </w:p>
        </w:tc>
        <w:tc>
          <w:tcPr>
            <w:tcW w:w="23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0,0257</w:t>
            </w:r>
          </w:p>
        </w:tc>
      </w:tr>
      <w:tr w:rsidR="00450B5F" w:rsidRPr="00450B5F" w:rsidTr="00917FAF">
        <w:tc>
          <w:tcPr>
            <w:tcW w:w="851" w:type="dxa"/>
            <w:tcBorders>
              <w:top w:val="single" w:sz="6" w:space="0" w:color="000000"/>
              <w:left w:val="single" w:sz="6" w:space="0" w:color="000000"/>
              <w:bottom w:val="single" w:sz="6" w:space="0" w:color="000000"/>
              <w:right w:val="single" w:sz="6" w:space="0" w:color="000000"/>
            </w:tcBorders>
          </w:tcPr>
          <w:p w:rsidR="00450B5F" w:rsidRPr="00450B5F" w:rsidRDefault="00450B5F" w:rsidP="00450B5F">
            <w:pPr>
              <w:spacing w:after="0" w:line="315" w:lineRule="atLeast"/>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5</w:t>
            </w:r>
          </w:p>
        </w:tc>
        <w:tc>
          <w:tcPr>
            <w:tcW w:w="24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3 - 4</w:t>
            </w:r>
          </w:p>
        </w:tc>
        <w:tc>
          <w:tcPr>
            <w:tcW w:w="226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0,0280</w:t>
            </w:r>
          </w:p>
        </w:tc>
        <w:tc>
          <w:tcPr>
            <w:tcW w:w="232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0,0280</w:t>
            </w:r>
          </w:p>
        </w:tc>
        <w:tc>
          <w:tcPr>
            <w:tcW w:w="23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0,0280</w:t>
            </w:r>
          </w:p>
        </w:tc>
      </w:tr>
      <w:tr w:rsidR="00450B5F" w:rsidRPr="00450B5F" w:rsidTr="00917FAF">
        <w:tc>
          <w:tcPr>
            <w:tcW w:w="851" w:type="dxa"/>
            <w:tcBorders>
              <w:top w:val="single" w:sz="6" w:space="0" w:color="000000"/>
              <w:left w:val="single" w:sz="6" w:space="0" w:color="000000"/>
              <w:bottom w:val="single" w:sz="6" w:space="0" w:color="000000"/>
              <w:right w:val="single" w:sz="6" w:space="0" w:color="000000"/>
            </w:tcBorders>
          </w:tcPr>
          <w:p w:rsidR="00450B5F" w:rsidRPr="00450B5F" w:rsidRDefault="00450B5F" w:rsidP="00450B5F">
            <w:pPr>
              <w:spacing w:after="0" w:line="315" w:lineRule="atLeast"/>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6</w:t>
            </w:r>
          </w:p>
        </w:tc>
        <w:tc>
          <w:tcPr>
            <w:tcW w:w="24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5 - 9</w:t>
            </w:r>
          </w:p>
        </w:tc>
        <w:tc>
          <w:tcPr>
            <w:tcW w:w="226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0,0236</w:t>
            </w:r>
          </w:p>
        </w:tc>
        <w:tc>
          <w:tcPr>
            <w:tcW w:w="232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0,0236</w:t>
            </w:r>
          </w:p>
        </w:tc>
        <w:tc>
          <w:tcPr>
            <w:tcW w:w="23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0,0236</w:t>
            </w:r>
          </w:p>
        </w:tc>
      </w:tr>
      <w:tr w:rsidR="00450B5F" w:rsidRPr="00450B5F" w:rsidTr="00917FAF">
        <w:tc>
          <w:tcPr>
            <w:tcW w:w="851" w:type="dxa"/>
            <w:tcBorders>
              <w:top w:val="single" w:sz="6" w:space="0" w:color="000000"/>
              <w:left w:val="single" w:sz="6" w:space="0" w:color="000000"/>
              <w:bottom w:val="single" w:sz="6" w:space="0" w:color="000000"/>
              <w:right w:val="single" w:sz="6" w:space="0" w:color="000000"/>
            </w:tcBorders>
          </w:tcPr>
          <w:p w:rsidR="00450B5F" w:rsidRPr="00450B5F" w:rsidRDefault="00450B5F" w:rsidP="00450B5F">
            <w:pPr>
              <w:spacing w:after="0" w:line="315" w:lineRule="atLeast"/>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7</w:t>
            </w:r>
          </w:p>
        </w:tc>
        <w:tc>
          <w:tcPr>
            <w:tcW w:w="24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10</w:t>
            </w:r>
          </w:p>
        </w:tc>
        <w:tc>
          <w:tcPr>
            <w:tcW w:w="226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0,0245</w:t>
            </w:r>
          </w:p>
        </w:tc>
        <w:tc>
          <w:tcPr>
            <w:tcW w:w="232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0,0245</w:t>
            </w:r>
          </w:p>
        </w:tc>
        <w:tc>
          <w:tcPr>
            <w:tcW w:w="23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0,0245</w:t>
            </w:r>
          </w:p>
        </w:tc>
      </w:tr>
      <w:tr w:rsidR="00450B5F" w:rsidRPr="00450B5F" w:rsidTr="00917FAF">
        <w:tc>
          <w:tcPr>
            <w:tcW w:w="851" w:type="dxa"/>
            <w:tcBorders>
              <w:top w:val="single" w:sz="6" w:space="0" w:color="000000"/>
              <w:left w:val="single" w:sz="6" w:space="0" w:color="000000"/>
              <w:bottom w:val="single" w:sz="6" w:space="0" w:color="000000"/>
              <w:right w:val="single" w:sz="6" w:space="0" w:color="000000"/>
            </w:tcBorders>
          </w:tcPr>
          <w:p w:rsidR="00450B5F" w:rsidRPr="00450B5F" w:rsidRDefault="00450B5F" w:rsidP="00450B5F">
            <w:pPr>
              <w:spacing w:after="0" w:line="315" w:lineRule="atLeast"/>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8</w:t>
            </w:r>
          </w:p>
        </w:tc>
        <w:tc>
          <w:tcPr>
            <w:tcW w:w="24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11</w:t>
            </w:r>
          </w:p>
        </w:tc>
        <w:tc>
          <w:tcPr>
            <w:tcW w:w="226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0,0245</w:t>
            </w:r>
          </w:p>
        </w:tc>
        <w:tc>
          <w:tcPr>
            <w:tcW w:w="232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0,0245</w:t>
            </w:r>
          </w:p>
        </w:tc>
        <w:tc>
          <w:tcPr>
            <w:tcW w:w="23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0,0245</w:t>
            </w:r>
          </w:p>
        </w:tc>
      </w:tr>
      <w:tr w:rsidR="00450B5F" w:rsidRPr="00450B5F" w:rsidTr="00917FAF">
        <w:tc>
          <w:tcPr>
            <w:tcW w:w="851" w:type="dxa"/>
            <w:tcBorders>
              <w:top w:val="single" w:sz="6" w:space="0" w:color="000000"/>
              <w:left w:val="single" w:sz="6" w:space="0" w:color="000000"/>
              <w:bottom w:val="single" w:sz="6" w:space="0" w:color="000000"/>
              <w:right w:val="single" w:sz="6" w:space="0" w:color="000000"/>
            </w:tcBorders>
          </w:tcPr>
          <w:p w:rsidR="00450B5F" w:rsidRPr="00450B5F" w:rsidRDefault="00450B5F" w:rsidP="00450B5F">
            <w:pPr>
              <w:spacing w:after="0" w:line="315" w:lineRule="atLeast"/>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9</w:t>
            </w:r>
          </w:p>
        </w:tc>
        <w:tc>
          <w:tcPr>
            <w:tcW w:w="24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12</w:t>
            </w:r>
          </w:p>
        </w:tc>
        <w:tc>
          <w:tcPr>
            <w:tcW w:w="226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0,0245</w:t>
            </w:r>
          </w:p>
        </w:tc>
        <w:tc>
          <w:tcPr>
            <w:tcW w:w="232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0,0245</w:t>
            </w:r>
          </w:p>
        </w:tc>
        <w:tc>
          <w:tcPr>
            <w:tcW w:w="23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0,0245</w:t>
            </w:r>
          </w:p>
        </w:tc>
      </w:tr>
      <w:tr w:rsidR="00450B5F" w:rsidRPr="00450B5F" w:rsidTr="00917FAF">
        <w:tc>
          <w:tcPr>
            <w:tcW w:w="851" w:type="dxa"/>
            <w:tcBorders>
              <w:top w:val="single" w:sz="6" w:space="0" w:color="000000"/>
              <w:left w:val="single" w:sz="6" w:space="0" w:color="000000"/>
              <w:bottom w:val="single" w:sz="6" w:space="0" w:color="000000"/>
              <w:right w:val="single" w:sz="6" w:space="0" w:color="000000"/>
            </w:tcBorders>
          </w:tcPr>
          <w:p w:rsidR="00450B5F" w:rsidRPr="00450B5F" w:rsidRDefault="00450B5F" w:rsidP="00450B5F">
            <w:pPr>
              <w:spacing w:after="0" w:line="315" w:lineRule="atLeast"/>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10</w:t>
            </w:r>
          </w:p>
        </w:tc>
        <w:tc>
          <w:tcPr>
            <w:tcW w:w="24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13</w:t>
            </w:r>
          </w:p>
        </w:tc>
        <w:tc>
          <w:tcPr>
            <w:tcW w:w="226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0,0249</w:t>
            </w:r>
          </w:p>
        </w:tc>
        <w:tc>
          <w:tcPr>
            <w:tcW w:w="232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0,0249</w:t>
            </w:r>
          </w:p>
        </w:tc>
        <w:tc>
          <w:tcPr>
            <w:tcW w:w="23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0,0249</w:t>
            </w:r>
          </w:p>
        </w:tc>
      </w:tr>
      <w:tr w:rsidR="00450B5F" w:rsidRPr="00450B5F" w:rsidTr="00917FAF">
        <w:tc>
          <w:tcPr>
            <w:tcW w:w="851" w:type="dxa"/>
            <w:tcBorders>
              <w:top w:val="single" w:sz="6" w:space="0" w:color="000000"/>
              <w:left w:val="single" w:sz="6" w:space="0" w:color="000000"/>
              <w:bottom w:val="single" w:sz="6" w:space="0" w:color="000000"/>
              <w:right w:val="single" w:sz="6" w:space="0" w:color="000000"/>
            </w:tcBorders>
          </w:tcPr>
          <w:p w:rsidR="00450B5F" w:rsidRPr="00450B5F" w:rsidRDefault="00450B5F" w:rsidP="00450B5F">
            <w:pPr>
              <w:spacing w:after="0" w:line="315" w:lineRule="atLeast"/>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11</w:t>
            </w:r>
          </w:p>
        </w:tc>
        <w:tc>
          <w:tcPr>
            <w:tcW w:w="24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14</w:t>
            </w:r>
          </w:p>
        </w:tc>
        <w:tc>
          <w:tcPr>
            <w:tcW w:w="226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0,0258</w:t>
            </w:r>
          </w:p>
        </w:tc>
        <w:tc>
          <w:tcPr>
            <w:tcW w:w="232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0,0258</w:t>
            </w:r>
          </w:p>
        </w:tc>
        <w:tc>
          <w:tcPr>
            <w:tcW w:w="23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0,0258</w:t>
            </w:r>
          </w:p>
        </w:tc>
      </w:tr>
      <w:tr w:rsidR="00450B5F" w:rsidRPr="00450B5F" w:rsidTr="00917FAF">
        <w:tc>
          <w:tcPr>
            <w:tcW w:w="851" w:type="dxa"/>
            <w:tcBorders>
              <w:top w:val="single" w:sz="6" w:space="0" w:color="000000"/>
              <w:left w:val="single" w:sz="6" w:space="0" w:color="000000"/>
              <w:bottom w:val="single" w:sz="6" w:space="0" w:color="000000"/>
              <w:right w:val="single" w:sz="6" w:space="0" w:color="000000"/>
            </w:tcBorders>
          </w:tcPr>
          <w:p w:rsidR="00450B5F" w:rsidRPr="00450B5F" w:rsidRDefault="00450B5F" w:rsidP="00450B5F">
            <w:pPr>
              <w:spacing w:after="0" w:line="315" w:lineRule="atLeast"/>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12</w:t>
            </w:r>
          </w:p>
        </w:tc>
        <w:tc>
          <w:tcPr>
            <w:tcW w:w="24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15</w:t>
            </w:r>
          </w:p>
        </w:tc>
        <w:tc>
          <w:tcPr>
            <w:tcW w:w="226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0,0260</w:t>
            </w:r>
          </w:p>
        </w:tc>
        <w:tc>
          <w:tcPr>
            <w:tcW w:w="232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0,0260</w:t>
            </w:r>
          </w:p>
        </w:tc>
        <w:tc>
          <w:tcPr>
            <w:tcW w:w="23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0,0260</w:t>
            </w:r>
          </w:p>
        </w:tc>
      </w:tr>
      <w:tr w:rsidR="00450B5F" w:rsidRPr="00450B5F" w:rsidTr="00917FAF">
        <w:tc>
          <w:tcPr>
            <w:tcW w:w="851" w:type="dxa"/>
            <w:tcBorders>
              <w:top w:val="single" w:sz="6" w:space="0" w:color="000000"/>
              <w:left w:val="single" w:sz="6" w:space="0" w:color="000000"/>
              <w:bottom w:val="single" w:sz="6" w:space="0" w:color="000000"/>
              <w:right w:val="single" w:sz="6" w:space="0" w:color="000000"/>
            </w:tcBorders>
          </w:tcPr>
          <w:p w:rsidR="00450B5F" w:rsidRPr="00450B5F" w:rsidRDefault="00450B5F" w:rsidP="00450B5F">
            <w:pPr>
              <w:spacing w:after="0" w:line="315" w:lineRule="atLeast"/>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13</w:t>
            </w:r>
          </w:p>
        </w:tc>
        <w:tc>
          <w:tcPr>
            <w:tcW w:w="24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16 и более</w:t>
            </w:r>
          </w:p>
        </w:tc>
        <w:tc>
          <w:tcPr>
            <w:tcW w:w="226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0,0268</w:t>
            </w:r>
          </w:p>
        </w:tc>
        <w:tc>
          <w:tcPr>
            <w:tcW w:w="232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0,0268</w:t>
            </w:r>
          </w:p>
        </w:tc>
        <w:tc>
          <w:tcPr>
            <w:tcW w:w="23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0,0268</w:t>
            </w:r>
          </w:p>
        </w:tc>
      </w:tr>
      <w:tr w:rsidR="00450B5F" w:rsidRPr="00450B5F" w:rsidTr="00917FAF">
        <w:tc>
          <w:tcPr>
            <w:tcW w:w="851" w:type="dxa"/>
            <w:tcBorders>
              <w:top w:val="single" w:sz="6" w:space="0" w:color="000000"/>
              <w:left w:val="single" w:sz="6" w:space="0" w:color="000000"/>
              <w:bottom w:val="single" w:sz="6" w:space="0" w:color="000000"/>
              <w:right w:val="single" w:sz="6" w:space="0" w:color="000000"/>
            </w:tcBorders>
          </w:tcPr>
          <w:p w:rsidR="00450B5F" w:rsidRPr="00450B5F" w:rsidRDefault="00450B5F" w:rsidP="00450B5F">
            <w:pPr>
              <w:spacing w:after="0" w:line="315" w:lineRule="atLeast"/>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14</w:t>
            </w:r>
          </w:p>
        </w:tc>
        <w:tc>
          <w:tcPr>
            <w:tcW w:w="24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Этажность</w:t>
            </w:r>
          </w:p>
        </w:tc>
        <w:tc>
          <w:tcPr>
            <w:tcW w:w="6925" w:type="dxa"/>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Многоквартирные и жилые дома после 1999 года постройки</w:t>
            </w:r>
          </w:p>
        </w:tc>
      </w:tr>
      <w:tr w:rsidR="00450B5F" w:rsidRPr="00450B5F" w:rsidTr="00917FAF">
        <w:tc>
          <w:tcPr>
            <w:tcW w:w="851" w:type="dxa"/>
            <w:tcBorders>
              <w:top w:val="single" w:sz="6" w:space="0" w:color="000000"/>
              <w:left w:val="single" w:sz="6" w:space="0" w:color="000000"/>
              <w:bottom w:val="single" w:sz="6" w:space="0" w:color="000000"/>
              <w:right w:val="single" w:sz="6" w:space="0" w:color="000000"/>
            </w:tcBorders>
          </w:tcPr>
          <w:p w:rsidR="00450B5F" w:rsidRPr="00450B5F" w:rsidRDefault="00450B5F" w:rsidP="00450B5F">
            <w:pPr>
              <w:spacing w:after="0" w:line="315" w:lineRule="atLeast"/>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15</w:t>
            </w:r>
          </w:p>
        </w:tc>
        <w:tc>
          <w:tcPr>
            <w:tcW w:w="24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1</w:t>
            </w:r>
          </w:p>
        </w:tc>
        <w:tc>
          <w:tcPr>
            <w:tcW w:w="226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0,0160</w:t>
            </w:r>
          </w:p>
        </w:tc>
        <w:tc>
          <w:tcPr>
            <w:tcW w:w="232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0,0160</w:t>
            </w:r>
          </w:p>
        </w:tc>
        <w:tc>
          <w:tcPr>
            <w:tcW w:w="23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0,0160</w:t>
            </w:r>
          </w:p>
        </w:tc>
      </w:tr>
      <w:tr w:rsidR="00450B5F" w:rsidRPr="00450B5F" w:rsidTr="00917FAF">
        <w:tc>
          <w:tcPr>
            <w:tcW w:w="851" w:type="dxa"/>
            <w:tcBorders>
              <w:top w:val="single" w:sz="6" w:space="0" w:color="000000"/>
              <w:left w:val="single" w:sz="6" w:space="0" w:color="000000"/>
              <w:bottom w:val="single" w:sz="6" w:space="0" w:color="000000"/>
              <w:right w:val="single" w:sz="6" w:space="0" w:color="000000"/>
            </w:tcBorders>
          </w:tcPr>
          <w:p w:rsidR="00450B5F" w:rsidRPr="00450B5F" w:rsidRDefault="00450B5F" w:rsidP="00450B5F">
            <w:pPr>
              <w:spacing w:after="0" w:line="315" w:lineRule="atLeast"/>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16</w:t>
            </w:r>
          </w:p>
        </w:tc>
        <w:tc>
          <w:tcPr>
            <w:tcW w:w="24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2</w:t>
            </w:r>
          </w:p>
        </w:tc>
        <w:tc>
          <w:tcPr>
            <w:tcW w:w="226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0,0140</w:t>
            </w:r>
          </w:p>
        </w:tc>
        <w:tc>
          <w:tcPr>
            <w:tcW w:w="232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0,0140</w:t>
            </w:r>
          </w:p>
        </w:tc>
        <w:tc>
          <w:tcPr>
            <w:tcW w:w="23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0,0140</w:t>
            </w:r>
          </w:p>
        </w:tc>
      </w:tr>
      <w:tr w:rsidR="00450B5F" w:rsidRPr="00450B5F" w:rsidTr="00917FAF">
        <w:tc>
          <w:tcPr>
            <w:tcW w:w="851" w:type="dxa"/>
            <w:tcBorders>
              <w:top w:val="single" w:sz="6" w:space="0" w:color="000000"/>
              <w:left w:val="single" w:sz="6" w:space="0" w:color="000000"/>
              <w:bottom w:val="single" w:sz="6" w:space="0" w:color="000000"/>
              <w:right w:val="single" w:sz="6" w:space="0" w:color="000000"/>
            </w:tcBorders>
          </w:tcPr>
          <w:p w:rsidR="00450B5F" w:rsidRPr="00450B5F" w:rsidRDefault="00450B5F" w:rsidP="00450B5F">
            <w:pPr>
              <w:spacing w:after="0" w:line="315" w:lineRule="atLeast"/>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17</w:t>
            </w:r>
          </w:p>
        </w:tc>
        <w:tc>
          <w:tcPr>
            <w:tcW w:w="24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3</w:t>
            </w:r>
          </w:p>
        </w:tc>
        <w:tc>
          <w:tcPr>
            <w:tcW w:w="226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0,0148</w:t>
            </w:r>
          </w:p>
        </w:tc>
        <w:tc>
          <w:tcPr>
            <w:tcW w:w="232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0,0148</w:t>
            </w:r>
          </w:p>
        </w:tc>
        <w:tc>
          <w:tcPr>
            <w:tcW w:w="23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0,0148</w:t>
            </w:r>
          </w:p>
        </w:tc>
      </w:tr>
      <w:tr w:rsidR="00450B5F" w:rsidRPr="00450B5F" w:rsidTr="00917FAF">
        <w:tc>
          <w:tcPr>
            <w:tcW w:w="851" w:type="dxa"/>
            <w:tcBorders>
              <w:top w:val="single" w:sz="6" w:space="0" w:color="000000"/>
              <w:left w:val="single" w:sz="6" w:space="0" w:color="000000"/>
              <w:bottom w:val="single" w:sz="6" w:space="0" w:color="000000"/>
              <w:right w:val="single" w:sz="6" w:space="0" w:color="000000"/>
            </w:tcBorders>
          </w:tcPr>
          <w:p w:rsidR="00450B5F" w:rsidRPr="00450B5F" w:rsidRDefault="00450B5F" w:rsidP="00450B5F">
            <w:pPr>
              <w:spacing w:after="0" w:line="315" w:lineRule="atLeast"/>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18</w:t>
            </w:r>
          </w:p>
        </w:tc>
        <w:tc>
          <w:tcPr>
            <w:tcW w:w="24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4 - 5</w:t>
            </w:r>
          </w:p>
        </w:tc>
        <w:tc>
          <w:tcPr>
            <w:tcW w:w="226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0,0131</w:t>
            </w:r>
          </w:p>
        </w:tc>
        <w:tc>
          <w:tcPr>
            <w:tcW w:w="232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0,0131</w:t>
            </w:r>
          </w:p>
        </w:tc>
        <w:tc>
          <w:tcPr>
            <w:tcW w:w="23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0,0131</w:t>
            </w:r>
          </w:p>
        </w:tc>
      </w:tr>
      <w:tr w:rsidR="00450B5F" w:rsidRPr="00450B5F" w:rsidTr="00917FAF">
        <w:tc>
          <w:tcPr>
            <w:tcW w:w="851" w:type="dxa"/>
            <w:tcBorders>
              <w:top w:val="single" w:sz="6" w:space="0" w:color="000000"/>
              <w:left w:val="single" w:sz="6" w:space="0" w:color="000000"/>
              <w:bottom w:val="single" w:sz="6" w:space="0" w:color="000000"/>
              <w:right w:val="single" w:sz="6" w:space="0" w:color="000000"/>
            </w:tcBorders>
          </w:tcPr>
          <w:p w:rsidR="00450B5F" w:rsidRPr="00450B5F" w:rsidRDefault="00450B5F" w:rsidP="00450B5F">
            <w:pPr>
              <w:spacing w:after="0" w:line="315" w:lineRule="atLeast"/>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19</w:t>
            </w:r>
          </w:p>
        </w:tc>
        <w:tc>
          <w:tcPr>
            <w:tcW w:w="24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6 - 7</w:t>
            </w:r>
          </w:p>
        </w:tc>
        <w:tc>
          <w:tcPr>
            <w:tcW w:w="226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0,0118</w:t>
            </w:r>
          </w:p>
        </w:tc>
        <w:tc>
          <w:tcPr>
            <w:tcW w:w="232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0,0118</w:t>
            </w:r>
          </w:p>
        </w:tc>
        <w:tc>
          <w:tcPr>
            <w:tcW w:w="23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0,0118</w:t>
            </w:r>
          </w:p>
        </w:tc>
      </w:tr>
      <w:tr w:rsidR="00450B5F" w:rsidRPr="00450B5F" w:rsidTr="00917FAF">
        <w:tc>
          <w:tcPr>
            <w:tcW w:w="851" w:type="dxa"/>
            <w:tcBorders>
              <w:top w:val="single" w:sz="6" w:space="0" w:color="000000"/>
              <w:left w:val="single" w:sz="6" w:space="0" w:color="000000"/>
              <w:bottom w:val="single" w:sz="6" w:space="0" w:color="000000"/>
              <w:right w:val="single" w:sz="6" w:space="0" w:color="000000"/>
            </w:tcBorders>
          </w:tcPr>
          <w:p w:rsidR="00450B5F" w:rsidRPr="00450B5F" w:rsidRDefault="00450B5F" w:rsidP="00450B5F">
            <w:pPr>
              <w:spacing w:after="0" w:line="315" w:lineRule="atLeast"/>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20</w:t>
            </w:r>
          </w:p>
        </w:tc>
        <w:tc>
          <w:tcPr>
            <w:tcW w:w="24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8</w:t>
            </w:r>
          </w:p>
        </w:tc>
        <w:tc>
          <w:tcPr>
            <w:tcW w:w="226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0,0117</w:t>
            </w:r>
          </w:p>
        </w:tc>
        <w:tc>
          <w:tcPr>
            <w:tcW w:w="232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0,0117</w:t>
            </w:r>
          </w:p>
        </w:tc>
        <w:tc>
          <w:tcPr>
            <w:tcW w:w="23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0,0117</w:t>
            </w:r>
          </w:p>
        </w:tc>
      </w:tr>
      <w:tr w:rsidR="00450B5F" w:rsidRPr="00450B5F" w:rsidTr="00917FAF">
        <w:tc>
          <w:tcPr>
            <w:tcW w:w="851" w:type="dxa"/>
            <w:tcBorders>
              <w:top w:val="single" w:sz="6" w:space="0" w:color="000000"/>
              <w:left w:val="single" w:sz="6" w:space="0" w:color="000000"/>
              <w:bottom w:val="single" w:sz="6" w:space="0" w:color="000000"/>
              <w:right w:val="single" w:sz="6" w:space="0" w:color="000000"/>
            </w:tcBorders>
          </w:tcPr>
          <w:p w:rsidR="00450B5F" w:rsidRPr="00450B5F" w:rsidRDefault="00450B5F" w:rsidP="00450B5F">
            <w:pPr>
              <w:spacing w:after="0" w:line="315" w:lineRule="atLeast"/>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21</w:t>
            </w:r>
          </w:p>
        </w:tc>
        <w:tc>
          <w:tcPr>
            <w:tcW w:w="24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9</w:t>
            </w:r>
          </w:p>
        </w:tc>
        <w:tc>
          <w:tcPr>
            <w:tcW w:w="226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0,0121</w:t>
            </w:r>
          </w:p>
        </w:tc>
        <w:tc>
          <w:tcPr>
            <w:tcW w:w="232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0,0121</w:t>
            </w:r>
          </w:p>
        </w:tc>
        <w:tc>
          <w:tcPr>
            <w:tcW w:w="23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0,0121</w:t>
            </w:r>
          </w:p>
        </w:tc>
      </w:tr>
      <w:tr w:rsidR="00450B5F" w:rsidRPr="00450B5F" w:rsidTr="00917FAF">
        <w:tc>
          <w:tcPr>
            <w:tcW w:w="851" w:type="dxa"/>
            <w:tcBorders>
              <w:top w:val="single" w:sz="6" w:space="0" w:color="000000"/>
              <w:left w:val="single" w:sz="6" w:space="0" w:color="000000"/>
              <w:bottom w:val="single" w:sz="6" w:space="0" w:color="000000"/>
              <w:right w:val="single" w:sz="6" w:space="0" w:color="000000"/>
            </w:tcBorders>
          </w:tcPr>
          <w:p w:rsidR="00450B5F" w:rsidRPr="00450B5F" w:rsidRDefault="00450B5F" w:rsidP="00450B5F">
            <w:pPr>
              <w:spacing w:after="0" w:line="315" w:lineRule="atLeast"/>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22</w:t>
            </w:r>
          </w:p>
        </w:tc>
        <w:tc>
          <w:tcPr>
            <w:tcW w:w="24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10</w:t>
            </w:r>
          </w:p>
        </w:tc>
        <w:tc>
          <w:tcPr>
            <w:tcW w:w="226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0,0105</w:t>
            </w:r>
          </w:p>
        </w:tc>
        <w:tc>
          <w:tcPr>
            <w:tcW w:w="232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0,0105</w:t>
            </w:r>
          </w:p>
        </w:tc>
        <w:tc>
          <w:tcPr>
            <w:tcW w:w="23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0,0105</w:t>
            </w:r>
          </w:p>
        </w:tc>
      </w:tr>
      <w:tr w:rsidR="00450B5F" w:rsidRPr="00450B5F" w:rsidTr="00917FAF">
        <w:tc>
          <w:tcPr>
            <w:tcW w:w="851" w:type="dxa"/>
            <w:tcBorders>
              <w:top w:val="single" w:sz="6" w:space="0" w:color="000000"/>
              <w:left w:val="single" w:sz="6" w:space="0" w:color="000000"/>
              <w:bottom w:val="single" w:sz="6" w:space="0" w:color="000000"/>
              <w:right w:val="single" w:sz="6" w:space="0" w:color="000000"/>
            </w:tcBorders>
          </w:tcPr>
          <w:p w:rsidR="00450B5F" w:rsidRPr="00450B5F" w:rsidRDefault="00450B5F" w:rsidP="00450B5F">
            <w:pPr>
              <w:spacing w:after="0" w:line="315" w:lineRule="atLeast"/>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23</w:t>
            </w:r>
          </w:p>
        </w:tc>
        <w:tc>
          <w:tcPr>
            <w:tcW w:w="24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11</w:t>
            </w:r>
          </w:p>
        </w:tc>
        <w:tc>
          <w:tcPr>
            <w:tcW w:w="226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0,0123</w:t>
            </w:r>
          </w:p>
        </w:tc>
        <w:tc>
          <w:tcPr>
            <w:tcW w:w="232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0,0123</w:t>
            </w:r>
          </w:p>
        </w:tc>
        <w:tc>
          <w:tcPr>
            <w:tcW w:w="23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0,0123</w:t>
            </w:r>
          </w:p>
        </w:tc>
      </w:tr>
      <w:tr w:rsidR="00450B5F" w:rsidRPr="00450B5F" w:rsidTr="00917FAF">
        <w:tc>
          <w:tcPr>
            <w:tcW w:w="851" w:type="dxa"/>
            <w:tcBorders>
              <w:top w:val="single" w:sz="6" w:space="0" w:color="000000"/>
              <w:left w:val="single" w:sz="6" w:space="0" w:color="000000"/>
              <w:bottom w:val="single" w:sz="6" w:space="0" w:color="000000"/>
              <w:right w:val="single" w:sz="6" w:space="0" w:color="000000"/>
            </w:tcBorders>
          </w:tcPr>
          <w:p w:rsidR="00450B5F" w:rsidRPr="00450B5F" w:rsidRDefault="00450B5F" w:rsidP="00450B5F">
            <w:pPr>
              <w:spacing w:after="0" w:line="315" w:lineRule="atLeast"/>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24</w:t>
            </w:r>
          </w:p>
        </w:tc>
        <w:tc>
          <w:tcPr>
            <w:tcW w:w="243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12 и более</w:t>
            </w:r>
          </w:p>
        </w:tc>
        <w:tc>
          <w:tcPr>
            <w:tcW w:w="226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0,0111</w:t>
            </w:r>
          </w:p>
        </w:tc>
        <w:tc>
          <w:tcPr>
            <w:tcW w:w="2329"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0,0111</w:t>
            </w:r>
          </w:p>
        </w:tc>
        <w:tc>
          <w:tcPr>
            <w:tcW w:w="23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hideMark/>
          </w:tcPr>
          <w:p w:rsidR="00450B5F" w:rsidRPr="00450B5F" w:rsidRDefault="00450B5F" w:rsidP="00450B5F">
            <w:pPr>
              <w:spacing w:after="0" w:line="315" w:lineRule="atLeast"/>
              <w:jc w:val="right"/>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0,0111</w:t>
            </w:r>
          </w:p>
        </w:tc>
      </w:tr>
    </w:tbl>
    <w:p w:rsidR="00450B5F" w:rsidRPr="00450B5F" w:rsidRDefault="00450B5F" w:rsidP="00450B5F">
      <w:pPr>
        <w:widowControl w:val="0"/>
        <w:autoSpaceDE w:val="0"/>
        <w:autoSpaceDN w:val="0"/>
        <w:spacing w:after="0" w:line="240" w:lineRule="auto"/>
        <w:jc w:val="both"/>
        <w:rPr>
          <w:rFonts w:ascii="Times New Roman" w:eastAsia="Times New Roman" w:hAnsi="Times New Roman" w:cs="Times New Roman"/>
          <w:color w:val="000000"/>
          <w:sz w:val="20"/>
          <w:szCs w:val="20"/>
          <w:lang w:eastAsia="ru-RU"/>
        </w:rPr>
      </w:pPr>
    </w:p>
    <w:p w:rsidR="00450B5F" w:rsidRDefault="00450B5F">
      <w:pPr>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br w:type="page"/>
      </w:r>
    </w:p>
    <w:p w:rsidR="00450B5F" w:rsidRDefault="00450B5F" w:rsidP="00450B5F">
      <w:pPr>
        <w:autoSpaceDE w:val="0"/>
        <w:autoSpaceDN w:val="0"/>
        <w:adjustRightInd w:val="0"/>
        <w:spacing w:after="0" w:line="360" w:lineRule="auto"/>
        <w:jc w:val="both"/>
        <w:rPr>
          <w:rFonts w:ascii="Times New Roman" w:eastAsia="Calibri" w:hAnsi="Times New Roman" w:cs="Times New Roman"/>
          <w:color w:val="000000"/>
          <w:sz w:val="28"/>
          <w:szCs w:val="28"/>
        </w:rPr>
      </w:pPr>
      <w:r w:rsidRPr="007A299C">
        <w:rPr>
          <w:rFonts w:ascii="Times New Roman" w:hAnsi="Times New Roman" w:cs="Times New Roman"/>
          <w:sz w:val="28"/>
          <w:szCs w:val="28"/>
        </w:rPr>
        <w:lastRenderedPageBreak/>
        <w:t xml:space="preserve">Таблица </w:t>
      </w:r>
      <w:r>
        <w:rPr>
          <w:rFonts w:ascii="Times New Roman" w:hAnsi="Times New Roman" w:cs="Times New Roman"/>
          <w:sz w:val="28"/>
          <w:szCs w:val="28"/>
        </w:rPr>
        <w:t>1.</w:t>
      </w:r>
      <w:r w:rsidRPr="007A299C">
        <w:rPr>
          <w:rFonts w:ascii="Times New Roman" w:hAnsi="Times New Roman" w:cs="Times New Roman"/>
          <w:sz w:val="28"/>
          <w:szCs w:val="28"/>
        </w:rPr>
        <w:t>5.</w:t>
      </w:r>
      <w:r>
        <w:rPr>
          <w:rFonts w:ascii="Times New Roman" w:hAnsi="Times New Roman" w:cs="Times New Roman"/>
          <w:sz w:val="28"/>
          <w:szCs w:val="28"/>
        </w:rPr>
        <w:t>5</w:t>
      </w:r>
      <w:r w:rsidRPr="007A299C">
        <w:rPr>
          <w:rFonts w:ascii="Times New Roman" w:hAnsi="Times New Roman" w:cs="Times New Roman"/>
          <w:sz w:val="28"/>
          <w:szCs w:val="28"/>
        </w:rPr>
        <w:t>.</w:t>
      </w:r>
      <w:r>
        <w:rPr>
          <w:rFonts w:ascii="Times New Roman" w:hAnsi="Times New Roman" w:cs="Times New Roman"/>
          <w:sz w:val="28"/>
          <w:szCs w:val="28"/>
        </w:rPr>
        <w:t>2</w:t>
      </w:r>
      <w:r w:rsidRPr="007A299C">
        <w:rPr>
          <w:rFonts w:ascii="Times New Roman" w:hAnsi="Times New Roman" w:cs="Times New Roman"/>
          <w:sz w:val="28"/>
          <w:szCs w:val="28"/>
        </w:rPr>
        <w:t xml:space="preserve"> –</w:t>
      </w:r>
      <w:r>
        <w:rPr>
          <w:rFonts w:ascii="Times New Roman" w:hAnsi="Times New Roman" w:cs="Times New Roman"/>
          <w:sz w:val="28"/>
          <w:szCs w:val="28"/>
        </w:rPr>
        <w:t xml:space="preserve"> </w:t>
      </w:r>
      <w:r w:rsidRPr="00450B5F">
        <w:rPr>
          <w:rFonts w:ascii="Times New Roman" w:hAnsi="Times New Roman" w:cs="Times New Roman"/>
          <w:sz w:val="28"/>
          <w:szCs w:val="28"/>
        </w:rPr>
        <w:t>Норматив потребления коммунальной услуги холодного гор</w:t>
      </w:r>
      <w:proofErr w:type="gramStart"/>
      <w:r w:rsidRPr="00450B5F">
        <w:rPr>
          <w:rFonts w:ascii="Times New Roman" w:hAnsi="Times New Roman" w:cs="Times New Roman"/>
          <w:sz w:val="28"/>
          <w:szCs w:val="28"/>
        </w:rPr>
        <w:t>.</w:t>
      </w:r>
      <w:proofErr w:type="gramEnd"/>
      <w:r w:rsidRPr="00450B5F">
        <w:rPr>
          <w:rFonts w:ascii="Times New Roman" w:hAnsi="Times New Roman" w:cs="Times New Roman"/>
          <w:sz w:val="28"/>
          <w:szCs w:val="28"/>
        </w:rPr>
        <w:t xml:space="preserve"> </w:t>
      </w:r>
      <w:proofErr w:type="gramStart"/>
      <w:r w:rsidRPr="00450B5F">
        <w:rPr>
          <w:rFonts w:ascii="Times New Roman" w:hAnsi="Times New Roman" w:cs="Times New Roman"/>
          <w:sz w:val="28"/>
          <w:szCs w:val="28"/>
        </w:rPr>
        <w:t>в</w:t>
      </w:r>
      <w:proofErr w:type="gramEnd"/>
      <w:r w:rsidRPr="00450B5F">
        <w:rPr>
          <w:rFonts w:ascii="Times New Roman" w:hAnsi="Times New Roman" w:cs="Times New Roman"/>
          <w:sz w:val="28"/>
          <w:szCs w:val="28"/>
        </w:rPr>
        <w:t>одоснабжения</w:t>
      </w:r>
    </w:p>
    <w:tbl>
      <w:tblPr>
        <w:tblW w:w="10475" w:type="dxa"/>
        <w:tblInd w:w="-3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72"/>
        <w:gridCol w:w="2425"/>
        <w:gridCol w:w="1874"/>
        <w:gridCol w:w="2096"/>
        <w:gridCol w:w="1985"/>
        <w:gridCol w:w="1323"/>
      </w:tblGrid>
      <w:tr w:rsidR="00450B5F" w:rsidRPr="00450B5F" w:rsidTr="00450B5F">
        <w:trPr>
          <w:trHeight w:val="141"/>
        </w:trPr>
        <w:tc>
          <w:tcPr>
            <w:tcW w:w="766" w:type="dxa"/>
            <w:shd w:val="clear" w:color="auto" w:fill="B2A1C7" w:themeFill="accent4" w:themeFillTint="99"/>
            <w:vAlign w:val="center"/>
          </w:tcPr>
          <w:p w:rsidR="00450B5F" w:rsidRPr="00450B5F" w:rsidRDefault="00450B5F" w:rsidP="00450B5F">
            <w:pPr>
              <w:spacing w:after="0" w:line="240" w:lineRule="auto"/>
              <w:jc w:val="center"/>
              <w:textAlignment w:val="baseline"/>
              <w:rPr>
                <w:rFonts w:ascii="Times New Roman" w:eastAsia="Times New Roman" w:hAnsi="Times New Roman" w:cs="Times New Roman"/>
                <w:b/>
                <w:color w:val="000000"/>
                <w:sz w:val="20"/>
                <w:szCs w:val="20"/>
              </w:rPr>
            </w:pPr>
          </w:p>
          <w:p w:rsidR="00450B5F" w:rsidRPr="00450B5F" w:rsidRDefault="00450B5F" w:rsidP="00450B5F">
            <w:pPr>
              <w:spacing w:after="0" w:line="240" w:lineRule="auto"/>
              <w:jc w:val="center"/>
              <w:textAlignment w:val="baseline"/>
              <w:rPr>
                <w:rFonts w:ascii="Times New Roman" w:eastAsia="Times New Roman" w:hAnsi="Times New Roman" w:cs="Times New Roman"/>
                <w:b/>
                <w:color w:val="000000"/>
                <w:sz w:val="20"/>
                <w:szCs w:val="20"/>
              </w:rPr>
            </w:pPr>
            <w:r w:rsidRPr="00450B5F">
              <w:rPr>
                <w:rFonts w:ascii="Times New Roman" w:eastAsia="Times New Roman" w:hAnsi="Times New Roman" w:cs="Times New Roman"/>
                <w:b/>
                <w:color w:val="000000"/>
                <w:sz w:val="20"/>
                <w:szCs w:val="20"/>
              </w:rPr>
              <w:t>№</w:t>
            </w:r>
          </w:p>
          <w:p w:rsidR="00450B5F" w:rsidRPr="00450B5F" w:rsidRDefault="00450B5F" w:rsidP="00450B5F">
            <w:pPr>
              <w:spacing w:after="0" w:line="240" w:lineRule="auto"/>
              <w:jc w:val="center"/>
              <w:textAlignment w:val="baseline"/>
              <w:rPr>
                <w:rFonts w:ascii="Times New Roman" w:eastAsia="Times New Roman" w:hAnsi="Times New Roman" w:cs="Times New Roman"/>
                <w:b/>
                <w:color w:val="000000"/>
                <w:sz w:val="20"/>
                <w:szCs w:val="20"/>
              </w:rPr>
            </w:pPr>
            <w:proofErr w:type="gramStart"/>
            <w:r w:rsidRPr="00450B5F">
              <w:rPr>
                <w:rFonts w:ascii="Times New Roman" w:eastAsia="Times New Roman" w:hAnsi="Times New Roman" w:cs="Times New Roman"/>
                <w:b/>
                <w:color w:val="000000"/>
                <w:sz w:val="20"/>
                <w:szCs w:val="20"/>
              </w:rPr>
              <w:t>п</w:t>
            </w:r>
            <w:proofErr w:type="gramEnd"/>
            <w:r w:rsidRPr="00450B5F">
              <w:rPr>
                <w:rFonts w:ascii="Times New Roman" w:eastAsia="Times New Roman" w:hAnsi="Times New Roman" w:cs="Times New Roman"/>
                <w:b/>
                <w:color w:val="000000"/>
                <w:sz w:val="20"/>
                <w:szCs w:val="20"/>
              </w:rPr>
              <w:t>/п</w:t>
            </w:r>
          </w:p>
        </w:tc>
        <w:tc>
          <w:tcPr>
            <w:tcW w:w="2406" w:type="dxa"/>
            <w:shd w:val="clear" w:color="auto" w:fill="B2A1C7" w:themeFill="accent4" w:themeFillTint="99"/>
            <w:tcMar>
              <w:top w:w="0" w:type="dxa"/>
              <w:left w:w="149" w:type="dxa"/>
              <w:bottom w:w="0" w:type="dxa"/>
              <w:right w:w="149" w:type="dxa"/>
            </w:tcMar>
            <w:vAlign w:val="cente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b/>
                <w:color w:val="000000"/>
                <w:sz w:val="20"/>
                <w:szCs w:val="20"/>
                <w:lang w:eastAsia="ru-RU"/>
              </w:rPr>
            </w:pPr>
            <w:r w:rsidRPr="00450B5F">
              <w:rPr>
                <w:rFonts w:ascii="Times New Roman" w:eastAsia="Times New Roman" w:hAnsi="Times New Roman" w:cs="Times New Roman"/>
                <w:b/>
                <w:noProof/>
                <w:sz w:val="20"/>
                <w:szCs w:val="20"/>
                <w:lang w:eastAsia="ru-RU"/>
              </w:rPr>
              <mc:AlternateContent>
                <mc:Choice Requires="wps">
                  <w:drawing>
                    <wp:anchor distT="0" distB="0" distL="114300" distR="114300" simplePos="0" relativeHeight="251666432" behindDoc="1" locked="0" layoutInCell="1" allowOverlap="1" wp14:anchorId="1540ECB3" wp14:editId="76C53CBB">
                      <wp:simplePos x="0" y="0"/>
                      <wp:positionH relativeFrom="page">
                        <wp:posOffset>7514208</wp:posOffset>
                      </wp:positionH>
                      <wp:positionV relativeFrom="paragraph">
                        <wp:posOffset>-432</wp:posOffset>
                      </wp:positionV>
                      <wp:extent cx="6096" cy="6400"/>
                      <wp:effectExtent l="0" t="0" r="0" b="0"/>
                      <wp:wrapNone/>
                      <wp:docPr id="116" name="Freeform 116"/>
                      <wp:cNvGraphicFramePr/>
                      <a:graphic xmlns:a="http://schemas.openxmlformats.org/drawingml/2006/main">
                        <a:graphicData uri="http://schemas.microsoft.com/office/word/2010/wordprocessingShape">
                          <wps:wsp>
                            <wps:cNvSpPr/>
                            <wps:spPr>
                              <a:xfrm>
                                <a:off x="0" y="0"/>
                                <a:ext cx="6096" cy="6400"/>
                              </a:xfrm>
                              <a:custGeom>
                                <a:avLst/>
                                <a:gdLst/>
                                <a:ahLst/>
                                <a:cxnLst/>
                                <a:rect l="l" t="t" r="r" b="b"/>
                                <a:pathLst>
                                  <a:path w="6096" h="6400">
                                    <a:moveTo>
                                      <a:pt x="0" y="6400"/>
                                    </a:moveTo>
                                    <a:lnTo>
                                      <a:pt x="6096" y="6400"/>
                                    </a:lnTo>
                                    <a:lnTo>
                                      <a:pt x="6096" y="0"/>
                                    </a:lnTo>
                                    <a:lnTo>
                                      <a:pt x="0" y="0"/>
                                    </a:lnTo>
                                    <a:lnTo>
                                      <a:pt x="0" y="6400"/>
                                    </a:lnTo>
                                    <a:close/>
                                  </a:path>
                                </a:pathLst>
                              </a:custGeom>
                              <a:solidFill>
                                <a:srgbClr val="000000">
                                  <a:alpha val="100000"/>
                                </a:srgbClr>
                              </a:solidFill>
                              <a:ln w="12700" cap="flat" cmpd="sng" algn="ctr">
                                <a:noFill/>
                                <a:prstDash val="solid"/>
                              </a:ln>
                              <a:effectLst/>
                            </wps:spPr>
                            <wps:bodyPr/>
                          </wps:wsp>
                        </a:graphicData>
                      </a:graphic>
                    </wp:anchor>
                  </w:drawing>
                </mc:Choice>
                <mc:Fallback>
                  <w:pict>
                    <v:shape id="Freeform 116" o:spid="_x0000_s1026" style="position:absolute;margin-left:591.65pt;margin-top:-.05pt;width:.5pt;height:.5pt;z-index:-251650048;visibility:visible;mso-wrap-style:square;mso-wrap-distance-left:9pt;mso-wrap-distance-top:0;mso-wrap-distance-right:9pt;mso-wrap-distance-bottom:0;mso-position-horizontal:absolute;mso-position-horizontal-relative:page;mso-position-vertical:absolute;mso-position-vertical-relative:text;v-text-anchor:top" coordsize="6096,6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" path="m,6400r6096,l6096,,,,,6400xe" fillcolor="black" stroked="f" strokeweight="1pt">
                      <v:path arrowok="t"/>
                      <w10:wrap anchorx="page"/>
                    </v:shape>
                  </w:pict>
                </mc:Fallback>
              </mc:AlternateContent>
            </w:r>
            <w:r w:rsidRPr="00450B5F">
              <w:rPr>
                <w:rFonts w:ascii="Times New Roman" w:eastAsia="Times New Roman" w:hAnsi="Times New Roman" w:cs="Times New Roman"/>
                <w:b/>
                <w:color w:val="000000"/>
                <w:sz w:val="20"/>
                <w:szCs w:val="20"/>
                <w:lang w:eastAsia="ru-RU"/>
              </w:rPr>
              <w:t>Категория жилых помещений</w:t>
            </w:r>
          </w:p>
        </w:tc>
        <w:tc>
          <w:tcPr>
            <w:tcW w:w="1859" w:type="dxa"/>
            <w:shd w:val="clear" w:color="auto" w:fill="B2A1C7" w:themeFill="accent4" w:themeFillTint="99"/>
            <w:tcMar>
              <w:top w:w="0" w:type="dxa"/>
              <w:left w:w="149" w:type="dxa"/>
              <w:bottom w:w="0" w:type="dxa"/>
              <w:right w:w="149" w:type="dxa"/>
            </w:tcMar>
            <w:vAlign w:val="cente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b/>
                <w:color w:val="000000"/>
                <w:sz w:val="20"/>
                <w:szCs w:val="20"/>
                <w:lang w:eastAsia="ru-RU"/>
              </w:rPr>
            </w:pPr>
            <w:r w:rsidRPr="00450B5F">
              <w:rPr>
                <w:rFonts w:ascii="Times New Roman" w:eastAsia="Times New Roman" w:hAnsi="Times New Roman" w:cs="Times New Roman"/>
                <w:b/>
                <w:color w:val="000000"/>
                <w:sz w:val="20"/>
                <w:szCs w:val="20"/>
                <w:lang w:eastAsia="ru-RU"/>
              </w:rPr>
              <w:t>Единица измерения</w:t>
            </w:r>
          </w:p>
        </w:tc>
        <w:tc>
          <w:tcPr>
            <w:tcW w:w="2079" w:type="dxa"/>
            <w:shd w:val="clear" w:color="auto" w:fill="B2A1C7" w:themeFill="accent4" w:themeFillTint="99"/>
            <w:tcMar>
              <w:top w:w="0" w:type="dxa"/>
              <w:left w:w="149" w:type="dxa"/>
              <w:bottom w:w="0" w:type="dxa"/>
              <w:right w:w="149" w:type="dxa"/>
            </w:tcMar>
            <w:vAlign w:val="cente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b/>
                <w:color w:val="000000"/>
                <w:sz w:val="20"/>
                <w:szCs w:val="20"/>
                <w:lang w:eastAsia="ru-RU"/>
              </w:rPr>
            </w:pPr>
            <w:r w:rsidRPr="00450B5F">
              <w:rPr>
                <w:rFonts w:ascii="Times New Roman" w:eastAsia="Times New Roman" w:hAnsi="Times New Roman" w:cs="Times New Roman"/>
                <w:b/>
                <w:color w:val="000000"/>
                <w:sz w:val="20"/>
                <w:szCs w:val="20"/>
                <w:lang w:eastAsia="ru-RU"/>
              </w:rPr>
              <w:t>Этажность</w:t>
            </w:r>
          </w:p>
        </w:tc>
        <w:tc>
          <w:tcPr>
            <w:tcW w:w="1969" w:type="dxa"/>
            <w:shd w:val="clear" w:color="auto" w:fill="B2A1C7" w:themeFill="accent4" w:themeFillTint="99"/>
            <w:tcMar>
              <w:top w:w="0" w:type="dxa"/>
              <w:left w:w="149" w:type="dxa"/>
              <w:bottom w:w="0" w:type="dxa"/>
              <w:right w:w="149" w:type="dxa"/>
            </w:tcMar>
            <w:vAlign w:val="center"/>
            <w:hideMark/>
          </w:tcPr>
          <w:p w:rsidR="00450B5F" w:rsidRPr="00450B5F" w:rsidRDefault="00450B5F" w:rsidP="00450B5F">
            <w:pPr>
              <w:spacing w:after="0" w:line="240" w:lineRule="auto"/>
              <w:ind w:hanging="149"/>
              <w:jc w:val="center"/>
              <w:textAlignment w:val="baseline"/>
              <w:rPr>
                <w:rFonts w:ascii="Times New Roman" w:eastAsia="Times New Roman" w:hAnsi="Times New Roman" w:cs="Times New Roman"/>
                <w:b/>
                <w:color w:val="000000"/>
                <w:sz w:val="20"/>
                <w:szCs w:val="20"/>
                <w:lang w:eastAsia="ru-RU"/>
              </w:rPr>
            </w:pPr>
            <w:r w:rsidRPr="00450B5F">
              <w:rPr>
                <w:rFonts w:ascii="Times New Roman" w:eastAsia="Times New Roman" w:hAnsi="Times New Roman" w:cs="Times New Roman"/>
                <w:b/>
                <w:color w:val="000000"/>
                <w:sz w:val="20"/>
                <w:szCs w:val="20"/>
                <w:lang w:eastAsia="ru-RU"/>
              </w:rPr>
              <w:t>Норматив потребления коммунальной услуги холодного водоснабжения</w:t>
            </w:r>
          </w:p>
        </w:tc>
        <w:tc>
          <w:tcPr>
            <w:tcW w:w="1312" w:type="dxa"/>
            <w:shd w:val="clear" w:color="auto" w:fill="B2A1C7" w:themeFill="accent4" w:themeFillTint="99"/>
            <w:tcMar>
              <w:top w:w="0" w:type="dxa"/>
              <w:left w:w="149" w:type="dxa"/>
              <w:bottom w:w="0" w:type="dxa"/>
              <w:right w:w="149" w:type="dxa"/>
            </w:tcMar>
            <w:vAlign w:val="center"/>
            <w:hideMark/>
          </w:tcPr>
          <w:p w:rsidR="00450B5F" w:rsidRPr="00450B5F" w:rsidRDefault="00450B5F" w:rsidP="00450B5F">
            <w:pPr>
              <w:spacing w:after="0" w:line="240" w:lineRule="auto"/>
              <w:ind w:left="-152" w:hanging="152"/>
              <w:jc w:val="center"/>
              <w:textAlignment w:val="baseline"/>
              <w:rPr>
                <w:rFonts w:ascii="Times New Roman" w:eastAsia="Times New Roman" w:hAnsi="Times New Roman" w:cs="Times New Roman"/>
                <w:b/>
                <w:color w:val="000000"/>
                <w:sz w:val="20"/>
                <w:szCs w:val="20"/>
                <w:lang w:eastAsia="ru-RU"/>
              </w:rPr>
            </w:pPr>
            <w:r w:rsidRPr="00450B5F">
              <w:rPr>
                <w:rFonts w:ascii="Times New Roman" w:eastAsia="Times New Roman" w:hAnsi="Times New Roman" w:cs="Times New Roman"/>
                <w:b/>
                <w:color w:val="000000"/>
                <w:sz w:val="20"/>
                <w:szCs w:val="20"/>
                <w:lang w:eastAsia="ru-RU"/>
              </w:rPr>
              <w:t>Норматив потребления коммунальной услуги горячего водоснабжения</w:t>
            </w:r>
          </w:p>
        </w:tc>
      </w:tr>
      <w:tr w:rsidR="00450B5F" w:rsidRPr="00450B5F" w:rsidTr="00450B5F">
        <w:trPr>
          <w:trHeight w:val="141"/>
        </w:trPr>
        <w:tc>
          <w:tcPr>
            <w:tcW w:w="766" w:type="dxa"/>
            <w:shd w:val="clear" w:color="auto" w:fill="B2A1C7" w:themeFill="accent4" w:themeFillTint="99"/>
            <w:vAlign w:val="center"/>
          </w:tcPr>
          <w:p w:rsidR="00450B5F" w:rsidRPr="00450B5F" w:rsidRDefault="00450B5F" w:rsidP="00450B5F">
            <w:pPr>
              <w:spacing w:after="0" w:line="240" w:lineRule="auto"/>
              <w:jc w:val="center"/>
              <w:textAlignment w:val="baseline"/>
              <w:rPr>
                <w:rFonts w:ascii="Times New Roman" w:eastAsia="Times New Roman" w:hAnsi="Times New Roman" w:cs="Times New Roman"/>
                <w:b/>
                <w:color w:val="000000"/>
                <w:sz w:val="20"/>
                <w:szCs w:val="20"/>
                <w:lang w:eastAsia="ru-RU"/>
              </w:rPr>
            </w:pPr>
            <w:r w:rsidRPr="00450B5F">
              <w:rPr>
                <w:rFonts w:ascii="Times New Roman" w:eastAsia="Times New Roman" w:hAnsi="Times New Roman" w:cs="Times New Roman"/>
                <w:b/>
                <w:color w:val="000000"/>
                <w:sz w:val="20"/>
                <w:szCs w:val="20"/>
                <w:lang w:eastAsia="ru-RU"/>
              </w:rPr>
              <w:t>1</w:t>
            </w:r>
          </w:p>
        </w:tc>
        <w:tc>
          <w:tcPr>
            <w:tcW w:w="2406" w:type="dxa"/>
            <w:shd w:val="clear" w:color="auto" w:fill="B2A1C7" w:themeFill="accent4" w:themeFillTint="99"/>
            <w:tcMar>
              <w:top w:w="0" w:type="dxa"/>
              <w:left w:w="149" w:type="dxa"/>
              <w:bottom w:w="0" w:type="dxa"/>
              <w:right w:w="149" w:type="dxa"/>
            </w:tcMar>
            <w:vAlign w:val="cente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b/>
                <w:color w:val="000000"/>
                <w:sz w:val="20"/>
                <w:szCs w:val="20"/>
                <w:lang w:eastAsia="ru-RU"/>
              </w:rPr>
            </w:pPr>
            <w:r w:rsidRPr="00450B5F">
              <w:rPr>
                <w:rFonts w:ascii="Times New Roman" w:eastAsia="Times New Roman" w:hAnsi="Times New Roman" w:cs="Times New Roman"/>
                <w:b/>
                <w:color w:val="000000"/>
                <w:sz w:val="20"/>
                <w:szCs w:val="20"/>
                <w:lang w:eastAsia="ru-RU"/>
              </w:rPr>
              <w:t>1. Многоквартирные дома с централизованным холодным и горячим водоснабжением, водоотведением</w:t>
            </w:r>
          </w:p>
        </w:tc>
        <w:tc>
          <w:tcPr>
            <w:tcW w:w="1859" w:type="dxa"/>
            <w:shd w:val="clear" w:color="auto" w:fill="B2A1C7" w:themeFill="accent4" w:themeFillTint="99"/>
            <w:tcMar>
              <w:top w:w="0" w:type="dxa"/>
              <w:left w:w="149" w:type="dxa"/>
              <w:bottom w:w="0" w:type="dxa"/>
              <w:right w:w="149" w:type="dxa"/>
            </w:tcMar>
            <w:vAlign w:val="cente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b/>
                <w:color w:val="000000"/>
                <w:sz w:val="20"/>
                <w:szCs w:val="20"/>
                <w:lang w:eastAsia="ru-RU"/>
              </w:rPr>
            </w:pPr>
            <w:r w:rsidRPr="00450B5F">
              <w:rPr>
                <w:rFonts w:ascii="Times New Roman" w:eastAsia="Times New Roman" w:hAnsi="Times New Roman" w:cs="Times New Roman"/>
                <w:b/>
                <w:color w:val="000000"/>
                <w:sz w:val="20"/>
                <w:szCs w:val="20"/>
                <w:lang w:eastAsia="ru-RU"/>
              </w:rPr>
              <w:t>куб. метр в месяц на кв. метр общей площади</w:t>
            </w:r>
          </w:p>
        </w:tc>
        <w:tc>
          <w:tcPr>
            <w:tcW w:w="2079" w:type="dxa"/>
            <w:shd w:val="clear" w:color="auto" w:fill="B2A1C7" w:themeFill="accent4" w:themeFillTint="99"/>
            <w:tcMar>
              <w:top w:w="0" w:type="dxa"/>
              <w:left w:w="149" w:type="dxa"/>
              <w:bottom w:w="0" w:type="dxa"/>
              <w:right w:w="149" w:type="dxa"/>
            </w:tcMar>
            <w:vAlign w:val="cente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b/>
                <w:color w:val="000000"/>
                <w:sz w:val="20"/>
                <w:szCs w:val="20"/>
                <w:lang w:eastAsia="ru-RU"/>
              </w:rPr>
            </w:pPr>
            <w:r w:rsidRPr="00450B5F">
              <w:rPr>
                <w:rFonts w:ascii="Times New Roman" w:eastAsia="Times New Roman" w:hAnsi="Times New Roman" w:cs="Times New Roman"/>
                <w:b/>
                <w:color w:val="000000"/>
                <w:sz w:val="20"/>
                <w:szCs w:val="20"/>
                <w:lang w:eastAsia="ru-RU"/>
              </w:rPr>
              <w:t>от 1 до 5</w:t>
            </w:r>
          </w:p>
        </w:tc>
        <w:tc>
          <w:tcPr>
            <w:tcW w:w="1969" w:type="dxa"/>
            <w:shd w:val="clear" w:color="auto" w:fill="B2A1C7" w:themeFill="accent4" w:themeFillTint="99"/>
            <w:tcMar>
              <w:top w:w="0" w:type="dxa"/>
              <w:left w:w="149" w:type="dxa"/>
              <w:bottom w:w="0" w:type="dxa"/>
              <w:right w:w="149" w:type="dxa"/>
            </w:tcMar>
            <w:vAlign w:val="cente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b/>
                <w:color w:val="000000"/>
                <w:sz w:val="20"/>
                <w:szCs w:val="20"/>
                <w:lang w:eastAsia="ru-RU"/>
              </w:rPr>
            </w:pPr>
            <w:r w:rsidRPr="00450B5F">
              <w:rPr>
                <w:rFonts w:ascii="Times New Roman" w:eastAsia="Times New Roman" w:hAnsi="Times New Roman" w:cs="Times New Roman"/>
                <w:b/>
                <w:color w:val="000000"/>
                <w:sz w:val="20"/>
                <w:szCs w:val="20"/>
                <w:lang w:eastAsia="ru-RU"/>
              </w:rPr>
              <w:t>0,013</w:t>
            </w:r>
          </w:p>
        </w:tc>
        <w:tc>
          <w:tcPr>
            <w:tcW w:w="1312" w:type="dxa"/>
            <w:shd w:val="clear" w:color="auto" w:fill="B2A1C7" w:themeFill="accent4" w:themeFillTint="99"/>
            <w:tcMar>
              <w:top w:w="0" w:type="dxa"/>
              <w:left w:w="149" w:type="dxa"/>
              <w:bottom w:w="0" w:type="dxa"/>
              <w:right w:w="149" w:type="dxa"/>
            </w:tcMar>
            <w:vAlign w:val="cente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b/>
                <w:color w:val="000000"/>
                <w:sz w:val="20"/>
                <w:szCs w:val="20"/>
                <w:lang w:eastAsia="ru-RU"/>
              </w:rPr>
            </w:pPr>
            <w:r w:rsidRPr="00450B5F">
              <w:rPr>
                <w:rFonts w:ascii="Times New Roman" w:eastAsia="Times New Roman" w:hAnsi="Times New Roman" w:cs="Times New Roman"/>
                <w:b/>
                <w:color w:val="000000"/>
                <w:sz w:val="20"/>
                <w:szCs w:val="20"/>
                <w:lang w:eastAsia="ru-RU"/>
              </w:rPr>
              <w:t>0,013</w:t>
            </w:r>
          </w:p>
        </w:tc>
      </w:tr>
      <w:tr w:rsidR="00450B5F" w:rsidRPr="00450B5F" w:rsidTr="00917FAF">
        <w:trPr>
          <w:trHeight w:val="141"/>
        </w:trPr>
        <w:tc>
          <w:tcPr>
            <w:tcW w:w="766" w:type="dxa"/>
          </w:tcPr>
          <w:p w:rsidR="00450B5F" w:rsidRPr="00450B5F" w:rsidRDefault="00450B5F" w:rsidP="00450B5F">
            <w:pPr>
              <w:spacing w:after="0" w:line="240" w:lineRule="auto"/>
              <w:jc w:val="center"/>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2</w:t>
            </w:r>
          </w:p>
        </w:tc>
        <w:tc>
          <w:tcPr>
            <w:tcW w:w="2406" w:type="dxa"/>
            <w:tcMar>
              <w:top w:w="0" w:type="dxa"/>
              <w:left w:w="149" w:type="dxa"/>
              <w:bottom w:w="0" w:type="dxa"/>
              <w:right w:w="149" w:type="dxa"/>
            </w:tcMar>
            <w:hideMark/>
          </w:tcPr>
          <w:p w:rsidR="00450B5F" w:rsidRPr="00450B5F" w:rsidRDefault="00450B5F" w:rsidP="00450B5F">
            <w:pPr>
              <w:spacing w:after="0" w:line="240" w:lineRule="auto"/>
              <w:rPr>
                <w:rFonts w:ascii="Times New Roman" w:eastAsia="Times New Roman" w:hAnsi="Times New Roman" w:cs="Times New Roman"/>
                <w:color w:val="000000"/>
                <w:sz w:val="20"/>
                <w:szCs w:val="20"/>
                <w:lang w:eastAsia="ru-RU"/>
              </w:rPr>
            </w:pPr>
          </w:p>
        </w:tc>
        <w:tc>
          <w:tcPr>
            <w:tcW w:w="1859" w:type="dxa"/>
            <w:tcMar>
              <w:top w:w="0" w:type="dxa"/>
              <w:left w:w="149" w:type="dxa"/>
              <w:bottom w:w="0" w:type="dxa"/>
              <w:right w:w="149" w:type="dxa"/>
            </w:tcMar>
            <w:hideMark/>
          </w:tcPr>
          <w:p w:rsidR="00450B5F" w:rsidRPr="00450B5F" w:rsidRDefault="00450B5F" w:rsidP="00450B5F">
            <w:pPr>
              <w:spacing w:after="0" w:line="240" w:lineRule="auto"/>
              <w:rPr>
                <w:rFonts w:ascii="Times New Roman" w:eastAsia="Times New Roman" w:hAnsi="Times New Roman" w:cs="Times New Roman"/>
                <w:color w:val="000000"/>
                <w:sz w:val="20"/>
                <w:szCs w:val="20"/>
                <w:lang w:eastAsia="ru-RU"/>
              </w:rPr>
            </w:pPr>
          </w:p>
        </w:tc>
        <w:tc>
          <w:tcPr>
            <w:tcW w:w="2079" w:type="dxa"/>
            <w:tcMar>
              <w:top w:w="0" w:type="dxa"/>
              <w:left w:w="149" w:type="dxa"/>
              <w:bottom w:w="0" w:type="dxa"/>
              <w:right w:w="149" w:type="dxa"/>
            </w:tcMa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от 6 до 9</w:t>
            </w:r>
          </w:p>
        </w:tc>
        <w:tc>
          <w:tcPr>
            <w:tcW w:w="1969" w:type="dxa"/>
            <w:tcMar>
              <w:top w:w="0" w:type="dxa"/>
              <w:left w:w="149" w:type="dxa"/>
              <w:bottom w:w="0" w:type="dxa"/>
              <w:right w:w="149" w:type="dxa"/>
            </w:tcMa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0,012</w:t>
            </w:r>
          </w:p>
        </w:tc>
        <w:tc>
          <w:tcPr>
            <w:tcW w:w="1312" w:type="dxa"/>
            <w:tcMar>
              <w:top w:w="0" w:type="dxa"/>
              <w:left w:w="149" w:type="dxa"/>
              <w:bottom w:w="0" w:type="dxa"/>
              <w:right w:w="149" w:type="dxa"/>
            </w:tcMa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0,012</w:t>
            </w:r>
          </w:p>
        </w:tc>
      </w:tr>
      <w:tr w:rsidR="00450B5F" w:rsidRPr="00450B5F" w:rsidTr="00917FAF">
        <w:trPr>
          <w:trHeight w:val="141"/>
        </w:trPr>
        <w:tc>
          <w:tcPr>
            <w:tcW w:w="766" w:type="dxa"/>
          </w:tcPr>
          <w:p w:rsidR="00450B5F" w:rsidRPr="00450B5F" w:rsidRDefault="00450B5F" w:rsidP="00450B5F">
            <w:pPr>
              <w:spacing w:after="0" w:line="240" w:lineRule="auto"/>
              <w:jc w:val="center"/>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3</w:t>
            </w:r>
          </w:p>
        </w:tc>
        <w:tc>
          <w:tcPr>
            <w:tcW w:w="2406" w:type="dxa"/>
            <w:tcMar>
              <w:top w:w="0" w:type="dxa"/>
              <w:left w:w="149" w:type="dxa"/>
              <w:bottom w:w="0" w:type="dxa"/>
              <w:right w:w="149" w:type="dxa"/>
            </w:tcMar>
            <w:hideMark/>
          </w:tcPr>
          <w:p w:rsidR="00450B5F" w:rsidRPr="00450B5F" w:rsidRDefault="00450B5F" w:rsidP="00450B5F">
            <w:pPr>
              <w:spacing w:after="0" w:line="240" w:lineRule="auto"/>
              <w:rPr>
                <w:rFonts w:ascii="Times New Roman" w:eastAsia="Times New Roman" w:hAnsi="Times New Roman" w:cs="Times New Roman"/>
                <w:color w:val="000000"/>
                <w:sz w:val="20"/>
                <w:szCs w:val="20"/>
                <w:lang w:eastAsia="ru-RU"/>
              </w:rPr>
            </w:pPr>
          </w:p>
        </w:tc>
        <w:tc>
          <w:tcPr>
            <w:tcW w:w="1859" w:type="dxa"/>
            <w:tcMar>
              <w:top w:w="0" w:type="dxa"/>
              <w:left w:w="149" w:type="dxa"/>
              <w:bottom w:w="0" w:type="dxa"/>
              <w:right w:w="149" w:type="dxa"/>
            </w:tcMar>
            <w:hideMark/>
          </w:tcPr>
          <w:p w:rsidR="00450B5F" w:rsidRPr="00450B5F" w:rsidRDefault="00450B5F" w:rsidP="00450B5F">
            <w:pPr>
              <w:spacing w:after="0" w:line="240" w:lineRule="auto"/>
              <w:rPr>
                <w:rFonts w:ascii="Times New Roman" w:eastAsia="Times New Roman" w:hAnsi="Times New Roman" w:cs="Times New Roman"/>
                <w:color w:val="000000"/>
                <w:sz w:val="20"/>
                <w:szCs w:val="20"/>
                <w:lang w:eastAsia="ru-RU"/>
              </w:rPr>
            </w:pPr>
          </w:p>
        </w:tc>
        <w:tc>
          <w:tcPr>
            <w:tcW w:w="2079" w:type="dxa"/>
            <w:tcMar>
              <w:top w:w="0" w:type="dxa"/>
              <w:left w:w="149" w:type="dxa"/>
              <w:bottom w:w="0" w:type="dxa"/>
              <w:right w:w="149" w:type="dxa"/>
            </w:tcMa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от 10 до 16</w:t>
            </w:r>
          </w:p>
        </w:tc>
        <w:tc>
          <w:tcPr>
            <w:tcW w:w="1969" w:type="dxa"/>
            <w:tcMar>
              <w:top w:w="0" w:type="dxa"/>
              <w:left w:w="149" w:type="dxa"/>
              <w:bottom w:w="0" w:type="dxa"/>
              <w:right w:w="149" w:type="dxa"/>
            </w:tcMa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0,007</w:t>
            </w:r>
          </w:p>
        </w:tc>
        <w:tc>
          <w:tcPr>
            <w:tcW w:w="1312" w:type="dxa"/>
            <w:tcMar>
              <w:top w:w="0" w:type="dxa"/>
              <w:left w:w="149" w:type="dxa"/>
              <w:bottom w:w="0" w:type="dxa"/>
              <w:right w:w="149" w:type="dxa"/>
            </w:tcMa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0,007</w:t>
            </w:r>
          </w:p>
        </w:tc>
      </w:tr>
      <w:tr w:rsidR="00450B5F" w:rsidRPr="00450B5F" w:rsidTr="00917FAF">
        <w:trPr>
          <w:trHeight w:val="141"/>
        </w:trPr>
        <w:tc>
          <w:tcPr>
            <w:tcW w:w="766" w:type="dxa"/>
          </w:tcPr>
          <w:p w:rsidR="00450B5F" w:rsidRPr="00450B5F" w:rsidRDefault="00450B5F" w:rsidP="00450B5F">
            <w:pPr>
              <w:spacing w:after="0" w:line="240" w:lineRule="auto"/>
              <w:jc w:val="center"/>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4</w:t>
            </w:r>
          </w:p>
        </w:tc>
        <w:tc>
          <w:tcPr>
            <w:tcW w:w="2406" w:type="dxa"/>
            <w:tcMar>
              <w:top w:w="0" w:type="dxa"/>
              <w:left w:w="149" w:type="dxa"/>
              <w:bottom w:w="0" w:type="dxa"/>
              <w:right w:w="149" w:type="dxa"/>
            </w:tcMar>
            <w:hideMark/>
          </w:tcPr>
          <w:p w:rsidR="00450B5F" w:rsidRPr="00450B5F" w:rsidRDefault="00450B5F" w:rsidP="00450B5F">
            <w:pPr>
              <w:spacing w:after="0" w:line="240" w:lineRule="auto"/>
              <w:rPr>
                <w:rFonts w:ascii="Times New Roman" w:eastAsia="Times New Roman" w:hAnsi="Times New Roman" w:cs="Times New Roman"/>
                <w:color w:val="000000"/>
                <w:sz w:val="20"/>
                <w:szCs w:val="20"/>
                <w:lang w:eastAsia="ru-RU"/>
              </w:rPr>
            </w:pPr>
          </w:p>
        </w:tc>
        <w:tc>
          <w:tcPr>
            <w:tcW w:w="1859" w:type="dxa"/>
            <w:tcMar>
              <w:top w:w="0" w:type="dxa"/>
              <w:left w:w="149" w:type="dxa"/>
              <w:bottom w:w="0" w:type="dxa"/>
              <w:right w:w="149" w:type="dxa"/>
            </w:tcMar>
            <w:hideMark/>
          </w:tcPr>
          <w:p w:rsidR="00450B5F" w:rsidRPr="00450B5F" w:rsidRDefault="00450B5F" w:rsidP="00450B5F">
            <w:pPr>
              <w:spacing w:after="0" w:line="240" w:lineRule="auto"/>
              <w:rPr>
                <w:rFonts w:ascii="Times New Roman" w:eastAsia="Times New Roman" w:hAnsi="Times New Roman" w:cs="Times New Roman"/>
                <w:color w:val="000000"/>
                <w:sz w:val="20"/>
                <w:szCs w:val="20"/>
                <w:lang w:eastAsia="ru-RU"/>
              </w:rPr>
            </w:pPr>
          </w:p>
        </w:tc>
        <w:tc>
          <w:tcPr>
            <w:tcW w:w="2079" w:type="dxa"/>
            <w:tcMar>
              <w:top w:w="0" w:type="dxa"/>
              <w:left w:w="149" w:type="dxa"/>
              <w:bottom w:w="0" w:type="dxa"/>
              <w:right w:w="149" w:type="dxa"/>
            </w:tcMa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более 16</w:t>
            </w:r>
          </w:p>
        </w:tc>
        <w:tc>
          <w:tcPr>
            <w:tcW w:w="1969" w:type="dxa"/>
            <w:tcMar>
              <w:top w:w="0" w:type="dxa"/>
              <w:left w:w="149" w:type="dxa"/>
              <w:bottom w:w="0" w:type="dxa"/>
              <w:right w:w="149" w:type="dxa"/>
            </w:tcMa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0,006</w:t>
            </w:r>
          </w:p>
        </w:tc>
        <w:tc>
          <w:tcPr>
            <w:tcW w:w="1312" w:type="dxa"/>
            <w:tcMar>
              <w:top w:w="0" w:type="dxa"/>
              <w:left w:w="149" w:type="dxa"/>
              <w:bottom w:w="0" w:type="dxa"/>
              <w:right w:w="149" w:type="dxa"/>
            </w:tcMa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0,006</w:t>
            </w:r>
          </w:p>
        </w:tc>
      </w:tr>
      <w:tr w:rsidR="00450B5F" w:rsidRPr="00450B5F" w:rsidTr="00917FAF">
        <w:trPr>
          <w:trHeight w:val="141"/>
        </w:trPr>
        <w:tc>
          <w:tcPr>
            <w:tcW w:w="766" w:type="dxa"/>
          </w:tcPr>
          <w:p w:rsidR="00450B5F" w:rsidRPr="00450B5F" w:rsidRDefault="00450B5F" w:rsidP="00450B5F">
            <w:pPr>
              <w:spacing w:after="0" w:line="240" w:lineRule="auto"/>
              <w:jc w:val="center"/>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5</w:t>
            </w:r>
          </w:p>
        </w:tc>
        <w:tc>
          <w:tcPr>
            <w:tcW w:w="2406" w:type="dxa"/>
            <w:tcMar>
              <w:top w:w="0" w:type="dxa"/>
              <w:left w:w="149" w:type="dxa"/>
              <w:bottom w:w="0" w:type="dxa"/>
              <w:right w:w="149" w:type="dxa"/>
            </w:tcMar>
            <w:hideMark/>
          </w:tcPr>
          <w:p w:rsidR="00450B5F" w:rsidRPr="00450B5F" w:rsidRDefault="00450B5F" w:rsidP="00450B5F">
            <w:pPr>
              <w:spacing w:after="0" w:line="240" w:lineRule="auto"/>
              <w:rPr>
                <w:rFonts w:ascii="Times New Roman" w:eastAsia="Times New Roman" w:hAnsi="Times New Roman" w:cs="Times New Roman"/>
                <w:color w:val="000000"/>
                <w:sz w:val="20"/>
                <w:szCs w:val="20"/>
                <w:lang w:eastAsia="ru-RU"/>
              </w:rPr>
            </w:pPr>
          </w:p>
        </w:tc>
        <w:tc>
          <w:tcPr>
            <w:tcW w:w="1859" w:type="dxa"/>
            <w:tcMar>
              <w:top w:w="0" w:type="dxa"/>
              <w:left w:w="149" w:type="dxa"/>
              <w:bottom w:w="0" w:type="dxa"/>
              <w:right w:w="149" w:type="dxa"/>
            </w:tcMar>
            <w:hideMark/>
          </w:tcPr>
          <w:p w:rsidR="00450B5F" w:rsidRPr="00450B5F" w:rsidRDefault="00450B5F" w:rsidP="00450B5F">
            <w:pPr>
              <w:spacing w:after="0" w:line="240" w:lineRule="auto"/>
              <w:rPr>
                <w:rFonts w:ascii="Times New Roman" w:eastAsia="Times New Roman" w:hAnsi="Times New Roman" w:cs="Times New Roman"/>
                <w:color w:val="000000"/>
                <w:sz w:val="20"/>
                <w:szCs w:val="20"/>
                <w:lang w:eastAsia="ru-RU"/>
              </w:rPr>
            </w:pPr>
          </w:p>
        </w:tc>
        <w:tc>
          <w:tcPr>
            <w:tcW w:w="2079" w:type="dxa"/>
            <w:tcMar>
              <w:top w:w="0" w:type="dxa"/>
              <w:left w:w="149" w:type="dxa"/>
              <w:bottom w:w="0" w:type="dxa"/>
              <w:right w:w="149" w:type="dxa"/>
            </w:tcMa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proofErr w:type="spellStart"/>
            <w:r w:rsidRPr="00450B5F">
              <w:rPr>
                <w:rFonts w:ascii="Times New Roman" w:eastAsia="Times New Roman" w:hAnsi="Times New Roman" w:cs="Times New Roman"/>
                <w:color w:val="000000"/>
                <w:sz w:val="20"/>
                <w:szCs w:val="20"/>
                <w:lang w:eastAsia="ru-RU"/>
              </w:rPr>
              <w:t>Разноуровневые</w:t>
            </w:r>
            <w:proofErr w:type="spellEnd"/>
            <w:r w:rsidRPr="00450B5F">
              <w:rPr>
                <w:rFonts w:ascii="Times New Roman" w:eastAsia="Times New Roman" w:hAnsi="Times New Roman" w:cs="Times New Roman"/>
                <w:color w:val="000000"/>
                <w:sz w:val="20"/>
                <w:szCs w:val="20"/>
                <w:lang w:eastAsia="ru-RU"/>
              </w:rPr>
              <w:t xml:space="preserve"> многоквартирные дома до 9</w:t>
            </w:r>
          </w:p>
        </w:tc>
        <w:tc>
          <w:tcPr>
            <w:tcW w:w="1969" w:type="dxa"/>
            <w:tcMar>
              <w:top w:w="0" w:type="dxa"/>
              <w:left w:w="149" w:type="dxa"/>
              <w:bottom w:w="0" w:type="dxa"/>
              <w:right w:w="149" w:type="dxa"/>
            </w:tcMa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0,006</w:t>
            </w:r>
          </w:p>
        </w:tc>
        <w:tc>
          <w:tcPr>
            <w:tcW w:w="1312" w:type="dxa"/>
            <w:tcMar>
              <w:top w:w="0" w:type="dxa"/>
              <w:left w:w="149" w:type="dxa"/>
              <w:bottom w:w="0" w:type="dxa"/>
              <w:right w:w="149" w:type="dxa"/>
            </w:tcMa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0,006</w:t>
            </w:r>
          </w:p>
        </w:tc>
      </w:tr>
      <w:tr w:rsidR="00450B5F" w:rsidRPr="00450B5F" w:rsidTr="00917FAF">
        <w:trPr>
          <w:trHeight w:val="141"/>
        </w:trPr>
        <w:tc>
          <w:tcPr>
            <w:tcW w:w="766" w:type="dxa"/>
          </w:tcPr>
          <w:p w:rsidR="00450B5F" w:rsidRPr="00450B5F" w:rsidRDefault="00450B5F" w:rsidP="00450B5F">
            <w:pPr>
              <w:spacing w:after="0" w:line="240" w:lineRule="auto"/>
              <w:jc w:val="center"/>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6</w:t>
            </w:r>
          </w:p>
        </w:tc>
        <w:tc>
          <w:tcPr>
            <w:tcW w:w="2406" w:type="dxa"/>
            <w:tcMar>
              <w:top w:w="0" w:type="dxa"/>
              <w:left w:w="149" w:type="dxa"/>
              <w:bottom w:w="0" w:type="dxa"/>
              <w:right w:w="149" w:type="dxa"/>
            </w:tcMar>
            <w:hideMark/>
          </w:tcPr>
          <w:p w:rsidR="00450B5F" w:rsidRPr="00450B5F" w:rsidRDefault="00450B5F" w:rsidP="00450B5F">
            <w:pPr>
              <w:spacing w:after="0" w:line="240" w:lineRule="auto"/>
              <w:rPr>
                <w:rFonts w:ascii="Times New Roman" w:eastAsia="Times New Roman" w:hAnsi="Times New Roman" w:cs="Times New Roman"/>
                <w:color w:val="000000"/>
                <w:sz w:val="20"/>
                <w:szCs w:val="20"/>
                <w:lang w:eastAsia="ru-RU"/>
              </w:rPr>
            </w:pPr>
          </w:p>
        </w:tc>
        <w:tc>
          <w:tcPr>
            <w:tcW w:w="1859" w:type="dxa"/>
            <w:tcMar>
              <w:top w:w="0" w:type="dxa"/>
              <w:left w:w="149" w:type="dxa"/>
              <w:bottom w:w="0" w:type="dxa"/>
              <w:right w:w="149" w:type="dxa"/>
            </w:tcMar>
            <w:hideMark/>
          </w:tcPr>
          <w:p w:rsidR="00450B5F" w:rsidRPr="00450B5F" w:rsidRDefault="00450B5F" w:rsidP="00450B5F">
            <w:pPr>
              <w:spacing w:after="0" w:line="240" w:lineRule="auto"/>
              <w:rPr>
                <w:rFonts w:ascii="Times New Roman" w:eastAsia="Times New Roman" w:hAnsi="Times New Roman" w:cs="Times New Roman"/>
                <w:color w:val="000000"/>
                <w:sz w:val="20"/>
                <w:szCs w:val="20"/>
                <w:lang w:eastAsia="ru-RU"/>
              </w:rPr>
            </w:pPr>
          </w:p>
        </w:tc>
        <w:tc>
          <w:tcPr>
            <w:tcW w:w="2079" w:type="dxa"/>
            <w:tcMar>
              <w:top w:w="0" w:type="dxa"/>
              <w:left w:w="149" w:type="dxa"/>
              <w:bottom w:w="0" w:type="dxa"/>
              <w:right w:w="149" w:type="dxa"/>
            </w:tcMa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proofErr w:type="spellStart"/>
            <w:r w:rsidRPr="00450B5F">
              <w:rPr>
                <w:rFonts w:ascii="Times New Roman" w:eastAsia="Times New Roman" w:hAnsi="Times New Roman" w:cs="Times New Roman"/>
                <w:color w:val="000000"/>
                <w:sz w:val="20"/>
                <w:szCs w:val="20"/>
                <w:lang w:eastAsia="ru-RU"/>
              </w:rPr>
              <w:t>Разноуровневые</w:t>
            </w:r>
            <w:proofErr w:type="spellEnd"/>
            <w:r w:rsidRPr="00450B5F">
              <w:rPr>
                <w:rFonts w:ascii="Times New Roman" w:eastAsia="Times New Roman" w:hAnsi="Times New Roman" w:cs="Times New Roman"/>
                <w:color w:val="000000"/>
                <w:sz w:val="20"/>
                <w:szCs w:val="20"/>
                <w:lang w:eastAsia="ru-RU"/>
              </w:rPr>
              <w:t xml:space="preserve"> многоквартирные дома от 10 до 16</w:t>
            </w:r>
          </w:p>
        </w:tc>
        <w:tc>
          <w:tcPr>
            <w:tcW w:w="1969" w:type="dxa"/>
            <w:tcMar>
              <w:top w:w="0" w:type="dxa"/>
              <w:left w:w="149" w:type="dxa"/>
              <w:bottom w:w="0" w:type="dxa"/>
              <w:right w:w="149" w:type="dxa"/>
            </w:tcMa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0,006</w:t>
            </w:r>
          </w:p>
        </w:tc>
        <w:tc>
          <w:tcPr>
            <w:tcW w:w="1312" w:type="dxa"/>
            <w:tcMar>
              <w:top w:w="0" w:type="dxa"/>
              <w:left w:w="149" w:type="dxa"/>
              <w:bottom w:w="0" w:type="dxa"/>
              <w:right w:w="149" w:type="dxa"/>
            </w:tcMa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0,006</w:t>
            </w:r>
          </w:p>
        </w:tc>
      </w:tr>
      <w:tr w:rsidR="00450B5F" w:rsidRPr="00450B5F" w:rsidTr="00917FAF">
        <w:trPr>
          <w:trHeight w:val="141"/>
        </w:trPr>
        <w:tc>
          <w:tcPr>
            <w:tcW w:w="766" w:type="dxa"/>
          </w:tcPr>
          <w:p w:rsidR="00450B5F" w:rsidRPr="00450B5F" w:rsidRDefault="00450B5F" w:rsidP="00450B5F">
            <w:pPr>
              <w:spacing w:after="0" w:line="240" w:lineRule="auto"/>
              <w:jc w:val="center"/>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7</w:t>
            </w:r>
          </w:p>
        </w:tc>
        <w:tc>
          <w:tcPr>
            <w:tcW w:w="2406" w:type="dxa"/>
            <w:tcMar>
              <w:top w:w="0" w:type="dxa"/>
              <w:left w:w="149" w:type="dxa"/>
              <w:bottom w:w="0" w:type="dxa"/>
              <w:right w:w="149" w:type="dxa"/>
            </w:tcMar>
            <w:hideMark/>
          </w:tcPr>
          <w:p w:rsidR="00450B5F" w:rsidRPr="00450B5F" w:rsidRDefault="00450B5F" w:rsidP="00450B5F">
            <w:pPr>
              <w:spacing w:after="0" w:line="240" w:lineRule="auto"/>
              <w:rPr>
                <w:rFonts w:ascii="Times New Roman" w:eastAsia="Times New Roman" w:hAnsi="Times New Roman" w:cs="Times New Roman"/>
                <w:color w:val="000000"/>
                <w:sz w:val="20"/>
                <w:szCs w:val="20"/>
                <w:lang w:eastAsia="ru-RU"/>
              </w:rPr>
            </w:pPr>
          </w:p>
        </w:tc>
        <w:tc>
          <w:tcPr>
            <w:tcW w:w="1859" w:type="dxa"/>
            <w:tcMar>
              <w:top w:w="0" w:type="dxa"/>
              <w:left w:w="149" w:type="dxa"/>
              <w:bottom w:w="0" w:type="dxa"/>
              <w:right w:w="149" w:type="dxa"/>
            </w:tcMar>
            <w:hideMark/>
          </w:tcPr>
          <w:p w:rsidR="00450B5F" w:rsidRPr="00450B5F" w:rsidRDefault="00450B5F" w:rsidP="00450B5F">
            <w:pPr>
              <w:spacing w:after="0" w:line="240" w:lineRule="auto"/>
              <w:rPr>
                <w:rFonts w:ascii="Times New Roman" w:eastAsia="Times New Roman" w:hAnsi="Times New Roman" w:cs="Times New Roman"/>
                <w:color w:val="000000"/>
                <w:sz w:val="20"/>
                <w:szCs w:val="20"/>
                <w:lang w:eastAsia="ru-RU"/>
              </w:rPr>
            </w:pPr>
          </w:p>
        </w:tc>
        <w:tc>
          <w:tcPr>
            <w:tcW w:w="2079" w:type="dxa"/>
            <w:tcMar>
              <w:top w:w="0" w:type="dxa"/>
              <w:left w:w="149" w:type="dxa"/>
              <w:bottom w:w="0" w:type="dxa"/>
              <w:right w:w="149" w:type="dxa"/>
            </w:tcMa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proofErr w:type="spellStart"/>
            <w:r w:rsidRPr="00450B5F">
              <w:rPr>
                <w:rFonts w:ascii="Times New Roman" w:eastAsia="Times New Roman" w:hAnsi="Times New Roman" w:cs="Times New Roman"/>
                <w:color w:val="000000"/>
                <w:sz w:val="20"/>
                <w:szCs w:val="20"/>
                <w:lang w:eastAsia="ru-RU"/>
              </w:rPr>
              <w:t>Разноуровневые</w:t>
            </w:r>
            <w:proofErr w:type="spellEnd"/>
            <w:r w:rsidRPr="00450B5F">
              <w:rPr>
                <w:rFonts w:ascii="Times New Roman" w:eastAsia="Times New Roman" w:hAnsi="Times New Roman" w:cs="Times New Roman"/>
                <w:color w:val="000000"/>
                <w:sz w:val="20"/>
                <w:szCs w:val="20"/>
                <w:lang w:eastAsia="ru-RU"/>
              </w:rPr>
              <w:t xml:space="preserve"> многоквартирные дома более 16</w:t>
            </w:r>
          </w:p>
        </w:tc>
        <w:tc>
          <w:tcPr>
            <w:tcW w:w="1969" w:type="dxa"/>
            <w:tcMar>
              <w:top w:w="0" w:type="dxa"/>
              <w:left w:w="149" w:type="dxa"/>
              <w:bottom w:w="0" w:type="dxa"/>
              <w:right w:w="149" w:type="dxa"/>
            </w:tcMa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0,005</w:t>
            </w:r>
          </w:p>
        </w:tc>
        <w:tc>
          <w:tcPr>
            <w:tcW w:w="1312" w:type="dxa"/>
            <w:tcMar>
              <w:top w:w="0" w:type="dxa"/>
              <w:left w:w="149" w:type="dxa"/>
              <w:bottom w:w="0" w:type="dxa"/>
              <w:right w:w="149" w:type="dxa"/>
            </w:tcMa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0,005</w:t>
            </w:r>
          </w:p>
        </w:tc>
      </w:tr>
      <w:tr w:rsidR="00450B5F" w:rsidRPr="00450B5F" w:rsidTr="00917FAF">
        <w:trPr>
          <w:trHeight w:val="141"/>
        </w:trPr>
        <w:tc>
          <w:tcPr>
            <w:tcW w:w="766" w:type="dxa"/>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8</w:t>
            </w:r>
          </w:p>
        </w:tc>
        <w:tc>
          <w:tcPr>
            <w:tcW w:w="2406" w:type="dxa"/>
            <w:tcMar>
              <w:top w:w="0" w:type="dxa"/>
              <w:left w:w="149" w:type="dxa"/>
              <w:bottom w:w="0" w:type="dxa"/>
              <w:right w:w="149" w:type="dxa"/>
            </w:tcMar>
            <w:hideMark/>
          </w:tcPr>
          <w:p w:rsidR="00450B5F" w:rsidRPr="00450B5F" w:rsidRDefault="00450B5F" w:rsidP="00450B5F">
            <w:pPr>
              <w:spacing w:after="0" w:line="240" w:lineRule="auto"/>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2. Многоквартирные дома с централизованным холодным водоснабжением, водонагревателями, водоотведением</w:t>
            </w:r>
          </w:p>
        </w:tc>
        <w:tc>
          <w:tcPr>
            <w:tcW w:w="1859" w:type="dxa"/>
            <w:tcMar>
              <w:top w:w="0" w:type="dxa"/>
              <w:left w:w="149" w:type="dxa"/>
              <w:bottom w:w="0" w:type="dxa"/>
              <w:right w:w="149" w:type="dxa"/>
            </w:tcMa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куб. метр в месяц на кв. метр общей площади</w:t>
            </w:r>
          </w:p>
        </w:tc>
        <w:tc>
          <w:tcPr>
            <w:tcW w:w="2079" w:type="dxa"/>
            <w:tcMar>
              <w:top w:w="0" w:type="dxa"/>
              <w:left w:w="149" w:type="dxa"/>
              <w:bottom w:w="0" w:type="dxa"/>
              <w:right w:w="149" w:type="dxa"/>
            </w:tcMa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от 1 до 5</w:t>
            </w:r>
          </w:p>
        </w:tc>
        <w:tc>
          <w:tcPr>
            <w:tcW w:w="1969" w:type="dxa"/>
            <w:tcMar>
              <w:top w:w="0" w:type="dxa"/>
              <w:left w:w="149" w:type="dxa"/>
              <w:bottom w:w="0" w:type="dxa"/>
              <w:right w:w="149" w:type="dxa"/>
            </w:tcMa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w:t>
            </w:r>
          </w:p>
        </w:tc>
        <w:tc>
          <w:tcPr>
            <w:tcW w:w="1312" w:type="dxa"/>
            <w:tcMar>
              <w:top w:w="0" w:type="dxa"/>
              <w:left w:w="149" w:type="dxa"/>
              <w:bottom w:w="0" w:type="dxa"/>
              <w:right w:w="149" w:type="dxa"/>
            </w:tcMa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X</w:t>
            </w:r>
          </w:p>
        </w:tc>
      </w:tr>
      <w:tr w:rsidR="00450B5F" w:rsidRPr="00450B5F" w:rsidTr="00917FAF">
        <w:trPr>
          <w:trHeight w:val="141"/>
        </w:trPr>
        <w:tc>
          <w:tcPr>
            <w:tcW w:w="766" w:type="dxa"/>
          </w:tcPr>
          <w:p w:rsidR="00450B5F" w:rsidRPr="00450B5F" w:rsidRDefault="00450B5F" w:rsidP="00450B5F">
            <w:pPr>
              <w:spacing w:after="0" w:line="240" w:lineRule="auto"/>
              <w:jc w:val="center"/>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9</w:t>
            </w:r>
          </w:p>
        </w:tc>
        <w:tc>
          <w:tcPr>
            <w:tcW w:w="2406" w:type="dxa"/>
            <w:tcMar>
              <w:top w:w="0" w:type="dxa"/>
              <w:left w:w="149" w:type="dxa"/>
              <w:bottom w:w="0" w:type="dxa"/>
              <w:right w:w="149" w:type="dxa"/>
            </w:tcMar>
            <w:hideMark/>
          </w:tcPr>
          <w:p w:rsidR="00450B5F" w:rsidRPr="00450B5F" w:rsidRDefault="00450B5F" w:rsidP="00450B5F">
            <w:pPr>
              <w:spacing w:after="0" w:line="240" w:lineRule="auto"/>
              <w:rPr>
                <w:rFonts w:ascii="Times New Roman" w:eastAsia="Times New Roman" w:hAnsi="Times New Roman" w:cs="Times New Roman"/>
                <w:color w:val="000000"/>
                <w:sz w:val="20"/>
                <w:szCs w:val="20"/>
                <w:lang w:eastAsia="ru-RU"/>
              </w:rPr>
            </w:pPr>
          </w:p>
        </w:tc>
        <w:tc>
          <w:tcPr>
            <w:tcW w:w="1859" w:type="dxa"/>
            <w:tcMar>
              <w:top w:w="0" w:type="dxa"/>
              <w:left w:w="149" w:type="dxa"/>
              <w:bottom w:w="0" w:type="dxa"/>
              <w:right w:w="149" w:type="dxa"/>
            </w:tcMar>
            <w:hideMark/>
          </w:tcPr>
          <w:p w:rsidR="00450B5F" w:rsidRPr="00450B5F" w:rsidRDefault="00450B5F" w:rsidP="00450B5F">
            <w:pPr>
              <w:spacing w:after="0" w:line="240" w:lineRule="auto"/>
              <w:rPr>
                <w:rFonts w:ascii="Times New Roman" w:eastAsia="Times New Roman" w:hAnsi="Times New Roman" w:cs="Times New Roman"/>
                <w:color w:val="000000"/>
                <w:sz w:val="20"/>
                <w:szCs w:val="20"/>
                <w:lang w:eastAsia="ru-RU"/>
              </w:rPr>
            </w:pPr>
          </w:p>
        </w:tc>
        <w:tc>
          <w:tcPr>
            <w:tcW w:w="2079" w:type="dxa"/>
            <w:tcMar>
              <w:top w:w="0" w:type="dxa"/>
              <w:left w:w="149" w:type="dxa"/>
              <w:bottom w:w="0" w:type="dxa"/>
              <w:right w:w="149" w:type="dxa"/>
            </w:tcMa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от 6 до 9</w:t>
            </w:r>
          </w:p>
        </w:tc>
        <w:tc>
          <w:tcPr>
            <w:tcW w:w="1969" w:type="dxa"/>
            <w:tcMar>
              <w:top w:w="0" w:type="dxa"/>
              <w:left w:w="149" w:type="dxa"/>
              <w:bottom w:w="0" w:type="dxa"/>
              <w:right w:w="149" w:type="dxa"/>
            </w:tcMa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w:t>
            </w:r>
          </w:p>
        </w:tc>
        <w:tc>
          <w:tcPr>
            <w:tcW w:w="1312" w:type="dxa"/>
            <w:tcMar>
              <w:top w:w="0" w:type="dxa"/>
              <w:left w:w="149" w:type="dxa"/>
              <w:bottom w:w="0" w:type="dxa"/>
              <w:right w:w="149" w:type="dxa"/>
            </w:tcMa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X</w:t>
            </w:r>
          </w:p>
        </w:tc>
      </w:tr>
      <w:tr w:rsidR="00450B5F" w:rsidRPr="00450B5F" w:rsidTr="00917FAF">
        <w:trPr>
          <w:trHeight w:val="141"/>
        </w:trPr>
        <w:tc>
          <w:tcPr>
            <w:tcW w:w="766" w:type="dxa"/>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10</w:t>
            </w:r>
          </w:p>
        </w:tc>
        <w:tc>
          <w:tcPr>
            <w:tcW w:w="2406" w:type="dxa"/>
            <w:tcMar>
              <w:top w:w="0" w:type="dxa"/>
              <w:left w:w="149" w:type="dxa"/>
              <w:bottom w:w="0" w:type="dxa"/>
              <w:right w:w="149" w:type="dxa"/>
            </w:tcMar>
            <w:hideMark/>
          </w:tcPr>
          <w:p w:rsidR="00450B5F" w:rsidRPr="00450B5F" w:rsidRDefault="00450B5F" w:rsidP="00450B5F">
            <w:pPr>
              <w:spacing w:after="0" w:line="240" w:lineRule="auto"/>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3. Многоквартирные дома без водонагревателей с централизованным холодным водоснабжением и водоотведением, оборудованные раковинами, мойками и унитазами</w:t>
            </w:r>
          </w:p>
        </w:tc>
        <w:tc>
          <w:tcPr>
            <w:tcW w:w="1859" w:type="dxa"/>
            <w:tcMar>
              <w:top w:w="0" w:type="dxa"/>
              <w:left w:w="149" w:type="dxa"/>
              <w:bottom w:w="0" w:type="dxa"/>
              <w:right w:w="149" w:type="dxa"/>
            </w:tcMa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куб. метр в месяц на кв. метр общей площади</w:t>
            </w:r>
          </w:p>
        </w:tc>
        <w:tc>
          <w:tcPr>
            <w:tcW w:w="2079" w:type="dxa"/>
            <w:tcMar>
              <w:top w:w="0" w:type="dxa"/>
              <w:left w:w="149" w:type="dxa"/>
              <w:bottom w:w="0" w:type="dxa"/>
              <w:right w:w="149" w:type="dxa"/>
            </w:tcMa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от 1 до 5</w:t>
            </w:r>
          </w:p>
        </w:tc>
        <w:tc>
          <w:tcPr>
            <w:tcW w:w="1969" w:type="dxa"/>
            <w:tcMar>
              <w:top w:w="0" w:type="dxa"/>
              <w:left w:w="149" w:type="dxa"/>
              <w:bottom w:w="0" w:type="dxa"/>
              <w:right w:w="149" w:type="dxa"/>
            </w:tcMa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w:t>
            </w:r>
          </w:p>
        </w:tc>
        <w:tc>
          <w:tcPr>
            <w:tcW w:w="1312" w:type="dxa"/>
            <w:tcMar>
              <w:top w:w="0" w:type="dxa"/>
              <w:left w:w="149" w:type="dxa"/>
              <w:bottom w:w="0" w:type="dxa"/>
              <w:right w:w="149" w:type="dxa"/>
            </w:tcMa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X</w:t>
            </w:r>
          </w:p>
        </w:tc>
      </w:tr>
      <w:tr w:rsidR="00450B5F" w:rsidRPr="00450B5F" w:rsidTr="00917FAF">
        <w:trPr>
          <w:trHeight w:val="141"/>
        </w:trPr>
        <w:tc>
          <w:tcPr>
            <w:tcW w:w="766" w:type="dxa"/>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11</w:t>
            </w:r>
          </w:p>
        </w:tc>
        <w:tc>
          <w:tcPr>
            <w:tcW w:w="2406" w:type="dxa"/>
            <w:tcMar>
              <w:top w:w="0" w:type="dxa"/>
              <w:left w:w="149" w:type="dxa"/>
              <w:bottom w:w="0" w:type="dxa"/>
              <w:right w:w="149" w:type="dxa"/>
            </w:tcMar>
            <w:hideMark/>
          </w:tcPr>
          <w:p w:rsidR="00450B5F" w:rsidRPr="00450B5F" w:rsidRDefault="00450B5F" w:rsidP="00450B5F">
            <w:pPr>
              <w:spacing w:after="0" w:line="240" w:lineRule="auto"/>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4. Многоквартирные дома с централизованным холодным водоснабжением без централизованного водоотведения</w:t>
            </w:r>
          </w:p>
        </w:tc>
        <w:tc>
          <w:tcPr>
            <w:tcW w:w="1859" w:type="dxa"/>
            <w:tcMar>
              <w:top w:w="0" w:type="dxa"/>
              <w:left w:w="149" w:type="dxa"/>
              <w:bottom w:w="0" w:type="dxa"/>
              <w:right w:w="149" w:type="dxa"/>
            </w:tcMa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куб. метр в месяц на кв. метр общей площади</w:t>
            </w:r>
          </w:p>
        </w:tc>
        <w:tc>
          <w:tcPr>
            <w:tcW w:w="2079" w:type="dxa"/>
            <w:tcMar>
              <w:top w:w="0" w:type="dxa"/>
              <w:left w:w="149" w:type="dxa"/>
              <w:bottom w:w="0" w:type="dxa"/>
              <w:right w:w="149" w:type="dxa"/>
            </w:tcMa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X</w:t>
            </w:r>
          </w:p>
        </w:tc>
        <w:tc>
          <w:tcPr>
            <w:tcW w:w="1969" w:type="dxa"/>
            <w:tcMar>
              <w:top w:w="0" w:type="dxa"/>
              <w:left w:w="149" w:type="dxa"/>
              <w:bottom w:w="0" w:type="dxa"/>
              <w:right w:w="149" w:type="dxa"/>
            </w:tcMa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0,01</w:t>
            </w:r>
          </w:p>
        </w:tc>
        <w:tc>
          <w:tcPr>
            <w:tcW w:w="1312" w:type="dxa"/>
            <w:tcMar>
              <w:top w:w="0" w:type="dxa"/>
              <w:left w:w="149" w:type="dxa"/>
              <w:bottom w:w="0" w:type="dxa"/>
              <w:right w:w="149" w:type="dxa"/>
            </w:tcMar>
            <w:hideMark/>
          </w:tcPr>
          <w:p w:rsidR="00450B5F" w:rsidRPr="00450B5F" w:rsidRDefault="00450B5F" w:rsidP="00450B5F">
            <w:pPr>
              <w:spacing w:after="0" w:line="240" w:lineRule="auto"/>
              <w:jc w:val="center"/>
              <w:textAlignment w:val="baseline"/>
              <w:rPr>
                <w:rFonts w:ascii="Times New Roman" w:eastAsia="Times New Roman" w:hAnsi="Times New Roman" w:cs="Times New Roman"/>
                <w:color w:val="000000"/>
                <w:sz w:val="20"/>
                <w:szCs w:val="20"/>
                <w:lang w:eastAsia="ru-RU"/>
              </w:rPr>
            </w:pPr>
            <w:r w:rsidRPr="00450B5F">
              <w:rPr>
                <w:rFonts w:ascii="Times New Roman" w:eastAsia="Times New Roman" w:hAnsi="Times New Roman" w:cs="Times New Roman"/>
                <w:color w:val="000000"/>
                <w:sz w:val="20"/>
                <w:szCs w:val="20"/>
                <w:lang w:eastAsia="ru-RU"/>
              </w:rPr>
              <w:t>X</w:t>
            </w:r>
          </w:p>
        </w:tc>
      </w:tr>
    </w:tbl>
    <w:p w:rsidR="00450B5F" w:rsidRDefault="00450B5F" w:rsidP="00450B5F">
      <w:pPr>
        <w:autoSpaceDE w:val="0"/>
        <w:autoSpaceDN w:val="0"/>
        <w:adjustRightInd w:val="0"/>
        <w:spacing w:after="0" w:line="360" w:lineRule="auto"/>
        <w:jc w:val="both"/>
        <w:rPr>
          <w:rFonts w:ascii="Times New Roman" w:eastAsia="Calibri" w:hAnsi="Times New Roman" w:cs="Times New Roman"/>
          <w:color w:val="000000"/>
          <w:sz w:val="28"/>
          <w:szCs w:val="28"/>
        </w:rPr>
      </w:pPr>
    </w:p>
    <w:p w:rsidR="00BB64D6" w:rsidRDefault="00BB64D6" w:rsidP="00450B5F">
      <w:pPr>
        <w:autoSpaceDE w:val="0"/>
        <w:autoSpaceDN w:val="0"/>
        <w:adjustRightInd w:val="0"/>
        <w:spacing w:after="0" w:line="360" w:lineRule="auto"/>
        <w:jc w:val="both"/>
        <w:rPr>
          <w:rFonts w:ascii="Calibri" w:eastAsia="Calibri" w:hAnsi="Calibri" w:cs="Times New Roman"/>
        </w:rPr>
      </w:pPr>
      <w:r>
        <w:rPr>
          <w:rFonts w:ascii="Calibri" w:eastAsia="Calibri" w:hAnsi="Calibri" w:cs="Times New Roman"/>
        </w:rPr>
        <w:br w:type="page"/>
      </w:r>
    </w:p>
    <w:p w:rsidR="008A0F75" w:rsidRDefault="008A0F75" w:rsidP="00C86F2C">
      <w:pPr>
        <w:pStyle w:val="1"/>
        <w:rPr>
          <w:color w:val="auto"/>
        </w:rPr>
        <w:sectPr w:rsidR="008A0F75" w:rsidSect="002B4C02">
          <w:pgSz w:w="11907" w:h="16840" w:code="9"/>
          <w:pgMar w:top="1134" w:right="851" w:bottom="1134" w:left="1134" w:header="709" w:footer="709" w:gutter="0"/>
          <w:cols w:space="708"/>
          <w:docGrid w:linePitch="360"/>
        </w:sectPr>
      </w:pPr>
    </w:p>
    <w:p w:rsidR="008A0F75" w:rsidRPr="008A0F75" w:rsidRDefault="00ED3B32" w:rsidP="008A0F75">
      <w:pPr>
        <w:pStyle w:val="1"/>
        <w:rPr>
          <w:color w:val="auto"/>
        </w:rPr>
      </w:pPr>
      <w:bookmarkStart w:id="52" w:name="_Toc119852431"/>
      <w:r>
        <w:rPr>
          <w:color w:val="auto"/>
        </w:rPr>
        <w:lastRenderedPageBreak/>
        <w:t>1.</w:t>
      </w:r>
      <w:r w:rsidR="008A0F75" w:rsidRPr="008A0F75">
        <w:rPr>
          <w:color w:val="auto"/>
        </w:rPr>
        <w:t>5.</w:t>
      </w:r>
      <w:r>
        <w:rPr>
          <w:color w:val="auto"/>
        </w:rPr>
        <w:t>6</w:t>
      </w:r>
      <w:r w:rsidR="008A0F75" w:rsidRPr="008A0F75">
        <w:rPr>
          <w:color w:val="auto"/>
        </w:rPr>
        <w:t>.</w:t>
      </w:r>
      <w:r w:rsidRPr="00ED3B32">
        <w:rPr>
          <w:rFonts w:ascii="Times New Roman" w:eastAsia="Times New Roman" w:hAnsi="Times New Roman" w:cs="Times New Roman"/>
          <w:b w:val="0"/>
          <w:bCs w:val="0"/>
          <w:color w:val="000000" w:themeColor="text1"/>
          <w:sz w:val="24"/>
          <w:szCs w:val="24"/>
          <w:lang w:eastAsia="ru-RU"/>
        </w:rPr>
        <w:t xml:space="preserve"> </w:t>
      </w:r>
      <w:r w:rsidRPr="00ED3B32">
        <w:rPr>
          <w:color w:val="auto"/>
        </w:rPr>
        <w:t>Описание сравнения величины договорной и расчетной тепловой нагрузки по зоне действия каждого источника тепловой энергии</w:t>
      </w:r>
      <w:bookmarkEnd w:id="52"/>
    </w:p>
    <w:p w:rsidR="008A0F75" w:rsidRDefault="008A0F75" w:rsidP="001B5F4D">
      <w:pPr>
        <w:spacing w:before="240" w:after="0"/>
        <w:rPr>
          <w:rFonts w:ascii="Times New Roman" w:hAnsi="Times New Roman" w:cs="Times New Roman"/>
          <w:sz w:val="28"/>
          <w:szCs w:val="28"/>
        </w:rPr>
      </w:pPr>
      <w:r w:rsidRPr="00BC479C">
        <w:rPr>
          <w:rFonts w:ascii="Times New Roman" w:hAnsi="Times New Roman" w:cs="Times New Roman"/>
          <w:sz w:val="28"/>
          <w:szCs w:val="28"/>
        </w:rPr>
        <w:t xml:space="preserve">Таблица </w:t>
      </w:r>
      <w:r w:rsidR="0019710C">
        <w:rPr>
          <w:rFonts w:ascii="Times New Roman" w:hAnsi="Times New Roman" w:cs="Times New Roman"/>
          <w:sz w:val="28"/>
          <w:szCs w:val="28"/>
        </w:rPr>
        <w:t>1.</w:t>
      </w:r>
      <w:r w:rsidRPr="00BC479C">
        <w:rPr>
          <w:rFonts w:ascii="Times New Roman" w:hAnsi="Times New Roman" w:cs="Times New Roman"/>
          <w:sz w:val="28"/>
          <w:szCs w:val="28"/>
        </w:rPr>
        <w:t>5.</w:t>
      </w:r>
      <w:r w:rsidR="00ED3B32">
        <w:rPr>
          <w:rFonts w:ascii="Times New Roman" w:hAnsi="Times New Roman" w:cs="Times New Roman"/>
          <w:sz w:val="28"/>
          <w:szCs w:val="28"/>
        </w:rPr>
        <w:t>6</w:t>
      </w:r>
      <w:r w:rsidRPr="00BC479C">
        <w:rPr>
          <w:rFonts w:ascii="Times New Roman" w:hAnsi="Times New Roman" w:cs="Times New Roman"/>
          <w:sz w:val="28"/>
          <w:szCs w:val="28"/>
        </w:rPr>
        <w:t xml:space="preserve">.1 </w:t>
      </w:r>
      <w:r>
        <w:rPr>
          <w:rFonts w:ascii="Times New Roman" w:hAnsi="Times New Roman" w:cs="Times New Roman"/>
          <w:sz w:val="28"/>
          <w:szCs w:val="28"/>
        </w:rPr>
        <w:t>- Т</w:t>
      </w:r>
      <w:r w:rsidRPr="00BC479C">
        <w:rPr>
          <w:rFonts w:ascii="Times New Roman" w:hAnsi="Times New Roman" w:cs="Times New Roman"/>
          <w:sz w:val="28"/>
          <w:szCs w:val="28"/>
        </w:rPr>
        <w:t>епловы</w:t>
      </w:r>
      <w:r>
        <w:rPr>
          <w:rFonts w:ascii="Times New Roman" w:hAnsi="Times New Roman" w:cs="Times New Roman"/>
          <w:sz w:val="28"/>
          <w:szCs w:val="28"/>
        </w:rPr>
        <w:t>е</w:t>
      </w:r>
      <w:r w:rsidRPr="00BC479C">
        <w:rPr>
          <w:rFonts w:ascii="Times New Roman" w:hAnsi="Times New Roman" w:cs="Times New Roman"/>
          <w:sz w:val="28"/>
          <w:szCs w:val="28"/>
        </w:rPr>
        <w:t xml:space="preserve"> нагрузк</w:t>
      </w:r>
      <w:r>
        <w:rPr>
          <w:rFonts w:ascii="Times New Roman" w:hAnsi="Times New Roman" w:cs="Times New Roman"/>
          <w:sz w:val="28"/>
          <w:szCs w:val="28"/>
        </w:rPr>
        <w:t>и</w:t>
      </w:r>
      <w:r w:rsidRPr="00BC479C">
        <w:rPr>
          <w:rFonts w:ascii="Times New Roman" w:hAnsi="Times New Roman" w:cs="Times New Roman"/>
          <w:sz w:val="28"/>
          <w:szCs w:val="28"/>
        </w:rPr>
        <w:t xml:space="preserve"> источников тепловой энергии </w:t>
      </w:r>
      <w:r>
        <w:rPr>
          <w:rFonts w:ascii="Times New Roman" w:hAnsi="Times New Roman" w:cs="Times New Roman"/>
          <w:sz w:val="28"/>
          <w:szCs w:val="28"/>
        </w:rPr>
        <w:t>по договорам теплоснабжения</w:t>
      </w:r>
    </w:p>
    <w:tbl>
      <w:tblPr>
        <w:tblW w:w="13553" w:type="dxa"/>
        <w:tblInd w:w="93" w:type="dxa"/>
        <w:tblLook w:val="04A0" w:firstRow="1" w:lastRow="0" w:firstColumn="1" w:lastColumn="0" w:noHBand="0" w:noVBand="1"/>
      </w:tblPr>
      <w:tblGrid>
        <w:gridCol w:w="691"/>
        <w:gridCol w:w="1463"/>
        <w:gridCol w:w="1612"/>
        <w:gridCol w:w="2716"/>
        <w:gridCol w:w="1510"/>
        <w:gridCol w:w="1612"/>
        <w:gridCol w:w="1451"/>
        <w:gridCol w:w="1408"/>
        <w:gridCol w:w="1090"/>
      </w:tblGrid>
      <w:tr w:rsidR="00993888" w:rsidRPr="00854225" w:rsidTr="00C94A2E">
        <w:trPr>
          <w:trHeight w:val="438"/>
          <w:tblHeader/>
        </w:trPr>
        <w:tc>
          <w:tcPr>
            <w:tcW w:w="691" w:type="dxa"/>
            <w:vMerge w:val="restart"/>
            <w:tcBorders>
              <w:top w:val="single" w:sz="4" w:space="0" w:color="auto"/>
              <w:left w:val="single" w:sz="4" w:space="0" w:color="auto"/>
              <w:bottom w:val="single" w:sz="4" w:space="0" w:color="auto"/>
              <w:right w:val="single" w:sz="4" w:space="0" w:color="auto"/>
            </w:tcBorders>
            <w:shd w:val="clear" w:color="000000" w:fill="B2A1C7"/>
            <w:vAlign w:val="center"/>
            <w:hideMark/>
          </w:tcPr>
          <w:p w:rsidR="00993888" w:rsidRPr="00854225" w:rsidRDefault="00993888" w:rsidP="00C94A2E">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 xml:space="preserve">№ </w:t>
            </w:r>
            <w:proofErr w:type="gramStart"/>
            <w:r w:rsidRPr="00854225">
              <w:rPr>
                <w:rFonts w:ascii="Times New Roman" w:eastAsia="Times New Roman" w:hAnsi="Times New Roman" w:cs="Times New Roman"/>
                <w:b/>
                <w:bCs/>
                <w:color w:val="000000"/>
                <w:sz w:val="20"/>
                <w:szCs w:val="20"/>
                <w:lang w:eastAsia="ru-RU"/>
              </w:rPr>
              <w:t>п</w:t>
            </w:r>
            <w:proofErr w:type="gramEnd"/>
            <w:r w:rsidRPr="00854225">
              <w:rPr>
                <w:rFonts w:ascii="Times New Roman" w:eastAsia="Times New Roman" w:hAnsi="Times New Roman" w:cs="Times New Roman"/>
                <w:b/>
                <w:bCs/>
                <w:color w:val="000000"/>
                <w:sz w:val="20"/>
                <w:szCs w:val="20"/>
                <w:lang w:eastAsia="ru-RU"/>
              </w:rPr>
              <w:t>/п</w:t>
            </w:r>
          </w:p>
        </w:tc>
        <w:tc>
          <w:tcPr>
            <w:tcW w:w="1463" w:type="dxa"/>
            <w:vMerge w:val="restart"/>
            <w:tcBorders>
              <w:top w:val="single" w:sz="4" w:space="0" w:color="auto"/>
              <w:left w:val="single" w:sz="4" w:space="0" w:color="auto"/>
              <w:bottom w:val="single" w:sz="4" w:space="0" w:color="auto"/>
              <w:right w:val="single" w:sz="4" w:space="0" w:color="auto"/>
            </w:tcBorders>
            <w:shd w:val="clear" w:color="000000" w:fill="B2A1C7"/>
            <w:noWrap/>
            <w:vAlign w:val="center"/>
            <w:hideMark/>
          </w:tcPr>
          <w:p w:rsidR="00993888" w:rsidRPr="00854225" w:rsidRDefault="00993888" w:rsidP="00C94A2E">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Тепловой источник</w:t>
            </w:r>
          </w:p>
        </w:tc>
        <w:tc>
          <w:tcPr>
            <w:tcW w:w="1612" w:type="dxa"/>
            <w:vMerge w:val="restart"/>
            <w:tcBorders>
              <w:top w:val="single" w:sz="4" w:space="0" w:color="auto"/>
              <w:left w:val="single" w:sz="4" w:space="0" w:color="auto"/>
              <w:bottom w:val="single" w:sz="4" w:space="0" w:color="auto"/>
              <w:right w:val="single" w:sz="4" w:space="0" w:color="auto"/>
            </w:tcBorders>
            <w:shd w:val="clear" w:color="000000" w:fill="B2A1C7"/>
            <w:vAlign w:val="center"/>
            <w:hideMark/>
          </w:tcPr>
          <w:p w:rsidR="00993888" w:rsidRPr="00854225" w:rsidRDefault="00993888" w:rsidP="00C94A2E">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Адрес</w:t>
            </w:r>
          </w:p>
        </w:tc>
        <w:tc>
          <w:tcPr>
            <w:tcW w:w="2716" w:type="dxa"/>
            <w:vMerge w:val="restart"/>
            <w:tcBorders>
              <w:top w:val="single" w:sz="4" w:space="0" w:color="auto"/>
              <w:left w:val="single" w:sz="4" w:space="0" w:color="auto"/>
              <w:bottom w:val="single" w:sz="4" w:space="0" w:color="auto"/>
              <w:right w:val="single" w:sz="4" w:space="0" w:color="auto"/>
            </w:tcBorders>
            <w:shd w:val="clear" w:color="000000" w:fill="B2A1C7"/>
            <w:vAlign w:val="center"/>
            <w:hideMark/>
          </w:tcPr>
          <w:p w:rsidR="00993888" w:rsidRPr="00854225" w:rsidRDefault="00993888" w:rsidP="00C94A2E">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Теплоснабжающая организация</w:t>
            </w:r>
          </w:p>
        </w:tc>
        <w:tc>
          <w:tcPr>
            <w:tcW w:w="7071" w:type="dxa"/>
            <w:gridSpan w:val="5"/>
            <w:tcBorders>
              <w:top w:val="single" w:sz="4" w:space="0" w:color="auto"/>
              <w:left w:val="nil"/>
              <w:bottom w:val="single" w:sz="4" w:space="0" w:color="auto"/>
              <w:right w:val="single" w:sz="4" w:space="0" w:color="auto"/>
            </w:tcBorders>
            <w:shd w:val="clear" w:color="000000" w:fill="B2A1C7"/>
            <w:vAlign w:val="center"/>
          </w:tcPr>
          <w:p w:rsidR="00993888" w:rsidRPr="00854225" w:rsidRDefault="00993888" w:rsidP="00C94A2E">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Тепловые нагрузки, Гкал/</w:t>
            </w:r>
            <w:proofErr w:type="gramStart"/>
            <w:r w:rsidRPr="00854225">
              <w:rPr>
                <w:rFonts w:ascii="Times New Roman" w:eastAsia="Times New Roman" w:hAnsi="Times New Roman" w:cs="Times New Roman"/>
                <w:b/>
                <w:bCs/>
                <w:color w:val="000000"/>
                <w:sz w:val="20"/>
                <w:szCs w:val="20"/>
                <w:lang w:eastAsia="ru-RU"/>
              </w:rPr>
              <w:t>ч</w:t>
            </w:r>
            <w:proofErr w:type="gramEnd"/>
          </w:p>
        </w:tc>
      </w:tr>
      <w:tr w:rsidR="00993888" w:rsidRPr="00854225" w:rsidTr="00C94A2E">
        <w:trPr>
          <w:trHeight w:val="255"/>
          <w:tblHeader/>
        </w:trPr>
        <w:tc>
          <w:tcPr>
            <w:tcW w:w="691" w:type="dxa"/>
            <w:vMerge/>
            <w:tcBorders>
              <w:top w:val="single" w:sz="4" w:space="0" w:color="auto"/>
              <w:left w:val="single" w:sz="4" w:space="0" w:color="auto"/>
              <w:bottom w:val="single" w:sz="4" w:space="0" w:color="auto"/>
              <w:right w:val="single" w:sz="4" w:space="0" w:color="auto"/>
            </w:tcBorders>
            <w:vAlign w:val="center"/>
            <w:hideMark/>
          </w:tcPr>
          <w:p w:rsidR="00993888" w:rsidRPr="00854225" w:rsidRDefault="00993888" w:rsidP="00C94A2E">
            <w:pPr>
              <w:spacing w:after="0" w:line="240" w:lineRule="auto"/>
              <w:rPr>
                <w:rFonts w:ascii="Times New Roman" w:eastAsia="Times New Roman" w:hAnsi="Times New Roman" w:cs="Times New Roman"/>
                <w:b/>
                <w:bCs/>
                <w:color w:val="000000"/>
                <w:sz w:val="20"/>
                <w:szCs w:val="20"/>
                <w:lang w:eastAsia="ru-RU"/>
              </w:rPr>
            </w:pPr>
          </w:p>
        </w:tc>
        <w:tc>
          <w:tcPr>
            <w:tcW w:w="1463" w:type="dxa"/>
            <w:vMerge/>
            <w:tcBorders>
              <w:top w:val="single" w:sz="4" w:space="0" w:color="auto"/>
              <w:left w:val="single" w:sz="4" w:space="0" w:color="auto"/>
              <w:bottom w:val="single" w:sz="4" w:space="0" w:color="auto"/>
              <w:right w:val="single" w:sz="4" w:space="0" w:color="auto"/>
            </w:tcBorders>
            <w:vAlign w:val="center"/>
            <w:hideMark/>
          </w:tcPr>
          <w:p w:rsidR="00993888" w:rsidRPr="00854225" w:rsidRDefault="00993888" w:rsidP="00C94A2E">
            <w:pPr>
              <w:spacing w:after="0" w:line="240" w:lineRule="auto"/>
              <w:rPr>
                <w:rFonts w:ascii="Times New Roman" w:eastAsia="Times New Roman" w:hAnsi="Times New Roman" w:cs="Times New Roman"/>
                <w:b/>
                <w:bCs/>
                <w:color w:val="000000"/>
                <w:sz w:val="20"/>
                <w:szCs w:val="20"/>
                <w:lang w:eastAsia="ru-RU"/>
              </w:rPr>
            </w:pPr>
          </w:p>
        </w:tc>
        <w:tc>
          <w:tcPr>
            <w:tcW w:w="1612" w:type="dxa"/>
            <w:vMerge/>
            <w:tcBorders>
              <w:top w:val="single" w:sz="4" w:space="0" w:color="auto"/>
              <w:left w:val="single" w:sz="4" w:space="0" w:color="auto"/>
              <w:bottom w:val="single" w:sz="4" w:space="0" w:color="auto"/>
              <w:right w:val="single" w:sz="4" w:space="0" w:color="auto"/>
            </w:tcBorders>
            <w:vAlign w:val="center"/>
            <w:hideMark/>
          </w:tcPr>
          <w:p w:rsidR="00993888" w:rsidRPr="00854225" w:rsidRDefault="00993888" w:rsidP="00C94A2E">
            <w:pPr>
              <w:spacing w:after="0" w:line="240" w:lineRule="auto"/>
              <w:rPr>
                <w:rFonts w:ascii="Times New Roman" w:eastAsia="Times New Roman" w:hAnsi="Times New Roman" w:cs="Times New Roman"/>
                <w:b/>
                <w:bCs/>
                <w:color w:val="000000"/>
                <w:sz w:val="20"/>
                <w:szCs w:val="20"/>
                <w:lang w:eastAsia="ru-RU"/>
              </w:rPr>
            </w:pPr>
          </w:p>
        </w:tc>
        <w:tc>
          <w:tcPr>
            <w:tcW w:w="2716" w:type="dxa"/>
            <w:vMerge/>
            <w:tcBorders>
              <w:top w:val="single" w:sz="4" w:space="0" w:color="auto"/>
              <w:left w:val="single" w:sz="4" w:space="0" w:color="auto"/>
              <w:bottom w:val="single" w:sz="4" w:space="0" w:color="auto"/>
              <w:right w:val="single" w:sz="4" w:space="0" w:color="auto"/>
            </w:tcBorders>
            <w:vAlign w:val="center"/>
            <w:hideMark/>
          </w:tcPr>
          <w:p w:rsidR="00993888" w:rsidRPr="00854225" w:rsidRDefault="00993888" w:rsidP="00C94A2E">
            <w:pPr>
              <w:spacing w:after="0" w:line="240" w:lineRule="auto"/>
              <w:rPr>
                <w:rFonts w:ascii="Times New Roman" w:eastAsia="Times New Roman" w:hAnsi="Times New Roman" w:cs="Times New Roman"/>
                <w:b/>
                <w:bCs/>
                <w:color w:val="000000"/>
                <w:sz w:val="20"/>
                <w:szCs w:val="20"/>
                <w:lang w:eastAsia="ru-RU"/>
              </w:rPr>
            </w:pPr>
          </w:p>
        </w:tc>
        <w:tc>
          <w:tcPr>
            <w:tcW w:w="1510" w:type="dxa"/>
            <w:tcBorders>
              <w:top w:val="nil"/>
              <w:left w:val="nil"/>
              <w:bottom w:val="single" w:sz="4" w:space="0" w:color="auto"/>
              <w:right w:val="single" w:sz="4" w:space="0" w:color="auto"/>
            </w:tcBorders>
            <w:shd w:val="clear" w:color="000000" w:fill="B2A1C7"/>
            <w:vAlign w:val="center"/>
            <w:hideMark/>
          </w:tcPr>
          <w:p w:rsidR="00993888" w:rsidRPr="00854225" w:rsidRDefault="00993888" w:rsidP="00C94A2E">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Отопление</w:t>
            </w:r>
          </w:p>
        </w:tc>
        <w:tc>
          <w:tcPr>
            <w:tcW w:w="1612" w:type="dxa"/>
            <w:tcBorders>
              <w:top w:val="nil"/>
              <w:left w:val="nil"/>
              <w:bottom w:val="single" w:sz="4" w:space="0" w:color="auto"/>
              <w:right w:val="single" w:sz="4" w:space="0" w:color="auto"/>
            </w:tcBorders>
            <w:shd w:val="clear" w:color="000000" w:fill="B2A1C7"/>
            <w:vAlign w:val="center"/>
            <w:hideMark/>
          </w:tcPr>
          <w:p w:rsidR="00993888" w:rsidRPr="00854225" w:rsidRDefault="00993888" w:rsidP="00C94A2E">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Вентиляция</w:t>
            </w:r>
          </w:p>
        </w:tc>
        <w:tc>
          <w:tcPr>
            <w:tcW w:w="1451" w:type="dxa"/>
            <w:tcBorders>
              <w:top w:val="nil"/>
              <w:left w:val="nil"/>
              <w:bottom w:val="single" w:sz="4" w:space="0" w:color="auto"/>
              <w:right w:val="single" w:sz="4" w:space="0" w:color="auto"/>
            </w:tcBorders>
            <w:shd w:val="clear" w:color="000000" w:fill="B2A1C7"/>
            <w:vAlign w:val="center"/>
            <w:hideMark/>
          </w:tcPr>
          <w:p w:rsidR="00993888" w:rsidRPr="00854225" w:rsidRDefault="00993888" w:rsidP="00C94A2E">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 xml:space="preserve">Тепло на </w:t>
            </w:r>
            <w:r w:rsidRPr="00854225">
              <w:rPr>
                <w:rFonts w:ascii="Times New Roman" w:eastAsia="Times New Roman" w:hAnsi="Times New Roman" w:cs="Times New Roman"/>
                <w:b/>
                <w:bCs/>
                <w:color w:val="000000"/>
                <w:sz w:val="20"/>
                <w:szCs w:val="20"/>
                <w:lang w:eastAsia="ru-RU"/>
              </w:rPr>
              <w:t>ГВС</w:t>
            </w:r>
          </w:p>
        </w:tc>
        <w:tc>
          <w:tcPr>
            <w:tcW w:w="1408" w:type="dxa"/>
            <w:tcBorders>
              <w:top w:val="single" w:sz="4" w:space="0" w:color="auto"/>
              <w:left w:val="nil"/>
              <w:bottom w:val="single" w:sz="4" w:space="0" w:color="auto"/>
              <w:right w:val="single" w:sz="4" w:space="0" w:color="auto"/>
            </w:tcBorders>
            <w:shd w:val="clear" w:color="000000" w:fill="B2A1C7"/>
          </w:tcPr>
          <w:p w:rsidR="00993888" w:rsidRPr="00854225" w:rsidRDefault="00993888" w:rsidP="00C94A2E">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Тепло на ГВС общедомовое</w:t>
            </w:r>
          </w:p>
        </w:tc>
        <w:tc>
          <w:tcPr>
            <w:tcW w:w="1090"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993888" w:rsidRPr="00854225" w:rsidRDefault="00993888" w:rsidP="00C94A2E">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Общая</w:t>
            </w:r>
          </w:p>
        </w:tc>
      </w:tr>
      <w:tr w:rsidR="00C94A2E" w:rsidRPr="00A15F0C" w:rsidTr="00C94A2E">
        <w:trPr>
          <w:trHeight w:val="468"/>
        </w:trPr>
        <w:tc>
          <w:tcPr>
            <w:tcW w:w="691" w:type="dxa"/>
            <w:tcBorders>
              <w:top w:val="nil"/>
              <w:left w:val="single" w:sz="4" w:space="0" w:color="auto"/>
              <w:bottom w:val="single" w:sz="4" w:space="0" w:color="auto"/>
              <w:right w:val="single" w:sz="4" w:space="0" w:color="auto"/>
            </w:tcBorders>
            <w:shd w:val="clear" w:color="auto" w:fill="auto"/>
            <w:vAlign w:val="center"/>
            <w:hideMark/>
          </w:tcPr>
          <w:p w:rsidR="00C94A2E" w:rsidRPr="00A15F0C" w:rsidRDefault="00C94A2E" w:rsidP="00C94A2E">
            <w:pPr>
              <w:spacing w:after="0" w:line="240" w:lineRule="auto"/>
              <w:jc w:val="center"/>
              <w:rPr>
                <w:rFonts w:ascii="Times New Roman" w:eastAsia="Times New Roman" w:hAnsi="Times New Roman" w:cs="Times New Roman"/>
                <w:color w:val="000000"/>
                <w:sz w:val="20"/>
                <w:szCs w:val="20"/>
                <w:lang w:eastAsia="ru-RU"/>
              </w:rPr>
            </w:pPr>
            <w:r w:rsidRPr="00A15F0C">
              <w:rPr>
                <w:rFonts w:ascii="Times New Roman" w:eastAsia="Times New Roman" w:hAnsi="Times New Roman" w:cs="Times New Roman"/>
                <w:color w:val="000000"/>
                <w:sz w:val="20"/>
                <w:szCs w:val="20"/>
                <w:lang w:eastAsia="ru-RU"/>
              </w:rPr>
              <w:t>1</w:t>
            </w:r>
          </w:p>
        </w:tc>
        <w:tc>
          <w:tcPr>
            <w:tcW w:w="1463" w:type="dxa"/>
            <w:tcBorders>
              <w:top w:val="nil"/>
              <w:left w:val="nil"/>
              <w:bottom w:val="single" w:sz="4" w:space="0" w:color="auto"/>
              <w:right w:val="single" w:sz="4" w:space="0" w:color="auto"/>
            </w:tcBorders>
            <w:shd w:val="clear" w:color="auto" w:fill="auto"/>
            <w:vAlign w:val="center"/>
          </w:tcPr>
          <w:p w:rsidR="00C94A2E" w:rsidRPr="00EE147E" w:rsidRDefault="00C94A2E" w:rsidP="00C94A2E">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Котельная №39</w:t>
            </w:r>
          </w:p>
        </w:tc>
        <w:tc>
          <w:tcPr>
            <w:tcW w:w="1612" w:type="dxa"/>
            <w:tcBorders>
              <w:top w:val="nil"/>
              <w:left w:val="nil"/>
              <w:bottom w:val="single" w:sz="4" w:space="0" w:color="auto"/>
              <w:right w:val="single" w:sz="4" w:space="0" w:color="auto"/>
            </w:tcBorders>
            <w:shd w:val="clear" w:color="auto" w:fill="auto"/>
            <w:vAlign w:val="center"/>
          </w:tcPr>
          <w:p w:rsidR="00C94A2E" w:rsidRPr="00EE147E" w:rsidRDefault="00C94A2E" w:rsidP="00C94A2E">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п. Молодежный</w:t>
            </w:r>
          </w:p>
        </w:tc>
        <w:tc>
          <w:tcPr>
            <w:tcW w:w="2716" w:type="dxa"/>
            <w:tcBorders>
              <w:top w:val="nil"/>
              <w:left w:val="single" w:sz="4" w:space="0" w:color="auto"/>
              <w:bottom w:val="single" w:sz="4" w:space="0" w:color="auto"/>
              <w:right w:val="single" w:sz="4" w:space="0" w:color="auto"/>
            </w:tcBorders>
            <w:shd w:val="clear" w:color="auto" w:fill="auto"/>
            <w:vAlign w:val="center"/>
            <w:hideMark/>
          </w:tcPr>
          <w:p w:rsidR="00C94A2E" w:rsidRPr="00A15F0C" w:rsidRDefault="00C94A2E" w:rsidP="00C94A2E">
            <w:pPr>
              <w:spacing w:after="0" w:line="240" w:lineRule="auto"/>
              <w:jc w:val="center"/>
              <w:rPr>
                <w:rFonts w:ascii="Times New Roman" w:eastAsia="Times New Roman" w:hAnsi="Times New Roman" w:cs="Times New Roman"/>
                <w:color w:val="000000"/>
                <w:sz w:val="20"/>
                <w:szCs w:val="20"/>
                <w:lang w:eastAsia="ru-RU"/>
              </w:rPr>
            </w:pPr>
            <w:r w:rsidRPr="00346383">
              <w:rPr>
                <w:rFonts w:ascii="Times New Roman" w:eastAsia="Times New Roman" w:hAnsi="Times New Roman" w:cs="Times New Roman"/>
                <w:color w:val="000000"/>
                <w:sz w:val="20"/>
                <w:szCs w:val="20"/>
                <w:lang w:eastAsia="ru-RU"/>
              </w:rPr>
              <w:t>МУП «Теплосеть Наро-Фоминского городского округа»</w:t>
            </w:r>
          </w:p>
        </w:tc>
        <w:tc>
          <w:tcPr>
            <w:tcW w:w="1510" w:type="dxa"/>
            <w:tcBorders>
              <w:top w:val="nil"/>
              <w:left w:val="nil"/>
              <w:bottom w:val="single" w:sz="4" w:space="0" w:color="auto"/>
              <w:right w:val="single" w:sz="4" w:space="0" w:color="auto"/>
            </w:tcBorders>
            <w:shd w:val="clear" w:color="auto" w:fill="auto"/>
            <w:vAlign w:val="center"/>
          </w:tcPr>
          <w:p w:rsidR="00C94A2E" w:rsidRPr="00A15F0C" w:rsidRDefault="00C94A2E" w:rsidP="00C94A2E">
            <w:pPr>
              <w:spacing w:after="0" w:line="240" w:lineRule="auto"/>
              <w:jc w:val="center"/>
              <w:rPr>
                <w:rFonts w:ascii="Times New Roman" w:eastAsia="Times New Roman" w:hAnsi="Times New Roman" w:cs="Times New Roman"/>
                <w:color w:val="000000"/>
                <w:sz w:val="20"/>
                <w:szCs w:val="20"/>
                <w:lang w:eastAsia="ru-RU"/>
              </w:rPr>
            </w:pPr>
            <w:r w:rsidRPr="00C94A2E">
              <w:rPr>
                <w:rFonts w:ascii="Times New Roman" w:eastAsia="Times New Roman" w:hAnsi="Times New Roman" w:cs="Times New Roman"/>
                <w:color w:val="000000"/>
                <w:sz w:val="20"/>
                <w:szCs w:val="20"/>
                <w:lang w:eastAsia="ru-RU"/>
              </w:rPr>
              <w:t>7,619267</w:t>
            </w:r>
          </w:p>
        </w:tc>
        <w:tc>
          <w:tcPr>
            <w:tcW w:w="1612" w:type="dxa"/>
            <w:tcBorders>
              <w:top w:val="nil"/>
              <w:left w:val="nil"/>
              <w:bottom w:val="single" w:sz="4" w:space="0" w:color="auto"/>
              <w:right w:val="single" w:sz="4" w:space="0" w:color="auto"/>
            </w:tcBorders>
            <w:shd w:val="clear" w:color="auto" w:fill="auto"/>
            <w:noWrap/>
            <w:vAlign w:val="center"/>
          </w:tcPr>
          <w:p w:rsidR="00C94A2E" w:rsidRPr="00A15F0C" w:rsidRDefault="00C94A2E" w:rsidP="00C94A2E">
            <w:pPr>
              <w:spacing w:after="0" w:line="240" w:lineRule="auto"/>
              <w:jc w:val="center"/>
              <w:rPr>
                <w:rFonts w:ascii="Times New Roman" w:eastAsia="Times New Roman" w:hAnsi="Times New Roman" w:cs="Times New Roman"/>
                <w:color w:val="000000"/>
                <w:sz w:val="20"/>
                <w:szCs w:val="20"/>
                <w:lang w:eastAsia="ru-RU"/>
              </w:rPr>
            </w:pPr>
            <w:r w:rsidRPr="002B631D">
              <w:rPr>
                <w:rFonts w:ascii="Times New Roman" w:eastAsia="Times New Roman" w:hAnsi="Times New Roman" w:cs="Times New Roman"/>
                <w:color w:val="000000"/>
                <w:sz w:val="20"/>
                <w:szCs w:val="20"/>
                <w:lang w:eastAsia="ru-RU"/>
              </w:rPr>
              <w:t>0,286645</w:t>
            </w:r>
          </w:p>
        </w:tc>
        <w:tc>
          <w:tcPr>
            <w:tcW w:w="1451" w:type="dxa"/>
            <w:tcBorders>
              <w:top w:val="nil"/>
              <w:left w:val="nil"/>
              <w:bottom w:val="single" w:sz="4" w:space="0" w:color="auto"/>
              <w:right w:val="single" w:sz="4" w:space="0" w:color="auto"/>
            </w:tcBorders>
            <w:shd w:val="clear" w:color="auto" w:fill="auto"/>
            <w:noWrap/>
            <w:vAlign w:val="center"/>
          </w:tcPr>
          <w:p w:rsidR="00C94A2E" w:rsidRPr="00A15F0C" w:rsidRDefault="00C94A2E" w:rsidP="00C94A2E">
            <w:pPr>
              <w:spacing w:after="0" w:line="240" w:lineRule="auto"/>
              <w:jc w:val="center"/>
              <w:rPr>
                <w:rFonts w:ascii="Times New Roman" w:eastAsia="Times New Roman" w:hAnsi="Times New Roman" w:cs="Times New Roman"/>
                <w:color w:val="000000"/>
                <w:sz w:val="20"/>
                <w:szCs w:val="20"/>
                <w:lang w:eastAsia="ru-RU"/>
              </w:rPr>
            </w:pPr>
            <w:r w:rsidRPr="002B631D">
              <w:rPr>
                <w:rFonts w:ascii="Times New Roman" w:eastAsia="Times New Roman" w:hAnsi="Times New Roman" w:cs="Times New Roman"/>
                <w:color w:val="000000"/>
                <w:sz w:val="20"/>
                <w:szCs w:val="20"/>
                <w:lang w:eastAsia="ru-RU"/>
              </w:rPr>
              <w:t>1,217559</w:t>
            </w:r>
          </w:p>
        </w:tc>
        <w:tc>
          <w:tcPr>
            <w:tcW w:w="1408" w:type="dxa"/>
            <w:tcBorders>
              <w:top w:val="single" w:sz="4" w:space="0" w:color="auto"/>
              <w:left w:val="nil"/>
              <w:bottom w:val="single" w:sz="4" w:space="0" w:color="auto"/>
              <w:right w:val="single" w:sz="4" w:space="0" w:color="auto"/>
            </w:tcBorders>
            <w:vAlign w:val="center"/>
          </w:tcPr>
          <w:p w:rsidR="00C94A2E" w:rsidRPr="009C40B9" w:rsidRDefault="00C94A2E" w:rsidP="00C94A2E">
            <w:pPr>
              <w:spacing w:after="0" w:line="240" w:lineRule="auto"/>
              <w:jc w:val="center"/>
              <w:rPr>
                <w:rFonts w:ascii="Times New Roman" w:hAnsi="Times New Roman" w:cs="Times New Roman"/>
                <w:color w:val="000000"/>
                <w:sz w:val="20"/>
                <w:szCs w:val="20"/>
              </w:rPr>
            </w:pPr>
            <w:r w:rsidRPr="002B631D">
              <w:rPr>
                <w:rFonts w:ascii="Times New Roman" w:hAnsi="Times New Roman" w:cs="Times New Roman"/>
                <w:color w:val="000000"/>
                <w:sz w:val="20"/>
                <w:szCs w:val="20"/>
              </w:rPr>
              <w:t>0,006019</w:t>
            </w:r>
          </w:p>
        </w:tc>
        <w:tc>
          <w:tcPr>
            <w:tcW w:w="1090" w:type="dxa"/>
            <w:tcBorders>
              <w:top w:val="single" w:sz="4" w:space="0" w:color="auto"/>
              <w:left w:val="single" w:sz="4" w:space="0" w:color="auto"/>
              <w:bottom w:val="single" w:sz="4" w:space="0" w:color="auto"/>
              <w:right w:val="single" w:sz="4" w:space="0" w:color="auto"/>
            </w:tcBorders>
            <w:shd w:val="clear" w:color="auto" w:fill="auto"/>
            <w:vAlign w:val="center"/>
          </w:tcPr>
          <w:p w:rsidR="00C94A2E" w:rsidRPr="009C40B9" w:rsidRDefault="00C94A2E" w:rsidP="00C94A2E">
            <w:pPr>
              <w:spacing w:after="0" w:line="240" w:lineRule="auto"/>
              <w:jc w:val="center"/>
              <w:rPr>
                <w:rFonts w:ascii="Times New Roman" w:hAnsi="Times New Roman" w:cs="Times New Roman"/>
                <w:color w:val="000000"/>
                <w:sz w:val="20"/>
                <w:szCs w:val="20"/>
              </w:rPr>
            </w:pPr>
            <w:r w:rsidRPr="00C94A2E">
              <w:rPr>
                <w:rFonts w:ascii="Times New Roman" w:hAnsi="Times New Roman" w:cs="Times New Roman"/>
                <w:color w:val="000000"/>
                <w:sz w:val="20"/>
                <w:szCs w:val="20"/>
              </w:rPr>
              <w:t>9,12949</w:t>
            </w:r>
          </w:p>
        </w:tc>
      </w:tr>
      <w:tr w:rsidR="00C94A2E" w:rsidRPr="00A15F0C" w:rsidTr="00C94A2E">
        <w:trPr>
          <w:trHeight w:val="255"/>
        </w:trPr>
        <w:tc>
          <w:tcPr>
            <w:tcW w:w="6482"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C94A2E" w:rsidRPr="00A15F0C" w:rsidRDefault="00C94A2E" w:rsidP="00C94A2E">
            <w:pPr>
              <w:spacing w:after="0" w:line="240" w:lineRule="auto"/>
              <w:jc w:val="right"/>
              <w:rPr>
                <w:rFonts w:ascii="Times New Roman" w:eastAsia="Times New Roman" w:hAnsi="Times New Roman" w:cs="Times New Roman"/>
                <w:color w:val="000000"/>
                <w:sz w:val="20"/>
                <w:szCs w:val="20"/>
                <w:lang w:eastAsia="ru-RU"/>
              </w:rPr>
            </w:pPr>
            <w:r w:rsidRPr="00A15F0C">
              <w:rPr>
                <w:rFonts w:ascii="Times New Roman" w:eastAsia="Times New Roman" w:hAnsi="Times New Roman" w:cs="Times New Roman"/>
                <w:color w:val="000000"/>
                <w:sz w:val="20"/>
                <w:szCs w:val="20"/>
                <w:lang w:eastAsia="ru-RU"/>
              </w:rPr>
              <w:t>ИТОГО:</w:t>
            </w:r>
          </w:p>
        </w:tc>
        <w:tc>
          <w:tcPr>
            <w:tcW w:w="1510" w:type="dxa"/>
            <w:tcBorders>
              <w:top w:val="nil"/>
              <w:left w:val="nil"/>
              <w:bottom w:val="single" w:sz="4" w:space="0" w:color="auto"/>
              <w:right w:val="single" w:sz="4" w:space="0" w:color="auto"/>
            </w:tcBorders>
            <w:shd w:val="clear" w:color="auto" w:fill="auto"/>
            <w:vAlign w:val="center"/>
          </w:tcPr>
          <w:p w:rsidR="00C94A2E" w:rsidRPr="00A15F0C" w:rsidRDefault="00C94A2E" w:rsidP="00C94A2E">
            <w:pPr>
              <w:spacing w:after="0" w:line="240" w:lineRule="auto"/>
              <w:jc w:val="center"/>
              <w:rPr>
                <w:rFonts w:ascii="Times New Roman" w:eastAsia="Times New Roman" w:hAnsi="Times New Roman" w:cs="Times New Roman"/>
                <w:color w:val="000000"/>
                <w:sz w:val="20"/>
                <w:szCs w:val="20"/>
                <w:lang w:eastAsia="ru-RU"/>
              </w:rPr>
            </w:pPr>
            <w:r w:rsidRPr="00C94A2E">
              <w:rPr>
                <w:rFonts w:ascii="Times New Roman" w:eastAsia="Times New Roman" w:hAnsi="Times New Roman" w:cs="Times New Roman"/>
                <w:color w:val="000000"/>
                <w:sz w:val="20"/>
                <w:szCs w:val="20"/>
                <w:lang w:eastAsia="ru-RU"/>
              </w:rPr>
              <w:t>7,619267</w:t>
            </w:r>
          </w:p>
        </w:tc>
        <w:tc>
          <w:tcPr>
            <w:tcW w:w="1612" w:type="dxa"/>
            <w:tcBorders>
              <w:top w:val="nil"/>
              <w:left w:val="nil"/>
              <w:bottom w:val="single" w:sz="4" w:space="0" w:color="auto"/>
              <w:right w:val="single" w:sz="4" w:space="0" w:color="auto"/>
            </w:tcBorders>
            <w:shd w:val="clear" w:color="auto" w:fill="auto"/>
            <w:vAlign w:val="center"/>
          </w:tcPr>
          <w:p w:rsidR="00C94A2E" w:rsidRPr="00A15F0C" w:rsidRDefault="00C94A2E" w:rsidP="00C94A2E">
            <w:pPr>
              <w:spacing w:after="0" w:line="240" w:lineRule="auto"/>
              <w:jc w:val="center"/>
              <w:rPr>
                <w:rFonts w:ascii="Times New Roman" w:eastAsia="Times New Roman" w:hAnsi="Times New Roman" w:cs="Times New Roman"/>
                <w:color w:val="000000"/>
                <w:sz w:val="20"/>
                <w:szCs w:val="20"/>
                <w:lang w:eastAsia="ru-RU"/>
              </w:rPr>
            </w:pPr>
            <w:r w:rsidRPr="002B631D">
              <w:rPr>
                <w:rFonts w:ascii="Times New Roman" w:eastAsia="Times New Roman" w:hAnsi="Times New Roman" w:cs="Times New Roman"/>
                <w:color w:val="000000"/>
                <w:sz w:val="20"/>
                <w:szCs w:val="20"/>
                <w:lang w:eastAsia="ru-RU"/>
              </w:rPr>
              <w:t>0,286645</w:t>
            </w:r>
          </w:p>
        </w:tc>
        <w:tc>
          <w:tcPr>
            <w:tcW w:w="1451" w:type="dxa"/>
            <w:tcBorders>
              <w:top w:val="nil"/>
              <w:left w:val="nil"/>
              <w:bottom w:val="single" w:sz="4" w:space="0" w:color="auto"/>
              <w:right w:val="single" w:sz="4" w:space="0" w:color="auto"/>
            </w:tcBorders>
            <w:shd w:val="clear" w:color="auto" w:fill="auto"/>
            <w:vAlign w:val="center"/>
          </w:tcPr>
          <w:p w:rsidR="00C94A2E" w:rsidRPr="00A15F0C" w:rsidRDefault="00C94A2E" w:rsidP="00C94A2E">
            <w:pPr>
              <w:spacing w:after="0" w:line="240" w:lineRule="auto"/>
              <w:jc w:val="center"/>
              <w:rPr>
                <w:rFonts w:ascii="Times New Roman" w:eastAsia="Times New Roman" w:hAnsi="Times New Roman" w:cs="Times New Roman"/>
                <w:color w:val="000000"/>
                <w:sz w:val="20"/>
                <w:szCs w:val="20"/>
                <w:lang w:eastAsia="ru-RU"/>
              </w:rPr>
            </w:pPr>
            <w:r w:rsidRPr="002B631D">
              <w:rPr>
                <w:rFonts w:ascii="Times New Roman" w:eastAsia="Times New Roman" w:hAnsi="Times New Roman" w:cs="Times New Roman"/>
                <w:color w:val="000000"/>
                <w:sz w:val="20"/>
                <w:szCs w:val="20"/>
                <w:lang w:eastAsia="ru-RU"/>
              </w:rPr>
              <w:t>1,217559</w:t>
            </w:r>
          </w:p>
        </w:tc>
        <w:tc>
          <w:tcPr>
            <w:tcW w:w="1408" w:type="dxa"/>
            <w:tcBorders>
              <w:top w:val="single" w:sz="4" w:space="0" w:color="auto"/>
              <w:left w:val="nil"/>
              <w:bottom w:val="single" w:sz="4" w:space="0" w:color="auto"/>
              <w:right w:val="single" w:sz="4" w:space="0" w:color="auto"/>
            </w:tcBorders>
            <w:vAlign w:val="center"/>
          </w:tcPr>
          <w:p w:rsidR="00C94A2E" w:rsidRPr="009C40B9" w:rsidRDefault="00C94A2E" w:rsidP="00C94A2E">
            <w:pPr>
              <w:spacing w:after="0" w:line="240" w:lineRule="auto"/>
              <w:jc w:val="center"/>
              <w:rPr>
                <w:rFonts w:ascii="Times New Roman" w:hAnsi="Times New Roman" w:cs="Times New Roman"/>
                <w:color w:val="000000"/>
                <w:sz w:val="20"/>
                <w:szCs w:val="20"/>
              </w:rPr>
            </w:pPr>
            <w:r w:rsidRPr="002B631D">
              <w:rPr>
                <w:rFonts w:ascii="Times New Roman" w:hAnsi="Times New Roman" w:cs="Times New Roman"/>
                <w:color w:val="000000"/>
                <w:sz w:val="20"/>
                <w:szCs w:val="20"/>
              </w:rPr>
              <w:t>0,006019</w:t>
            </w:r>
          </w:p>
        </w:tc>
        <w:tc>
          <w:tcPr>
            <w:tcW w:w="1090" w:type="dxa"/>
            <w:tcBorders>
              <w:top w:val="single" w:sz="4" w:space="0" w:color="auto"/>
              <w:left w:val="single" w:sz="4" w:space="0" w:color="auto"/>
              <w:bottom w:val="single" w:sz="4" w:space="0" w:color="auto"/>
              <w:right w:val="single" w:sz="4" w:space="0" w:color="auto"/>
            </w:tcBorders>
            <w:shd w:val="clear" w:color="auto" w:fill="auto"/>
            <w:vAlign w:val="center"/>
          </w:tcPr>
          <w:p w:rsidR="00C94A2E" w:rsidRPr="009C40B9" w:rsidRDefault="00C94A2E" w:rsidP="00C94A2E">
            <w:pPr>
              <w:spacing w:after="0" w:line="240" w:lineRule="auto"/>
              <w:jc w:val="center"/>
              <w:rPr>
                <w:rFonts w:ascii="Times New Roman" w:hAnsi="Times New Roman" w:cs="Times New Roman"/>
                <w:color w:val="000000"/>
                <w:sz w:val="20"/>
                <w:szCs w:val="20"/>
              </w:rPr>
            </w:pPr>
            <w:r w:rsidRPr="00C94A2E">
              <w:rPr>
                <w:rFonts w:ascii="Times New Roman" w:hAnsi="Times New Roman" w:cs="Times New Roman"/>
                <w:color w:val="000000"/>
                <w:sz w:val="20"/>
                <w:szCs w:val="20"/>
              </w:rPr>
              <w:t>9,12949</w:t>
            </w:r>
          </w:p>
        </w:tc>
      </w:tr>
    </w:tbl>
    <w:p w:rsidR="008029A0" w:rsidRDefault="008029A0">
      <w:pPr>
        <w:rPr>
          <w:rFonts w:ascii="Times New Roman" w:hAnsi="Times New Roman" w:cs="Times New Roman"/>
          <w:sz w:val="28"/>
          <w:szCs w:val="28"/>
        </w:rPr>
      </w:pPr>
      <w:r>
        <w:rPr>
          <w:rFonts w:ascii="Times New Roman" w:hAnsi="Times New Roman" w:cs="Times New Roman"/>
          <w:sz w:val="28"/>
          <w:szCs w:val="28"/>
        </w:rPr>
        <w:br w:type="page"/>
      </w:r>
    </w:p>
    <w:p w:rsidR="008A0F75" w:rsidRDefault="008A0F75" w:rsidP="00CA61DC">
      <w:pPr>
        <w:spacing w:before="240" w:after="0" w:line="240" w:lineRule="auto"/>
        <w:rPr>
          <w:rFonts w:ascii="Times New Roman" w:hAnsi="Times New Roman" w:cs="Times New Roman"/>
          <w:sz w:val="28"/>
          <w:szCs w:val="28"/>
        </w:rPr>
      </w:pPr>
      <w:r w:rsidRPr="00BC479C">
        <w:rPr>
          <w:rFonts w:ascii="Times New Roman" w:hAnsi="Times New Roman" w:cs="Times New Roman"/>
          <w:sz w:val="28"/>
          <w:szCs w:val="28"/>
        </w:rPr>
        <w:lastRenderedPageBreak/>
        <w:t xml:space="preserve">Таблица </w:t>
      </w:r>
      <w:r w:rsidR="0019710C">
        <w:rPr>
          <w:rFonts w:ascii="Times New Roman" w:hAnsi="Times New Roman" w:cs="Times New Roman"/>
          <w:sz w:val="28"/>
          <w:szCs w:val="28"/>
        </w:rPr>
        <w:t>1.</w:t>
      </w:r>
      <w:r w:rsidRPr="00BC479C">
        <w:rPr>
          <w:rFonts w:ascii="Times New Roman" w:hAnsi="Times New Roman" w:cs="Times New Roman"/>
          <w:sz w:val="28"/>
          <w:szCs w:val="28"/>
        </w:rPr>
        <w:t>5.</w:t>
      </w:r>
      <w:r w:rsidR="00ED3B32">
        <w:rPr>
          <w:rFonts w:ascii="Times New Roman" w:hAnsi="Times New Roman" w:cs="Times New Roman"/>
          <w:sz w:val="28"/>
          <w:szCs w:val="28"/>
        </w:rPr>
        <w:t>6</w:t>
      </w:r>
      <w:r w:rsidRPr="00BC479C">
        <w:rPr>
          <w:rFonts w:ascii="Times New Roman" w:hAnsi="Times New Roman" w:cs="Times New Roman"/>
          <w:sz w:val="28"/>
          <w:szCs w:val="28"/>
        </w:rPr>
        <w:t>.</w:t>
      </w:r>
      <w:r>
        <w:rPr>
          <w:rFonts w:ascii="Times New Roman" w:hAnsi="Times New Roman" w:cs="Times New Roman"/>
          <w:sz w:val="28"/>
          <w:szCs w:val="28"/>
        </w:rPr>
        <w:t>2</w:t>
      </w:r>
      <w:r w:rsidRPr="00BC479C">
        <w:rPr>
          <w:rFonts w:ascii="Times New Roman" w:hAnsi="Times New Roman" w:cs="Times New Roman"/>
          <w:sz w:val="28"/>
          <w:szCs w:val="28"/>
        </w:rPr>
        <w:t xml:space="preserve"> - Расчетные значения тепловых нагрузок источников тепловой энергии по каждому источнику</w:t>
      </w:r>
    </w:p>
    <w:tbl>
      <w:tblPr>
        <w:tblW w:w="13553" w:type="dxa"/>
        <w:tblInd w:w="93" w:type="dxa"/>
        <w:tblLook w:val="04A0" w:firstRow="1" w:lastRow="0" w:firstColumn="1" w:lastColumn="0" w:noHBand="0" w:noVBand="1"/>
      </w:tblPr>
      <w:tblGrid>
        <w:gridCol w:w="691"/>
        <w:gridCol w:w="1463"/>
        <w:gridCol w:w="1612"/>
        <w:gridCol w:w="2716"/>
        <w:gridCol w:w="1510"/>
        <w:gridCol w:w="1612"/>
        <w:gridCol w:w="1451"/>
        <w:gridCol w:w="1408"/>
        <w:gridCol w:w="1090"/>
      </w:tblGrid>
      <w:tr w:rsidR="00F27FB3" w:rsidRPr="00854225" w:rsidTr="00C94A2E">
        <w:trPr>
          <w:trHeight w:val="438"/>
          <w:tblHeader/>
        </w:trPr>
        <w:tc>
          <w:tcPr>
            <w:tcW w:w="691" w:type="dxa"/>
            <w:vMerge w:val="restart"/>
            <w:tcBorders>
              <w:top w:val="single" w:sz="4" w:space="0" w:color="auto"/>
              <w:left w:val="single" w:sz="4" w:space="0" w:color="auto"/>
              <w:bottom w:val="single" w:sz="4" w:space="0" w:color="auto"/>
              <w:right w:val="single" w:sz="4" w:space="0" w:color="auto"/>
            </w:tcBorders>
            <w:shd w:val="clear" w:color="000000" w:fill="B2A1C7"/>
            <w:vAlign w:val="center"/>
            <w:hideMark/>
          </w:tcPr>
          <w:p w:rsidR="00F27FB3" w:rsidRPr="00854225" w:rsidRDefault="00F27FB3" w:rsidP="00C94A2E">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 xml:space="preserve">№ </w:t>
            </w:r>
            <w:proofErr w:type="gramStart"/>
            <w:r w:rsidRPr="00854225">
              <w:rPr>
                <w:rFonts w:ascii="Times New Roman" w:eastAsia="Times New Roman" w:hAnsi="Times New Roman" w:cs="Times New Roman"/>
                <w:b/>
                <w:bCs/>
                <w:color w:val="000000"/>
                <w:sz w:val="20"/>
                <w:szCs w:val="20"/>
                <w:lang w:eastAsia="ru-RU"/>
              </w:rPr>
              <w:t>п</w:t>
            </w:r>
            <w:proofErr w:type="gramEnd"/>
            <w:r w:rsidRPr="00854225">
              <w:rPr>
                <w:rFonts w:ascii="Times New Roman" w:eastAsia="Times New Roman" w:hAnsi="Times New Roman" w:cs="Times New Roman"/>
                <w:b/>
                <w:bCs/>
                <w:color w:val="000000"/>
                <w:sz w:val="20"/>
                <w:szCs w:val="20"/>
                <w:lang w:eastAsia="ru-RU"/>
              </w:rPr>
              <w:t>/п</w:t>
            </w:r>
          </w:p>
        </w:tc>
        <w:tc>
          <w:tcPr>
            <w:tcW w:w="1463" w:type="dxa"/>
            <w:vMerge w:val="restart"/>
            <w:tcBorders>
              <w:top w:val="single" w:sz="4" w:space="0" w:color="auto"/>
              <w:left w:val="single" w:sz="4" w:space="0" w:color="auto"/>
              <w:bottom w:val="single" w:sz="4" w:space="0" w:color="auto"/>
              <w:right w:val="single" w:sz="4" w:space="0" w:color="auto"/>
            </w:tcBorders>
            <w:shd w:val="clear" w:color="000000" w:fill="B2A1C7"/>
            <w:noWrap/>
            <w:vAlign w:val="center"/>
            <w:hideMark/>
          </w:tcPr>
          <w:p w:rsidR="00F27FB3" w:rsidRPr="00854225" w:rsidRDefault="00F27FB3" w:rsidP="00C94A2E">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Тепловой источник</w:t>
            </w:r>
          </w:p>
        </w:tc>
        <w:tc>
          <w:tcPr>
            <w:tcW w:w="1612" w:type="dxa"/>
            <w:vMerge w:val="restart"/>
            <w:tcBorders>
              <w:top w:val="single" w:sz="4" w:space="0" w:color="auto"/>
              <w:left w:val="single" w:sz="4" w:space="0" w:color="auto"/>
              <w:bottom w:val="single" w:sz="4" w:space="0" w:color="auto"/>
              <w:right w:val="single" w:sz="4" w:space="0" w:color="auto"/>
            </w:tcBorders>
            <w:shd w:val="clear" w:color="000000" w:fill="B2A1C7"/>
            <w:vAlign w:val="center"/>
            <w:hideMark/>
          </w:tcPr>
          <w:p w:rsidR="00F27FB3" w:rsidRPr="00854225" w:rsidRDefault="00F27FB3" w:rsidP="00C94A2E">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Адрес</w:t>
            </w:r>
          </w:p>
        </w:tc>
        <w:tc>
          <w:tcPr>
            <w:tcW w:w="2716" w:type="dxa"/>
            <w:vMerge w:val="restart"/>
            <w:tcBorders>
              <w:top w:val="single" w:sz="4" w:space="0" w:color="auto"/>
              <w:left w:val="single" w:sz="4" w:space="0" w:color="auto"/>
              <w:bottom w:val="single" w:sz="4" w:space="0" w:color="auto"/>
              <w:right w:val="single" w:sz="4" w:space="0" w:color="auto"/>
            </w:tcBorders>
            <w:shd w:val="clear" w:color="000000" w:fill="B2A1C7"/>
            <w:vAlign w:val="center"/>
            <w:hideMark/>
          </w:tcPr>
          <w:p w:rsidR="00F27FB3" w:rsidRPr="00854225" w:rsidRDefault="00F27FB3" w:rsidP="00C94A2E">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Теплоснабжающая организация</w:t>
            </w:r>
          </w:p>
        </w:tc>
        <w:tc>
          <w:tcPr>
            <w:tcW w:w="7071" w:type="dxa"/>
            <w:gridSpan w:val="5"/>
            <w:tcBorders>
              <w:top w:val="single" w:sz="4" w:space="0" w:color="auto"/>
              <w:left w:val="nil"/>
              <w:bottom w:val="single" w:sz="4" w:space="0" w:color="auto"/>
              <w:right w:val="single" w:sz="4" w:space="0" w:color="auto"/>
            </w:tcBorders>
            <w:shd w:val="clear" w:color="000000" w:fill="B2A1C7"/>
            <w:vAlign w:val="center"/>
          </w:tcPr>
          <w:p w:rsidR="00F27FB3" w:rsidRPr="00854225" w:rsidRDefault="00F27FB3" w:rsidP="00C94A2E">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Тепловые нагрузки, Гкал/</w:t>
            </w:r>
            <w:proofErr w:type="gramStart"/>
            <w:r w:rsidRPr="00854225">
              <w:rPr>
                <w:rFonts w:ascii="Times New Roman" w:eastAsia="Times New Roman" w:hAnsi="Times New Roman" w:cs="Times New Roman"/>
                <w:b/>
                <w:bCs/>
                <w:color w:val="000000"/>
                <w:sz w:val="20"/>
                <w:szCs w:val="20"/>
                <w:lang w:eastAsia="ru-RU"/>
              </w:rPr>
              <w:t>ч</w:t>
            </w:r>
            <w:proofErr w:type="gramEnd"/>
          </w:p>
        </w:tc>
      </w:tr>
      <w:tr w:rsidR="00F27FB3" w:rsidRPr="00854225" w:rsidTr="00C94A2E">
        <w:trPr>
          <w:trHeight w:val="255"/>
          <w:tblHeader/>
        </w:trPr>
        <w:tc>
          <w:tcPr>
            <w:tcW w:w="691" w:type="dxa"/>
            <w:vMerge/>
            <w:tcBorders>
              <w:top w:val="single" w:sz="4" w:space="0" w:color="auto"/>
              <w:left w:val="single" w:sz="4" w:space="0" w:color="auto"/>
              <w:bottom w:val="single" w:sz="4" w:space="0" w:color="auto"/>
              <w:right w:val="single" w:sz="4" w:space="0" w:color="auto"/>
            </w:tcBorders>
            <w:vAlign w:val="center"/>
            <w:hideMark/>
          </w:tcPr>
          <w:p w:rsidR="00F27FB3" w:rsidRPr="00854225" w:rsidRDefault="00F27FB3" w:rsidP="00C94A2E">
            <w:pPr>
              <w:spacing w:after="0" w:line="240" w:lineRule="auto"/>
              <w:rPr>
                <w:rFonts w:ascii="Times New Roman" w:eastAsia="Times New Roman" w:hAnsi="Times New Roman" w:cs="Times New Roman"/>
                <w:b/>
                <w:bCs/>
                <w:color w:val="000000"/>
                <w:sz w:val="20"/>
                <w:szCs w:val="20"/>
                <w:lang w:eastAsia="ru-RU"/>
              </w:rPr>
            </w:pPr>
          </w:p>
        </w:tc>
        <w:tc>
          <w:tcPr>
            <w:tcW w:w="1463" w:type="dxa"/>
            <w:vMerge/>
            <w:tcBorders>
              <w:top w:val="single" w:sz="4" w:space="0" w:color="auto"/>
              <w:left w:val="single" w:sz="4" w:space="0" w:color="auto"/>
              <w:bottom w:val="single" w:sz="4" w:space="0" w:color="auto"/>
              <w:right w:val="single" w:sz="4" w:space="0" w:color="auto"/>
            </w:tcBorders>
            <w:vAlign w:val="center"/>
            <w:hideMark/>
          </w:tcPr>
          <w:p w:rsidR="00F27FB3" w:rsidRPr="00854225" w:rsidRDefault="00F27FB3" w:rsidP="00C94A2E">
            <w:pPr>
              <w:spacing w:after="0" w:line="240" w:lineRule="auto"/>
              <w:rPr>
                <w:rFonts w:ascii="Times New Roman" w:eastAsia="Times New Roman" w:hAnsi="Times New Roman" w:cs="Times New Roman"/>
                <w:b/>
                <w:bCs/>
                <w:color w:val="000000"/>
                <w:sz w:val="20"/>
                <w:szCs w:val="20"/>
                <w:lang w:eastAsia="ru-RU"/>
              </w:rPr>
            </w:pPr>
          </w:p>
        </w:tc>
        <w:tc>
          <w:tcPr>
            <w:tcW w:w="1612" w:type="dxa"/>
            <w:vMerge/>
            <w:tcBorders>
              <w:top w:val="single" w:sz="4" w:space="0" w:color="auto"/>
              <w:left w:val="single" w:sz="4" w:space="0" w:color="auto"/>
              <w:bottom w:val="single" w:sz="4" w:space="0" w:color="auto"/>
              <w:right w:val="single" w:sz="4" w:space="0" w:color="auto"/>
            </w:tcBorders>
            <w:vAlign w:val="center"/>
            <w:hideMark/>
          </w:tcPr>
          <w:p w:rsidR="00F27FB3" w:rsidRPr="00854225" w:rsidRDefault="00F27FB3" w:rsidP="00C94A2E">
            <w:pPr>
              <w:spacing w:after="0" w:line="240" w:lineRule="auto"/>
              <w:rPr>
                <w:rFonts w:ascii="Times New Roman" w:eastAsia="Times New Roman" w:hAnsi="Times New Roman" w:cs="Times New Roman"/>
                <w:b/>
                <w:bCs/>
                <w:color w:val="000000"/>
                <w:sz w:val="20"/>
                <w:szCs w:val="20"/>
                <w:lang w:eastAsia="ru-RU"/>
              </w:rPr>
            </w:pPr>
          </w:p>
        </w:tc>
        <w:tc>
          <w:tcPr>
            <w:tcW w:w="2716" w:type="dxa"/>
            <w:vMerge/>
            <w:tcBorders>
              <w:top w:val="single" w:sz="4" w:space="0" w:color="auto"/>
              <w:left w:val="single" w:sz="4" w:space="0" w:color="auto"/>
              <w:bottom w:val="single" w:sz="4" w:space="0" w:color="auto"/>
              <w:right w:val="single" w:sz="4" w:space="0" w:color="auto"/>
            </w:tcBorders>
            <w:vAlign w:val="center"/>
            <w:hideMark/>
          </w:tcPr>
          <w:p w:rsidR="00F27FB3" w:rsidRPr="00854225" w:rsidRDefault="00F27FB3" w:rsidP="00C94A2E">
            <w:pPr>
              <w:spacing w:after="0" w:line="240" w:lineRule="auto"/>
              <w:rPr>
                <w:rFonts w:ascii="Times New Roman" w:eastAsia="Times New Roman" w:hAnsi="Times New Roman" w:cs="Times New Roman"/>
                <w:b/>
                <w:bCs/>
                <w:color w:val="000000"/>
                <w:sz w:val="20"/>
                <w:szCs w:val="20"/>
                <w:lang w:eastAsia="ru-RU"/>
              </w:rPr>
            </w:pPr>
          </w:p>
        </w:tc>
        <w:tc>
          <w:tcPr>
            <w:tcW w:w="1510" w:type="dxa"/>
            <w:tcBorders>
              <w:top w:val="nil"/>
              <w:left w:val="nil"/>
              <w:bottom w:val="single" w:sz="4" w:space="0" w:color="auto"/>
              <w:right w:val="single" w:sz="4" w:space="0" w:color="auto"/>
            </w:tcBorders>
            <w:shd w:val="clear" w:color="000000" w:fill="B2A1C7"/>
            <w:vAlign w:val="center"/>
            <w:hideMark/>
          </w:tcPr>
          <w:p w:rsidR="00F27FB3" w:rsidRPr="00854225" w:rsidRDefault="00F27FB3" w:rsidP="00C94A2E">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Отопление</w:t>
            </w:r>
          </w:p>
        </w:tc>
        <w:tc>
          <w:tcPr>
            <w:tcW w:w="1612" w:type="dxa"/>
            <w:tcBorders>
              <w:top w:val="nil"/>
              <w:left w:val="nil"/>
              <w:bottom w:val="single" w:sz="4" w:space="0" w:color="auto"/>
              <w:right w:val="single" w:sz="4" w:space="0" w:color="auto"/>
            </w:tcBorders>
            <w:shd w:val="clear" w:color="000000" w:fill="B2A1C7"/>
            <w:vAlign w:val="center"/>
            <w:hideMark/>
          </w:tcPr>
          <w:p w:rsidR="00F27FB3" w:rsidRPr="00854225" w:rsidRDefault="00F27FB3" w:rsidP="00C94A2E">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Вентиляция</w:t>
            </w:r>
          </w:p>
        </w:tc>
        <w:tc>
          <w:tcPr>
            <w:tcW w:w="1451" w:type="dxa"/>
            <w:tcBorders>
              <w:top w:val="nil"/>
              <w:left w:val="nil"/>
              <w:bottom w:val="single" w:sz="4" w:space="0" w:color="auto"/>
              <w:right w:val="single" w:sz="4" w:space="0" w:color="auto"/>
            </w:tcBorders>
            <w:shd w:val="clear" w:color="000000" w:fill="B2A1C7"/>
            <w:vAlign w:val="center"/>
            <w:hideMark/>
          </w:tcPr>
          <w:p w:rsidR="00F27FB3" w:rsidRPr="00854225" w:rsidRDefault="00F27FB3" w:rsidP="00C94A2E">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 xml:space="preserve">Тепло на </w:t>
            </w:r>
            <w:r w:rsidRPr="00854225">
              <w:rPr>
                <w:rFonts w:ascii="Times New Roman" w:eastAsia="Times New Roman" w:hAnsi="Times New Roman" w:cs="Times New Roman"/>
                <w:b/>
                <w:bCs/>
                <w:color w:val="000000"/>
                <w:sz w:val="20"/>
                <w:szCs w:val="20"/>
                <w:lang w:eastAsia="ru-RU"/>
              </w:rPr>
              <w:t>ГВС</w:t>
            </w:r>
          </w:p>
        </w:tc>
        <w:tc>
          <w:tcPr>
            <w:tcW w:w="1408" w:type="dxa"/>
            <w:tcBorders>
              <w:top w:val="single" w:sz="4" w:space="0" w:color="auto"/>
              <w:left w:val="nil"/>
              <w:bottom w:val="single" w:sz="4" w:space="0" w:color="auto"/>
              <w:right w:val="single" w:sz="4" w:space="0" w:color="auto"/>
            </w:tcBorders>
            <w:shd w:val="clear" w:color="000000" w:fill="B2A1C7"/>
          </w:tcPr>
          <w:p w:rsidR="00F27FB3" w:rsidRPr="00854225" w:rsidRDefault="00F27FB3" w:rsidP="00C94A2E">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Тепло на ГВС общедомовое</w:t>
            </w:r>
          </w:p>
        </w:tc>
        <w:tc>
          <w:tcPr>
            <w:tcW w:w="1090"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F27FB3" w:rsidRPr="00854225" w:rsidRDefault="00F27FB3" w:rsidP="00C94A2E">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Общая</w:t>
            </w:r>
          </w:p>
        </w:tc>
      </w:tr>
      <w:tr w:rsidR="00C94A2E" w:rsidRPr="00A15F0C" w:rsidTr="00C94A2E">
        <w:trPr>
          <w:trHeight w:val="468"/>
        </w:trPr>
        <w:tc>
          <w:tcPr>
            <w:tcW w:w="691" w:type="dxa"/>
            <w:tcBorders>
              <w:top w:val="nil"/>
              <w:left w:val="single" w:sz="4" w:space="0" w:color="auto"/>
              <w:bottom w:val="single" w:sz="4" w:space="0" w:color="auto"/>
              <w:right w:val="single" w:sz="4" w:space="0" w:color="auto"/>
            </w:tcBorders>
            <w:shd w:val="clear" w:color="auto" w:fill="auto"/>
            <w:vAlign w:val="center"/>
            <w:hideMark/>
          </w:tcPr>
          <w:p w:rsidR="00C94A2E" w:rsidRPr="00A15F0C" w:rsidRDefault="00C94A2E" w:rsidP="00C94A2E">
            <w:pPr>
              <w:spacing w:after="0" w:line="240" w:lineRule="auto"/>
              <w:jc w:val="center"/>
              <w:rPr>
                <w:rFonts w:ascii="Times New Roman" w:eastAsia="Times New Roman" w:hAnsi="Times New Roman" w:cs="Times New Roman"/>
                <w:color w:val="000000"/>
                <w:sz w:val="20"/>
                <w:szCs w:val="20"/>
                <w:lang w:eastAsia="ru-RU"/>
              </w:rPr>
            </w:pPr>
            <w:r w:rsidRPr="00A15F0C">
              <w:rPr>
                <w:rFonts w:ascii="Times New Roman" w:eastAsia="Times New Roman" w:hAnsi="Times New Roman" w:cs="Times New Roman"/>
                <w:color w:val="000000"/>
                <w:sz w:val="20"/>
                <w:szCs w:val="20"/>
                <w:lang w:eastAsia="ru-RU"/>
              </w:rPr>
              <w:t>1</w:t>
            </w:r>
          </w:p>
        </w:tc>
        <w:tc>
          <w:tcPr>
            <w:tcW w:w="1463" w:type="dxa"/>
            <w:tcBorders>
              <w:top w:val="nil"/>
              <w:left w:val="nil"/>
              <w:bottom w:val="single" w:sz="4" w:space="0" w:color="auto"/>
              <w:right w:val="single" w:sz="4" w:space="0" w:color="auto"/>
            </w:tcBorders>
            <w:shd w:val="clear" w:color="auto" w:fill="auto"/>
            <w:vAlign w:val="center"/>
          </w:tcPr>
          <w:p w:rsidR="00C94A2E" w:rsidRPr="00EE147E" w:rsidRDefault="00C94A2E" w:rsidP="00C94A2E">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Котельная №39</w:t>
            </w:r>
          </w:p>
        </w:tc>
        <w:tc>
          <w:tcPr>
            <w:tcW w:w="1612" w:type="dxa"/>
            <w:tcBorders>
              <w:top w:val="nil"/>
              <w:left w:val="nil"/>
              <w:bottom w:val="single" w:sz="4" w:space="0" w:color="auto"/>
              <w:right w:val="single" w:sz="4" w:space="0" w:color="auto"/>
            </w:tcBorders>
            <w:shd w:val="clear" w:color="auto" w:fill="auto"/>
            <w:vAlign w:val="center"/>
          </w:tcPr>
          <w:p w:rsidR="00C94A2E" w:rsidRPr="00EE147E" w:rsidRDefault="00C94A2E" w:rsidP="00C94A2E">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п. Молодежный</w:t>
            </w:r>
          </w:p>
        </w:tc>
        <w:tc>
          <w:tcPr>
            <w:tcW w:w="2716" w:type="dxa"/>
            <w:tcBorders>
              <w:top w:val="nil"/>
              <w:left w:val="single" w:sz="4" w:space="0" w:color="auto"/>
              <w:bottom w:val="single" w:sz="4" w:space="0" w:color="auto"/>
              <w:right w:val="single" w:sz="4" w:space="0" w:color="auto"/>
            </w:tcBorders>
            <w:shd w:val="clear" w:color="auto" w:fill="auto"/>
            <w:vAlign w:val="center"/>
            <w:hideMark/>
          </w:tcPr>
          <w:p w:rsidR="00C94A2E" w:rsidRPr="00A15F0C" w:rsidRDefault="00C94A2E" w:rsidP="00C94A2E">
            <w:pPr>
              <w:spacing w:after="0" w:line="240" w:lineRule="auto"/>
              <w:jc w:val="center"/>
              <w:rPr>
                <w:rFonts w:ascii="Times New Roman" w:eastAsia="Times New Roman" w:hAnsi="Times New Roman" w:cs="Times New Roman"/>
                <w:color w:val="000000"/>
                <w:sz w:val="20"/>
                <w:szCs w:val="20"/>
                <w:lang w:eastAsia="ru-RU"/>
              </w:rPr>
            </w:pPr>
            <w:r w:rsidRPr="00346383">
              <w:rPr>
                <w:rFonts w:ascii="Times New Roman" w:eastAsia="Times New Roman" w:hAnsi="Times New Roman" w:cs="Times New Roman"/>
                <w:color w:val="000000"/>
                <w:sz w:val="20"/>
                <w:szCs w:val="20"/>
                <w:lang w:eastAsia="ru-RU"/>
              </w:rPr>
              <w:t>МУП «Теплосеть Наро-Фоминского городского округа»</w:t>
            </w:r>
          </w:p>
        </w:tc>
        <w:tc>
          <w:tcPr>
            <w:tcW w:w="1510" w:type="dxa"/>
            <w:tcBorders>
              <w:top w:val="nil"/>
              <w:left w:val="nil"/>
              <w:bottom w:val="single" w:sz="4" w:space="0" w:color="auto"/>
              <w:right w:val="single" w:sz="4" w:space="0" w:color="auto"/>
            </w:tcBorders>
            <w:shd w:val="clear" w:color="auto" w:fill="auto"/>
            <w:vAlign w:val="center"/>
          </w:tcPr>
          <w:p w:rsidR="00C94A2E" w:rsidRPr="00A15F0C" w:rsidRDefault="00C94A2E" w:rsidP="00C94A2E">
            <w:pPr>
              <w:spacing w:after="0" w:line="240" w:lineRule="auto"/>
              <w:jc w:val="center"/>
              <w:rPr>
                <w:rFonts w:ascii="Times New Roman" w:eastAsia="Times New Roman" w:hAnsi="Times New Roman" w:cs="Times New Roman"/>
                <w:color w:val="000000"/>
                <w:sz w:val="20"/>
                <w:szCs w:val="20"/>
                <w:lang w:eastAsia="ru-RU"/>
              </w:rPr>
            </w:pPr>
            <w:r w:rsidRPr="00C94A2E">
              <w:rPr>
                <w:rFonts w:ascii="Times New Roman" w:eastAsia="Times New Roman" w:hAnsi="Times New Roman" w:cs="Times New Roman"/>
                <w:color w:val="000000"/>
                <w:sz w:val="20"/>
                <w:szCs w:val="20"/>
                <w:lang w:eastAsia="ru-RU"/>
              </w:rPr>
              <w:t>7,619267</w:t>
            </w:r>
          </w:p>
        </w:tc>
        <w:tc>
          <w:tcPr>
            <w:tcW w:w="1612" w:type="dxa"/>
            <w:tcBorders>
              <w:top w:val="nil"/>
              <w:left w:val="nil"/>
              <w:bottom w:val="single" w:sz="4" w:space="0" w:color="auto"/>
              <w:right w:val="single" w:sz="4" w:space="0" w:color="auto"/>
            </w:tcBorders>
            <w:shd w:val="clear" w:color="auto" w:fill="auto"/>
            <w:noWrap/>
            <w:vAlign w:val="center"/>
          </w:tcPr>
          <w:p w:rsidR="00C94A2E" w:rsidRPr="00A15F0C" w:rsidRDefault="00C94A2E" w:rsidP="00C94A2E">
            <w:pPr>
              <w:spacing w:after="0" w:line="240" w:lineRule="auto"/>
              <w:jc w:val="center"/>
              <w:rPr>
                <w:rFonts w:ascii="Times New Roman" w:eastAsia="Times New Roman" w:hAnsi="Times New Roman" w:cs="Times New Roman"/>
                <w:color w:val="000000"/>
                <w:sz w:val="20"/>
                <w:szCs w:val="20"/>
                <w:lang w:eastAsia="ru-RU"/>
              </w:rPr>
            </w:pPr>
            <w:r w:rsidRPr="002B631D">
              <w:rPr>
                <w:rFonts w:ascii="Times New Roman" w:eastAsia="Times New Roman" w:hAnsi="Times New Roman" w:cs="Times New Roman"/>
                <w:color w:val="000000"/>
                <w:sz w:val="20"/>
                <w:szCs w:val="20"/>
                <w:lang w:eastAsia="ru-RU"/>
              </w:rPr>
              <w:t>0,286645</w:t>
            </w:r>
          </w:p>
        </w:tc>
        <w:tc>
          <w:tcPr>
            <w:tcW w:w="1451" w:type="dxa"/>
            <w:tcBorders>
              <w:top w:val="nil"/>
              <w:left w:val="nil"/>
              <w:bottom w:val="single" w:sz="4" w:space="0" w:color="auto"/>
              <w:right w:val="single" w:sz="4" w:space="0" w:color="auto"/>
            </w:tcBorders>
            <w:shd w:val="clear" w:color="auto" w:fill="auto"/>
            <w:noWrap/>
            <w:vAlign w:val="center"/>
          </w:tcPr>
          <w:p w:rsidR="00C94A2E" w:rsidRPr="00A15F0C" w:rsidRDefault="00C94A2E" w:rsidP="00C94A2E">
            <w:pPr>
              <w:spacing w:after="0" w:line="240" w:lineRule="auto"/>
              <w:jc w:val="center"/>
              <w:rPr>
                <w:rFonts w:ascii="Times New Roman" w:eastAsia="Times New Roman" w:hAnsi="Times New Roman" w:cs="Times New Roman"/>
                <w:color w:val="000000"/>
                <w:sz w:val="20"/>
                <w:szCs w:val="20"/>
                <w:lang w:eastAsia="ru-RU"/>
              </w:rPr>
            </w:pPr>
            <w:r w:rsidRPr="002B631D">
              <w:rPr>
                <w:rFonts w:ascii="Times New Roman" w:eastAsia="Times New Roman" w:hAnsi="Times New Roman" w:cs="Times New Roman"/>
                <w:color w:val="000000"/>
                <w:sz w:val="20"/>
                <w:szCs w:val="20"/>
                <w:lang w:eastAsia="ru-RU"/>
              </w:rPr>
              <w:t>1,217559</w:t>
            </w:r>
          </w:p>
        </w:tc>
        <w:tc>
          <w:tcPr>
            <w:tcW w:w="1408" w:type="dxa"/>
            <w:tcBorders>
              <w:top w:val="single" w:sz="4" w:space="0" w:color="auto"/>
              <w:left w:val="nil"/>
              <w:bottom w:val="single" w:sz="4" w:space="0" w:color="auto"/>
              <w:right w:val="single" w:sz="4" w:space="0" w:color="auto"/>
            </w:tcBorders>
            <w:vAlign w:val="center"/>
          </w:tcPr>
          <w:p w:rsidR="00C94A2E" w:rsidRPr="009C40B9" w:rsidRDefault="00C94A2E" w:rsidP="00C94A2E">
            <w:pPr>
              <w:spacing w:after="0" w:line="240" w:lineRule="auto"/>
              <w:jc w:val="center"/>
              <w:rPr>
                <w:rFonts w:ascii="Times New Roman" w:hAnsi="Times New Roman" w:cs="Times New Roman"/>
                <w:color w:val="000000"/>
                <w:sz w:val="20"/>
                <w:szCs w:val="20"/>
              </w:rPr>
            </w:pPr>
            <w:r w:rsidRPr="002B631D">
              <w:rPr>
                <w:rFonts w:ascii="Times New Roman" w:hAnsi="Times New Roman" w:cs="Times New Roman"/>
                <w:color w:val="000000"/>
                <w:sz w:val="20"/>
                <w:szCs w:val="20"/>
              </w:rPr>
              <w:t>0,006019</w:t>
            </w:r>
          </w:p>
        </w:tc>
        <w:tc>
          <w:tcPr>
            <w:tcW w:w="1090" w:type="dxa"/>
            <w:tcBorders>
              <w:top w:val="single" w:sz="4" w:space="0" w:color="auto"/>
              <w:left w:val="single" w:sz="4" w:space="0" w:color="auto"/>
              <w:bottom w:val="single" w:sz="4" w:space="0" w:color="auto"/>
              <w:right w:val="single" w:sz="4" w:space="0" w:color="auto"/>
            </w:tcBorders>
            <w:shd w:val="clear" w:color="auto" w:fill="auto"/>
            <w:vAlign w:val="center"/>
          </w:tcPr>
          <w:p w:rsidR="00C94A2E" w:rsidRPr="009C40B9" w:rsidRDefault="00C94A2E" w:rsidP="00C94A2E">
            <w:pPr>
              <w:spacing w:after="0" w:line="240" w:lineRule="auto"/>
              <w:jc w:val="center"/>
              <w:rPr>
                <w:rFonts w:ascii="Times New Roman" w:hAnsi="Times New Roman" w:cs="Times New Roman"/>
                <w:color w:val="000000"/>
                <w:sz w:val="20"/>
                <w:szCs w:val="20"/>
              </w:rPr>
            </w:pPr>
            <w:r w:rsidRPr="00C94A2E">
              <w:rPr>
                <w:rFonts w:ascii="Times New Roman" w:hAnsi="Times New Roman" w:cs="Times New Roman"/>
                <w:color w:val="000000"/>
                <w:sz w:val="20"/>
                <w:szCs w:val="20"/>
              </w:rPr>
              <w:t>9,12949</w:t>
            </w:r>
          </w:p>
        </w:tc>
      </w:tr>
      <w:tr w:rsidR="00470B69" w:rsidRPr="00A15F0C" w:rsidTr="00C94A2E">
        <w:trPr>
          <w:trHeight w:val="255"/>
        </w:trPr>
        <w:tc>
          <w:tcPr>
            <w:tcW w:w="6482"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470B69" w:rsidRPr="00A15F0C" w:rsidRDefault="00470B69" w:rsidP="00C94A2E">
            <w:pPr>
              <w:spacing w:after="0" w:line="240" w:lineRule="auto"/>
              <w:jc w:val="right"/>
              <w:rPr>
                <w:rFonts w:ascii="Times New Roman" w:eastAsia="Times New Roman" w:hAnsi="Times New Roman" w:cs="Times New Roman"/>
                <w:color w:val="000000"/>
                <w:sz w:val="20"/>
                <w:szCs w:val="20"/>
                <w:lang w:eastAsia="ru-RU"/>
              </w:rPr>
            </w:pPr>
            <w:r w:rsidRPr="00A15F0C">
              <w:rPr>
                <w:rFonts w:ascii="Times New Roman" w:eastAsia="Times New Roman" w:hAnsi="Times New Roman" w:cs="Times New Roman"/>
                <w:color w:val="000000"/>
                <w:sz w:val="20"/>
                <w:szCs w:val="20"/>
                <w:lang w:eastAsia="ru-RU"/>
              </w:rPr>
              <w:t>ИТОГО:</w:t>
            </w:r>
          </w:p>
        </w:tc>
        <w:tc>
          <w:tcPr>
            <w:tcW w:w="1510" w:type="dxa"/>
            <w:tcBorders>
              <w:top w:val="nil"/>
              <w:left w:val="nil"/>
              <w:bottom w:val="single" w:sz="4" w:space="0" w:color="auto"/>
              <w:right w:val="single" w:sz="4" w:space="0" w:color="auto"/>
            </w:tcBorders>
            <w:shd w:val="clear" w:color="auto" w:fill="auto"/>
            <w:vAlign w:val="center"/>
          </w:tcPr>
          <w:p w:rsidR="00470B69" w:rsidRPr="00A15F0C" w:rsidRDefault="00470B69" w:rsidP="00BB753E">
            <w:pPr>
              <w:spacing w:after="0" w:line="240" w:lineRule="auto"/>
              <w:jc w:val="center"/>
              <w:rPr>
                <w:rFonts w:ascii="Times New Roman" w:eastAsia="Times New Roman" w:hAnsi="Times New Roman" w:cs="Times New Roman"/>
                <w:color w:val="000000"/>
                <w:sz w:val="20"/>
                <w:szCs w:val="20"/>
                <w:lang w:eastAsia="ru-RU"/>
              </w:rPr>
            </w:pPr>
            <w:r w:rsidRPr="00C94A2E">
              <w:rPr>
                <w:rFonts w:ascii="Times New Roman" w:eastAsia="Times New Roman" w:hAnsi="Times New Roman" w:cs="Times New Roman"/>
                <w:color w:val="000000"/>
                <w:sz w:val="20"/>
                <w:szCs w:val="20"/>
                <w:lang w:eastAsia="ru-RU"/>
              </w:rPr>
              <w:t>7,619267</w:t>
            </w:r>
          </w:p>
        </w:tc>
        <w:tc>
          <w:tcPr>
            <w:tcW w:w="1612" w:type="dxa"/>
            <w:tcBorders>
              <w:top w:val="nil"/>
              <w:left w:val="nil"/>
              <w:bottom w:val="single" w:sz="4" w:space="0" w:color="auto"/>
              <w:right w:val="single" w:sz="4" w:space="0" w:color="auto"/>
            </w:tcBorders>
            <w:shd w:val="clear" w:color="auto" w:fill="auto"/>
            <w:vAlign w:val="center"/>
          </w:tcPr>
          <w:p w:rsidR="00470B69" w:rsidRPr="00A15F0C" w:rsidRDefault="00470B69" w:rsidP="00BB753E">
            <w:pPr>
              <w:spacing w:after="0" w:line="240" w:lineRule="auto"/>
              <w:jc w:val="center"/>
              <w:rPr>
                <w:rFonts w:ascii="Times New Roman" w:eastAsia="Times New Roman" w:hAnsi="Times New Roman" w:cs="Times New Roman"/>
                <w:color w:val="000000"/>
                <w:sz w:val="20"/>
                <w:szCs w:val="20"/>
                <w:lang w:eastAsia="ru-RU"/>
              </w:rPr>
            </w:pPr>
            <w:r w:rsidRPr="002B631D">
              <w:rPr>
                <w:rFonts w:ascii="Times New Roman" w:eastAsia="Times New Roman" w:hAnsi="Times New Roman" w:cs="Times New Roman"/>
                <w:color w:val="000000"/>
                <w:sz w:val="20"/>
                <w:szCs w:val="20"/>
                <w:lang w:eastAsia="ru-RU"/>
              </w:rPr>
              <w:t>0,286645</w:t>
            </w:r>
          </w:p>
        </w:tc>
        <w:tc>
          <w:tcPr>
            <w:tcW w:w="1451" w:type="dxa"/>
            <w:tcBorders>
              <w:top w:val="nil"/>
              <w:left w:val="nil"/>
              <w:bottom w:val="single" w:sz="4" w:space="0" w:color="auto"/>
              <w:right w:val="single" w:sz="4" w:space="0" w:color="auto"/>
            </w:tcBorders>
            <w:shd w:val="clear" w:color="auto" w:fill="auto"/>
            <w:vAlign w:val="center"/>
          </w:tcPr>
          <w:p w:rsidR="00470B69" w:rsidRPr="00A15F0C" w:rsidRDefault="00470B69" w:rsidP="00BB753E">
            <w:pPr>
              <w:spacing w:after="0" w:line="240" w:lineRule="auto"/>
              <w:jc w:val="center"/>
              <w:rPr>
                <w:rFonts w:ascii="Times New Roman" w:eastAsia="Times New Roman" w:hAnsi="Times New Roman" w:cs="Times New Roman"/>
                <w:color w:val="000000"/>
                <w:sz w:val="20"/>
                <w:szCs w:val="20"/>
                <w:lang w:eastAsia="ru-RU"/>
              </w:rPr>
            </w:pPr>
            <w:r w:rsidRPr="002B631D">
              <w:rPr>
                <w:rFonts w:ascii="Times New Roman" w:eastAsia="Times New Roman" w:hAnsi="Times New Roman" w:cs="Times New Roman"/>
                <w:color w:val="000000"/>
                <w:sz w:val="20"/>
                <w:szCs w:val="20"/>
                <w:lang w:eastAsia="ru-RU"/>
              </w:rPr>
              <w:t>1,217559</w:t>
            </w:r>
          </w:p>
        </w:tc>
        <w:tc>
          <w:tcPr>
            <w:tcW w:w="1408" w:type="dxa"/>
            <w:tcBorders>
              <w:top w:val="single" w:sz="4" w:space="0" w:color="auto"/>
              <w:left w:val="nil"/>
              <w:bottom w:val="single" w:sz="4" w:space="0" w:color="auto"/>
              <w:right w:val="single" w:sz="4" w:space="0" w:color="auto"/>
            </w:tcBorders>
            <w:vAlign w:val="center"/>
          </w:tcPr>
          <w:p w:rsidR="00470B69" w:rsidRPr="009C40B9" w:rsidRDefault="00470B69" w:rsidP="00BB753E">
            <w:pPr>
              <w:spacing w:after="0" w:line="240" w:lineRule="auto"/>
              <w:jc w:val="center"/>
              <w:rPr>
                <w:rFonts w:ascii="Times New Roman" w:hAnsi="Times New Roman" w:cs="Times New Roman"/>
                <w:color w:val="000000"/>
                <w:sz w:val="20"/>
                <w:szCs w:val="20"/>
              </w:rPr>
            </w:pPr>
            <w:r w:rsidRPr="002B631D">
              <w:rPr>
                <w:rFonts w:ascii="Times New Roman" w:hAnsi="Times New Roman" w:cs="Times New Roman"/>
                <w:color w:val="000000"/>
                <w:sz w:val="20"/>
                <w:szCs w:val="20"/>
              </w:rPr>
              <w:t>0,006019</w:t>
            </w:r>
          </w:p>
        </w:tc>
        <w:tc>
          <w:tcPr>
            <w:tcW w:w="1090" w:type="dxa"/>
            <w:tcBorders>
              <w:top w:val="single" w:sz="4" w:space="0" w:color="auto"/>
              <w:left w:val="single" w:sz="4" w:space="0" w:color="auto"/>
              <w:bottom w:val="single" w:sz="4" w:space="0" w:color="auto"/>
              <w:right w:val="single" w:sz="4" w:space="0" w:color="auto"/>
            </w:tcBorders>
            <w:shd w:val="clear" w:color="auto" w:fill="auto"/>
            <w:vAlign w:val="center"/>
          </w:tcPr>
          <w:p w:rsidR="00470B69" w:rsidRPr="009C40B9" w:rsidRDefault="00470B69" w:rsidP="00BB753E">
            <w:pPr>
              <w:spacing w:after="0" w:line="240" w:lineRule="auto"/>
              <w:jc w:val="center"/>
              <w:rPr>
                <w:rFonts w:ascii="Times New Roman" w:hAnsi="Times New Roman" w:cs="Times New Roman"/>
                <w:color w:val="000000"/>
                <w:sz w:val="20"/>
                <w:szCs w:val="20"/>
              </w:rPr>
            </w:pPr>
            <w:r w:rsidRPr="00C94A2E">
              <w:rPr>
                <w:rFonts w:ascii="Times New Roman" w:hAnsi="Times New Roman" w:cs="Times New Roman"/>
                <w:color w:val="000000"/>
                <w:sz w:val="20"/>
                <w:szCs w:val="20"/>
              </w:rPr>
              <w:t>9,12949</w:t>
            </w:r>
          </w:p>
        </w:tc>
      </w:tr>
    </w:tbl>
    <w:p w:rsidR="008A0F75" w:rsidRDefault="008A0F75">
      <w:r>
        <w:br w:type="page"/>
      </w:r>
    </w:p>
    <w:p w:rsidR="0021726A" w:rsidRDefault="0021726A" w:rsidP="008A0F75">
      <w:pPr>
        <w:pStyle w:val="1"/>
        <w:jc w:val="both"/>
        <w:rPr>
          <w:color w:val="auto"/>
        </w:rPr>
        <w:sectPr w:rsidR="0021726A" w:rsidSect="008A0F75">
          <w:pgSz w:w="16840" w:h="11907" w:orient="landscape" w:code="9"/>
          <w:pgMar w:top="1134" w:right="1134" w:bottom="851" w:left="1134" w:header="709" w:footer="709" w:gutter="0"/>
          <w:cols w:space="708"/>
          <w:docGrid w:linePitch="360"/>
        </w:sectPr>
      </w:pPr>
    </w:p>
    <w:p w:rsidR="008A0F75" w:rsidRDefault="00ED3B32" w:rsidP="008A0F75">
      <w:pPr>
        <w:pStyle w:val="1"/>
        <w:jc w:val="both"/>
      </w:pPr>
      <w:bookmarkStart w:id="53" w:name="_Toc119852432"/>
      <w:r>
        <w:rPr>
          <w:color w:val="auto"/>
        </w:rPr>
        <w:lastRenderedPageBreak/>
        <w:t>1.5.7</w:t>
      </w:r>
      <w:r w:rsidR="008A0F75" w:rsidRPr="008A0F75">
        <w:rPr>
          <w:color w:val="auto"/>
        </w:rPr>
        <w:t>.</w:t>
      </w:r>
      <w:r w:rsidRPr="00ED3B32">
        <w:rPr>
          <w:rFonts w:ascii="Times New Roman" w:eastAsia="Times New Roman" w:hAnsi="Times New Roman" w:cs="Times New Roman"/>
          <w:b w:val="0"/>
          <w:bCs w:val="0"/>
          <w:color w:val="000000" w:themeColor="text1"/>
          <w:sz w:val="24"/>
          <w:szCs w:val="24"/>
          <w:lang w:eastAsia="ru-RU"/>
        </w:rPr>
        <w:t xml:space="preserve"> </w:t>
      </w:r>
      <w:r w:rsidRPr="00ED3B32">
        <w:rPr>
          <w:color w:val="auto"/>
        </w:rPr>
        <w:t>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bookmarkEnd w:id="53"/>
    </w:p>
    <w:p w:rsidR="00611219" w:rsidRDefault="00536C75" w:rsidP="0021726A">
      <w:pPr>
        <w:spacing w:before="240" w:line="360" w:lineRule="auto"/>
        <w:ind w:firstLine="851"/>
        <w:jc w:val="both"/>
        <w:rPr>
          <w:rFonts w:ascii="Times New Roman" w:hAnsi="Times New Roman" w:cs="Times New Roman"/>
          <w:sz w:val="28"/>
          <w:szCs w:val="28"/>
        </w:rPr>
      </w:pPr>
      <w:r>
        <w:rPr>
          <w:rFonts w:ascii="Times New Roman" w:hAnsi="Times New Roman" w:cs="Times New Roman"/>
          <w:sz w:val="28"/>
          <w:szCs w:val="28"/>
        </w:rPr>
        <w:t xml:space="preserve">В таблице </w:t>
      </w:r>
      <w:r w:rsidR="0019710C">
        <w:rPr>
          <w:rFonts w:ascii="Times New Roman" w:hAnsi="Times New Roman" w:cs="Times New Roman"/>
          <w:sz w:val="28"/>
          <w:szCs w:val="28"/>
        </w:rPr>
        <w:t>1.</w:t>
      </w:r>
      <w:r>
        <w:rPr>
          <w:rFonts w:ascii="Times New Roman" w:hAnsi="Times New Roman" w:cs="Times New Roman"/>
          <w:sz w:val="28"/>
          <w:szCs w:val="28"/>
        </w:rPr>
        <w:t>5.</w:t>
      </w:r>
      <w:r w:rsidR="00ED3B32">
        <w:rPr>
          <w:rFonts w:ascii="Times New Roman" w:hAnsi="Times New Roman" w:cs="Times New Roman"/>
          <w:sz w:val="28"/>
          <w:szCs w:val="28"/>
        </w:rPr>
        <w:t>7</w:t>
      </w:r>
      <w:r>
        <w:rPr>
          <w:rFonts w:ascii="Times New Roman" w:hAnsi="Times New Roman" w:cs="Times New Roman"/>
          <w:sz w:val="28"/>
          <w:szCs w:val="28"/>
        </w:rPr>
        <w:t xml:space="preserve">.1 приведены </w:t>
      </w:r>
      <w:r w:rsidR="007C6669">
        <w:rPr>
          <w:rFonts w:ascii="Times New Roman" w:hAnsi="Times New Roman" w:cs="Times New Roman"/>
          <w:sz w:val="28"/>
          <w:szCs w:val="28"/>
        </w:rPr>
        <w:t xml:space="preserve">тепловые нагрузки, соответствующие периоду, предшествующему </w:t>
      </w:r>
      <w:r w:rsidR="00ED3B32">
        <w:rPr>
          <w:rFonts w:ascii="Times New Roman" w:hAnsi="Times New Roman" w:cs="Times New Roman"/>
          <w:sz w:val="28"/>
          <w:szCs w:val="28"/>
        </w:rPr>
        <w:t>Схеме</w:t>
      </w:r>
      <w:r w:rsidR="007C6669">
        <w:rPr>
          <w:rFonts w:ascii="Times New Roman" w:hAnsi="Times New Roman" w:cs="Times New Roman"/>
          <w:sz w:val="28"/>
          <w:szCs w:val="28"/>
        </w:rPr>
        <w:t xml:space="preserve"> теплоснабжения. В таблице </w:t>
      </w:r>
      <w:r w:rsidR="0019710C">
        <w:rPr>
          <w:rFonts w:ascii="Times New Roman" w:hAnsi="Times New Roman" w:cs="Times New Roman"/>
          <w:sz w:val="28"/>
          <w:szCs w:val="28"/>
        </w:rPr>
        <w:t>1.</w:t>
      </w:r>
      <w:r w:rsidR="007C6669">
        <w:rPr>
          <w:rFonts w:ascii="Times New Roman" w:hAnsi="Times New Roman" w:cs="Times New Roman"/>
          <w:sz w:val="28"/>
          <w:szCs w:val="28"/>
        </w:rPr>
        <w:t>5.</w:t>
      </w:r>
      <w:r w:rsidR="00ED3B32">
        <w:rPr>
          <w:rFonts w:ascii="Times New Roman" w:hAnsi="Times New Roman" w:cs="Times New Roman"/>
          <w:sz w:val="28"/>
          <w:szCs w:val="28"/>
        </w:rPr>
        <w:t>7</w:t>
      </w:r>
      <w:r w:rsidR="007C6669">
        <w:rPr>
          <w:rFonts w:ascii="Times New Roman" w:hAnsi="Times New Roman" w:cs="Times New Roman"/>
          <w:sz w:val="28"/>
          <w:szCs w:val="28"/>
        </w:rPr>
        <w:t xml:space="preserve">.2 приведены тепловые нагрузки на момент </w:t>
      </w:r>
      <w:r w:rsidR="00ED3B32">
        <w:rPr>
          <w:rFonts w:ascii="Times New Roman" w:hAnsi="Times New Roman" w:cs="Times New Roman"/>
          <w:sz w:val="28"/>
          <w:szCs w:val="28"/>
        </w:rPr>
        <w:t>разработки</w:t>
      </w:r>
      <w:r w:rsidR="007C6669">
        <w:rPr>
          <w:rFonts w:ascii="Times New Roman" w:hAnsi="Times New Roman" w:cs="Times New Roman"/>
          <w:sz w:val="28"/>
          <w:szCs w:val="28"/>
        </w:rPr>
        <w:t xml:space="preserve"> Схемы теплоснабжения.</w:t>
      </w:r>
    </w:p>
    <w:p w:rsidR="007C6669" w:rsidRDefault="007C6669">
      <w:pPr>
        <w:rPr>
          <w:rFonts w:ascii="Times New Roman" w:hAnsi="Times New Roman" w:cs="Times New Roman"/>
          <w:sz w:val="28"/>
          <w:szCs w:val="28"/>
        </w:rPr>
      </w:pPr>
      <w:r>
        <w:rPr>
          <w:rFonts w:ascii="Times New Roman" w:hAnsi="Times New Roman" w:cs="Times New Roman"/>
          <w:sz w:val="28"/>
          <w:szCs w:val="28"/>
        </w:rPr>
        <w:br w:type="page"/>
      </w:r>
    </w:p>
    <w:p w:rsidR="007C6669" w:rsidRDefault="007C6669" w:rsidP="0021726A">
      <w:pPr>
        <w:spacing w:before="240" w:line="360" w:lineRule="auto"/>
        <w:ind w:firstLine="851"/>
        <w:jc w:val="both"/>
        <w:rPr>
          <w:rFonts w:ascii="Times New Roman" w:hAnsi="Times New Roman" w:cs="Times New Roman"/>
          <w:sz w:val="28"/>
          <w:szCs w:val="28"/>
        </w:rPr>
        <w:sectPr w:rsidR="007C6669" w:rsidSect="0021726A">
          <w:pgSz w:w="11907" w:h="16840" w:code="9"/>
          <w:pgMar w:top="1134" w:right="851" w:bottom="1134" w:left="1134" w:header="709" w:footer="709" w:gutter="0"/>
          <w:cols w:space="708"/>
          <w:docGrid w:linePitch="360"/>
        </w:sectPr>
      </w:pPr>
    </w:p>
    <w:p w:rsidR="007C6669" w:rsidRDefault="007C6669" w:rsidP="007C6669">
      <w:pPr>
        <w:spacing w:before="240"/>
        <w:jc w:val="both"/>
        <w:rPr>
          <w:rFonts w:ascii="Times New Roman" w:hAnsi="Times New Roman" w:cs="Times New Roman"/>
          <w:sz w:val="28"/>
          <w:szCs w:val="28"/>
        </w:rPr>
      </w:pPr>
      <w:r w:rsidRPr="00BC479C">
        <w:rPr>
          <w:rFonts w:ascii="Times New Roman" w:hAnsi="Times New Roman" w:cs="Times New Roman"/>
          <w:sz w:val="28"/>
          <w:szCs w:val="28"/>
        </w:rPr>
        <w:lastRenderedPageBreak/>
        <w:t xml:space="preserve">Таблица </w:t>
      </w:r>
      <w:r w:rsidR="0019710C">
        <w:rPr>
          <w:rFonts w:ascii="Times New Roman" w:hAnsi="Times New Roman" w:cs="Times New Roman"/>
          <w:sz w:val="28"/>
          <w:szCs w:val="28"/>
        </w:rPr>
        <w:t>1.</w:t>
      </w:r>
      <w:r w:rsidRPr="00BC479C">
        <w:rPr>
          <w:rFonts w:ascii="Times New Roman" w:hAnsi="Times New Roman" w:cs="Times New Roman"/>
          <w:sz w:val="28"/>
          <w:szCs w:val="28"/>
        </w:rPr>
        <w:t>5.</w:t>
      </w:r>
      <w:r w:rsidR="0019710C">
        <w:rPr>
          <w:rFonts w:ascii="Times New Roman" w:hAnsi="Times New Roman" w:cs="Times New Roman"/>
          <w:sz w:val="28"/>
          <w:szCs w:val="28"/>
        </w:rPr>
        <w:t>7</w:t>
      </w:r>
      <w:r w:rsidRPr="00BC479C">
        <w:rPr>
          <w:rFonts w:ascii="Times New Roman" w:hAnsi="Times New Roman" w:cs="Times New Roman"/>
          <w:sz w:val="28"/>
          <w:szCs w:val="28"/>
        </w:rPr>
        <w:t>.</w:t>
      </w:r>
      <w:r>
        <w:rPr>
          <w:rFonts w:ascii="Times New Roman" w:hAnsi="Times New Roman" w:cs="Times New Roman"/>
          <w:sz w:val="28"/>
          <w:szCs w:val="28"/>
        </w:rPr>
        <w:t>1</w:t>
      </w:r>
      <w:r w:rsidRPr="00BC479C">
        <w:rPr>
          <w:rFonts w:ascii="Times New Roman" w:hAnsi="Times New Roman" w:cs="Times New Roman"/>
          <w:sz w:val="28"/>
          <w:szCs w:val="28"/>
        </w:rPr>
        <w:t xml:space="preserve"> - </w:t>
      </w:r>
      <w:r>
        <w:rPr>
          <w:rFonts w:ascii="Times New Roman" w:hAnsi="Times New Roman" w:cs="Times New Roman"/>
          <w:sz w:val="28"/>
          <w:szCs w:val="28"/>
        </w:rPr>
        <w:t>Т</w:t>
      </w:r>
      <w:r w:rsidRPr="007C6669">
        <w:rPr>
          <w:rFonts w:ascii="Times New Roman" w:hAnsi="Times New Roman" w:cs="Times New Roman"/>
          <w:sz w:val="28"/>
          <w:szCs w:val="28"/>
        </w:rPr>
        <w:t xml:space="preserve">епловые нагрузки, </w:t>
      </w:r>
      <w:r w:rsidR="00ED3B32" w:rsidRPr="00ED3B32">
        <w:rPr>
          <w:rFonts w:ascii="Times New Roman" w:hAnsi="Times New Roman" w:cs="Times New Roman"/>
          <w:sz w:val="28"/>
          <w:szCs w:val="28"/>
        </w:rPr>
        <w:t>ранее разработанной Схемы теплоснабжения</w:t>
      </w:r>
    </w:p>
    <w:tbl>
      <w:tblPr>
        <w:tblW w:w="14995" w:type="dxa"/>
        <w:tblInd w:w="93" w:type="dxa"/>
        <w:tblLook w:val="04A0" w:firstRow="1" w:lastRow="0" w:firstColumn="1" w:lastColumn="0" w:noHBand="0" w:noVBand="1"/>
      </w:tblPr>
      <w:tblGrid>
        <w:gridCol w:w="1104"/>
        <w:gridCol w:w="2234"/>
        <w:gridCol w:w="3060"/>
        <w:gridCol w:w="2856"/>
        <w:gridCol w:w="1565"/>
        <w:gridCol w:w="1612"/>
        <w:gridCol w:w="1451"/>
        <w:gridCol w:w="1113"/>
      </w:tblGrid>
      <w:tr w:rsidR="00F27FB3" w:rsidRPr="00854225" w:rsidTr="00C94A2E">
        <w:trPr>
          <w:trHeight w:val="438"/>
          <w:tblHeader/>
        </w:trPr>
        <w:tc>
          <w:tcPr>
            <w:tcW w:w="1104" w:type="dxa"/>
            <w:vMerge w:val="restart"/>
            <w:tcBorders>
              <w:top w:val="single" w:sz="4" w:space="0" w:color="auto"/>
              <w:left w:val="single" w:sz="4" w:space="0" w:color="auto"/>
              <w:bottom w:val="single" w:sz="4" w:space="0" w:color="auto"/>
              <w:right w:val="single" w:sz="4" w:space="0" w:color="auto"/>
            </w:tcBorders>
            <w:shd w:val="clear" w:color="000000" w:fill="B2A1C7"/>
            <w:vAlign w:val="center"/>
            <w:hideMark/>
          </w:tcPr>
          <w:p w:rsidR="00F27FB3" w:rsidRPr="00854225" w:rsidRDefault="00F27FB3" w:rsidP="00C94A2E">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 xml:space="preserve">№ </w:t>
            </w:r>
            <w:proofErr w:type="gramStart"/>
            <w:r w:rsidRPr="00854225">
              <w:rPr>
                <w:rFonts w:ascii="Times New Roman" w:eastAsia="Times New Roman" w:hAnsi="Times New Roman" w:cs="Times New Roman"/>
                <w:b/>
                <w:bCs/>
                <w:color w:val="000000"/>
                <w:sz w:val="20"/>
                <w:szCs w:val="20"/>
                <w:lang w:eastAsia="ru-RU"/>
              </w:rPr>
              <w:t>п</w:t>
            </w:r>
            <w:proofErr w:type="gramEnd"/>
            <w:r w:rsidRPr="00854225">
              <w:rPr>
                <w:rFonts w:ascii="Times New Roman" w:eastAsia="Times New Roman" w:hAnsi="Times New Roman" w:cs="Times New Roman"/>
                <w:b/>
                <w:bCs/>
                <w:color w:val="000000"/>
                <w:sz w:val="20"/>
                <w:szCs w:val="20"/>
                <w:lang w:eastAsia="ru-RU"/>
              </w:rPr>
              <w:t>/п</w:t>
            </w:r>
          </w:p>
        </w:tc>
        <w:tc>
          <w:tcPr>
            <w:tcW w:w="2234" w:type="dxa"/>
            <w:vMerge w:val="restart"/>
            <w:tcBorders>
              <w:top w:val="single" w:sz="4" w:space="0" w:color="auto"/>
              <w:left w:val="single" w:sz="4" w:space="0" w:color="auto"/>
              <w:bottom w:val="single" w:sz="4" w:space="0" w:color="auto"/>
              <w:right w:val="single" w:sz="4" w:space="0" w:color="auto"/>
            </w:tcBorders>
            <w:shd w:val="clear" w:color="000000" w:fill="B2A1C7"/>
            <w:noWrap/>
            <w:vAlign w:val="center"/>
            <w:hideMark/>
          </w:tcPr>
          <w:p w:rsidR="00F27FB3" w:rsidRPr="00854225" w:rsidRDefault="00F27FB3" w:rsidP="00C94A2E">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Тепловой источник</w:t>
            </w:r>
          </w:p>
        </w:tc>
        <w:tc>
          <w:tcPr>
            <w:tcW w:w="3060" w:type="dxa"/>
            <w:vMerge w:val="restart"/>
            <w:tcBorders>
              <w:top w:val="single" w:sz="4" w:space="0" w:color="auto"/>
              <w:left w:val="single" w:sz="4" w:space="0" w:color="auto"/>
              <w:bottom w:val="single" w:sz="4" w:space="0" w:color="auto"/>
              <w:right w:val="single" w:sz="4" w:space="0" w:color="auto"/>
            </w:tcBorders>
            <w:shd w:val="clear" w:color="000000" w:fill="B2A1C7"/>
            <w:vAlign w:val="center"/>
            <w:hideMark/>
          </w:tcPr>
          <w:p w:rsidR="00F27FB3" w:rsidRPr="00854225" w:rsidRDefault="00F27FB3" w:rsidP="00C94A2E">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Адрес</w:t>
            </w:r>
          </w:p>
        </w:tc>
        <w:tc>
          <w:tcPr>
            <w:tcW w:w="2856" w:type="dxa"/>
            <w:vMerge w:val="restart"/>
            <w:tcBorders>
              <w:top w:val="single" w:sz="4" w:space="0" w:color="auto"/>
              <w:left w:val="single" w:sz="4" w:space="0" w:color="auto"/>
              <w:bottom w:val="single" w:sz="4" w:space="0" w:color="auto"/>
              <w:right w:val="single" w:sz="4" w:space="0" w:color="auto"/>
            </w:tcBorders>
            <w:shd w:val="clear" w:color="000000" w:fill="B2A1C7"/>
            <w:vAlign w:val="center"/>
            <w:hideMark/>
          </w:tcPr>
          <w:p w:rsidR="00F27FB3" w:rsidRPr="00854225" w:rsidRDefault="00F27FB3" w:rsidP="00C94A2E">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Теплоснабжающая организация</w:t>
            </w:r>
          </w:p>
        </w:tc>
        <w:tc>
          <w:tcPr>
            <w:tcW w:w="5741" w:type="dxa"/>
            <w:gridSpan w:val="4"/>
            <w:tcBorders>
              <w:top w:val="single" w:sz="4" w:space="0" w:color="auto"/>
              <w:left w:val="nil"/>
              <w:bottom w:val="single" w:sz="4" w:space="0" w:color="auto"/>
              <w:right w:val="single" w:sz="4" w:space="0" w:color="auto"/>
            </w:tcBorders>
            <w:shd w:val="clear" w:color="000000" w:fill="B2A1C7"/>
            <w:vAlign w:val="center"/>
            <w:hideMark/>
          </w:tcPr>
          <w:p w:rsidR="00F27FB3" w:rsidRPr="00854225" w:rsidRDefault="00F27FB3" w:rsidP="00C94A2E">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Тепловые нагрузки, Гкал/</w:t>
            </w:r>
            <w:proofErr w:type="gramStart"/>
            <w:r w:rsidRPr="00854225">
              <w:rPr>
                <w:rFonts w:ascii="Times New Roman" w:eastAsia="Times New Roman" w:hAnsi="Times New Roman" w:cs="Times New Roman"/>
                <w:b/>
                <w:bCs/>
                <w:color w:val="000000"/>
                <w:sz w:val="20"/>
                <w:szCs w:val="20"/>
                <w:lang w:eastAsia="ru-RU"/>
              </w:rPr>
              <w:t>ч</w:t>
            </w:r>
            <w:proofErr w:type="gramEnd"/>
          </w:p>
        </w:tc>
      </w:tr>
      <w:tr w:rsidR="00F27FB3" w:rsidRPr="00854225" w:rsidTr="00C94A2E">
        <w:trPr>
          <w:trHeight w:val="255"/>
          <w:tblHeader/>
        </w:trPr>
        <w:tc>
          <w:tcPr>
            <w:tcW w:w="1104" w:type="dxa"/>
            <w:vMerge/>
            <w:tcBorders>
              <w:top w:val="single" w:sz="4" w:space="0" w:color="auto"/>
              <w:left w:val="single" w:sz="4" w:space="0" w:color="auto"/>
              <w:bottom w:val="single" w:sz="4" w:space="0" w:color="auto"/>
              <w:right w:val="single" w:sz="4" w:space="0" w:color="auto"/>
            </w:tcBorders>
            <w:vAlign w:val="center"/>
            <w:hideMark/>
          </w:tcPr>
          <w:p w:rsidR="00F27FB3" w:rsidRPr="00854225" w:rsidRDefault="00F27FB3" w:rsidP="00C94A2E">
            <w:pPr>
              <w:spacing w:after="0" w:line="240" w:lineRule="auto"/>
              <w:rPr>
                <w:rFonts w:ascii="Times New Roman" w:eastAsia="Times New Roman" w:hAnsi="Times New Roman" w:cs="Times New Roman"/>
                <w:b/>
                <w:bCs/>
                <w:color w:val="000000"/>
                <w:sz w:val="20"/>
                <w:szCs w:val="20"/>
                <w:lang w:eastAsia="ru-RU"/>
              </w:rPr>
            </w:pPr>
          </w:p>
        </w:tc>
        <w:tc>
          <w:tcPr>
            <w:tcW w:w="2234" w:type="dxa"/>
            <w:vMerge/>
            <w:tcBorders>
              <w:top w:val="single" w:sz="4" w:space="0" w:color="auto"/>
              <w:left w:val="single" w:sz="4" w:space="0" w:color="auto"/>
              <w:bottom w:val="single" w:sz="4" w:space="0" w:color="auto"/>
              <w:right w:val="single" w:sz="4" w:space="0" w:color="auto"/>
            </w:tcBorders>
            <w:vAlign w:val="center"/>
            <w:hideMark/>
          </w:tcPr>
          <w:p w:rsidR="00F27FB3" w:rsidRPr="00854225" w:rsidRDefault="00F27FB3" w:rsidP="00C94A2E">
            <w:pPr>
              <w:spacing w:after="0" w:line="240" w:lineRule="auto"/>
              <w:rPr>
                <w:rFonts w:ascii="Times New Roman" w:eastAsia="Times New Roman" w:hAnsi="Times New Roman" w:cs="Times New Roman"/>
                <w:b/>
                <w:bCs/>
                <w:color w:val="000000"/>
                <w:sz w:val="20"/>
                <w:szCs w:val="20"/>
                <w:lang w:eastAsia="ru-RU"/>
              </w:rPr>
            </w:pPr>
          </w:p>
        </w:tc>
        <w:tc>
          <w:tcPr>
            <w:tcW w:w="3060" w:type="dxa"/>
            <w:vMerge/>
            <w:tcBorders>
              <w:top w:val="single" w:sz="4" w:space="0" w:color="auto"/>
              <w:left w:val="single" w:sz="4" w:space="0" w:color="auto"/>
              <w:bottom w:val="single" w:sz="4" w:space="0" w:color="auto"/>
              <w:right w:val="single" w:sz="4" w:space="0" w:color="auto"/>
            </w:tcBorders>
            <w:vAlign w:val="center"/>
            <w:hideMark/>
          </w:tcPr>
          <w:p w:rsidR="00F27FB3" w:rsidRPr="00854225" w:rsidRDefault="00F27FB3" w:rsidP="00C94A2E">
            <w:pPr>
              <w:spacing w:after="0" w:line="240" w:lineRule="auto"/>
              <w:rPr>
                <w:rFonts w:ascii="Times New Roman" w:eastAsia="Times New Roman" w:hAnsi="Times New Roman" w:cs="Times New Roman"/>
                <w:b/>
                <w:bCs/>
                <w:color w:val="000000"/>
                <w:sz w:val="20"/>
                <w:szCs w:val="20"/>
                <w:lang w:eastAsia="ru-RU"/>
              </w:rPr>
            </w:pPr>
          </w:p>
        </w:tc>
        <w:tc>
          <w:tcPr>
            <w:tcW w:w="2856" w:type="dxa"/>
            <w:vMerge/>
            <w:tcBorders>
              <w:top w:val="single" w:sz="4" w:space="0" w:color="auto"/>
              <w:left w:val="single" w:sz="4" w:space="0" w:color="auto"/>
              <w:bottom w:val="single" w:sz="4" w:space="0" w:color="auto"/>
              <w:right w:val="single" w:sz="4" w:space="0" w:color="auto"/>
            </w:tcBorders>
            <w:vAlign w:val="center"/>
            <w:hideMark/>
          </w:tcPr>
          <w:p w:rsidR="00F27FB3" w:rsidRPr="00854225" w:rsidRDefault="00F27FB3" w:rsidP="00C94A2E">
            <w:pPr>
              <w:spacing w:after="0" w:line="240" w:lineRule="auto"/>
              <w:rPr>
                <w:rFonts w:ascii="Times New Roman" w:eastAsia="Times New Roman" w:hAnsi="Times New Roman" w:cs="Times New Roman"/>
                <w:b/>
                <w:bCs/>
                <w:color w:val="000000"/>
                <w:sz w:val="20"/>
                <w:szCs w:val="20"/>
                <w:lang w:eastAsia="ru-RU"/>
              </w:rPr>
            </w:pPr>
          </w:p>
        </w:tc>
        <w:tc>
          <w:tcPr>
            <w:tcW w:w="1565" w:type="dxa"/>
            <w:tcBorders>
              <w:top w:val="nil"/>
              <w:left w:val="nil"/>
              <w:bottom w:val="single" w:sz="4" w:space="0" w:color="auto"/>
              <w:right w:val="single" w:sz="4" w:space="0" w:color="auto"/>
            </w:tcBorders>
            <w:shd w:val="clear" w:color="000000" w:fill="B2A1C7"/>
            <w:vAlign w:val="center"/>
            <w:hideMark/>
          </w:tcPr>
          <w:p w:rsidR="00F27FB3" w:rsidRPr="00854225" w:rsidRDefault="00F27FB3" w:rsidP="00C94A2E">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Отопление</w:t>
            </w:r>
          </w:p>
        </w:tc>
        <w:tc>
          <w:tcPr>
            <w:tcW w:w="1612" w:type="dxa"/>
            <w:tcBorders>
              <w:top w:val="nil"/>
              <w:left w:val="nil"/>
              <w:bottom w:val="single" w:sz="4" w:space="0" w:color="auto"/>
              <w:right w:val="single" w:sz="4" w:space="0" w:color="auto"/>
            </w:tcBorders>
            <w:shd w:val="clear" w:color="000000" w:fill="B2A1C7"/>
            <w:vAlign w:val="center"/>
            <w:hideMark/>
          </w:tcPr>
          <w:p w:rsidR="00F27FB3" w:rsidRPr="00854225" w:rsidRDefault="00F27FB3" w:rsidP="00C94A2E">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Вентиляция</w:t>
            </w:r>
          </w:p>
        </w:tc>
        <w:tc>
          <w:tcPr>
            <w:tcW w:w="1451" w:type="dxa"/>
            <w:tcBorders>
              <w:top w:val="nil"/>
              <w:left w:val="nil"/>
              <w:bottom w:val="single" w:sz="4" w:space="0" w:color="auto"/>
              <w:right w:val="single" w:sz="4" w:space="0" w:color="auto"/>
            </w:tcBorders>
            <w:shd w:val="clear" w:color="000000" w:fill="B2A1C7"/>
            <w:vAlign w:val="center"/>
            <w:hideMark/>
          </w:tcPr>
          <w:p w:rsidR="00F27FB3" w:rsidRPr="00854225" w:rsidRDefault="00F27FB3" w:rsidP="00C94A2E">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ГВС</w:t>
            </w:r>
          </w:p>
        </w:tc>
        <w:tc>
          <w:tcPr>
            <w:tcW w:w="1113" w:type="dxa"/>
            <w:tcBorders>
              <w:top w:val="nil"/>
              <w:left w:val="nil"/>
              <w:bottom w:val="single" w:sz="4" w:space="0" w:color="auto"/>
              <w:right w:val="single" w:sz="4" w:space="0" w:color="auto"/>
            </w:tcBorders>
            <w:shd w:val="clear" w:color="000000" w:fill="B2A1C7"/>
            <w:vAlign w:val="center"/>
            <w:hideMark/>
          </w:tcPr>
          <w:p w:rsidR="00F27FB3" w:rsidRPr="00854225" w:rsidRDefault="00F27FB3" w:rsidP="00C94A2E">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Общая</w:t>
            </w:r>
          </w:p>
        </w:tc>
      </w:tr>
      <w:tr w:rsidR="00F27FB3" w:rsidRPr="00A15F0C" w:rsidTr="00C94A2E">
        <w:trPr>
          <w:trHeight w:val="468"/>
        </w:trPr>
        <w:tc>
          <w:tcPr>
            <w:tcW w:w="1104" w:type="dxa"/>
            <w:tcBorders>
              <w:top w:val="nil"/>
              <w:left w:val="single" w:sz="4" w:space="0" w:color="auto"/>
              <w:bottom w:val="single" w:sz="4" w:space="0" w:color="auto"/>
              <w:right w:val="single" w:sz="4" w:space="0" w:color="auto"/>
            </w:tcBorders>
            <w:shd w:val="clear" w:color="auto" w:fill="auto"/>
            <w:vAlign w:val="center"/>
            <w:hideMark/>
          </w:tcPr>
          <w:p w:rsidR="00F27FB3" w:rsidRPr="00A15F0C" w:rsidRDefault="00F27FB3" w:rsidP="00C94A2E">
            <w:pPr>
              <w:spacing w:after="0" w:line="240" w:lineRule="auto"/>
              <w:jc w:val="center"/>
              <w:rPr>
                <w:rFonts w:ascii="Times New Roman" w:eastAsia="Times New Roman" w:hAnsi="Times New Roman" w:cs="Times New Roman"/>
                <w:color w:val="000000"/>
                <w:sz w:val="20"/>
                <w:szCs w:val="20"/>
                <w:lang w:eastAsia="ru-RU"/>
              </w:rPr>
            </w:pPr>
            <w:r w:rsidRPr="00A15F0C">
              <w:rPr>
                <w:rFonts w:ascii="Times New Roman" w:eastAsia="Times New Roman" w:hAnsi="Times New Roman" w:cs="Times New Roman"/>
                <w:color w:val="000000"/>
                <w:sz w:val="20"/>
                <w:szCs w:val="20"/>
                <w:lang w:eastAsia="ru-RU"/>
              </w:rPr>
              <w:t>1</w:t>
            </w:r>
          </w:p>
        </w:tc>
        <w:tc>
          <w:tcPr>
            <w:tcW w:w="2234" w:type="dxa"/>
            <w:tcBorders>
              <w:top w:val="nil"/>
              <w:left w:val="nil"/>
              <w:bottom w:val="single" w:sz="4" w:space="0" w:color="auto"/>
              <w:right w:val="single" w:sz="4" w:space="0" w:color="auto"/>
            </w:tcBorders>
            <w:shd w:val="clear" w:color="auto" w:fill="auto"/>
            <w:vAlign w:val="center"/>
          </w:tcPr>
          <w:p w:rsidR="00F27FB3" w:rsidRPr="00EE147E" w:rsidRDefault="00F27FB3" w:rsidP="00C94A2E">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Котельная №39</w:t>
            </w:r>
          </w:p>
        </w:tc>
        <w:tc>
          <w:tcPr>
            <w:tcW w:w="3060" w:type="dxa"/>
            <w:tcBorders>
              <w:top w:val="nil"/>
              <w:left w:val="nil"/>
              <w:bottom w:val="single" w:sz="4" w:space="0" w:color="auto"/>
              <w:right w:val="single" w:sz="4" w:space="0" w:color="auto"/>
            </w:tcBorders>
            <w:shd w:val="clear" w:color="auto" w:fill="auto"/>
            <w:vAlign w:val="center"/>
          </w:tcPr>
          <w:p w:rsidR="00F27FB3" w:rsidRPr="00EE147E" w:rsidRDefault="00F27FB3" w:rsidP="00C94A2E">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п. Молодежный</w:t>
            </w:r>
          </w:p>
        </w:tc>
        <w:tc>
          <w:tcPr>
            <w:tcW w:w="2856" w:type="dxa"/>
            <w:tcBorders>
              <w:top w:val="nil"/>
              <w:left w:val="single" w:sz="4" w:space="0" w:color="auto"/>
              <w:bottom w:val="single" w:sz="4" w:space="0" w:color="auto"/>
              <w:right w:val="single" w:sz="4" w:space="0" w:color="auto"/>
            </w:tcBorders>
            <w:shd w:val="clear" w:color="auto" w:fill="auto"/>
            <w:vAlign w:val="center"/>
            <w:hideMark/>
          </w:tcPr>
          <w:p w:rsidR="00F27FB3" w:rsidRPr="00A15F0C" w:rsidRDefault="00F27FB3" w:rsidP="00C94A2E">
            <w:pPr>
              <w:spacing w:after="0" w:line="240" w:lineRule="auto"/>
              <w:jc w:val="center"/>
              <w:rPr>
                <w:rFonts w:ascii="Times New Roman" w:eastAsia="Times New Roman" w:hAnsi="Times New Roman" w:cs="Times New Roman"/>
                <w:color w:val="000000"/>
                <w:sz w:val="20"/>
                <w:szCs w:val="20"/>
                <w:lang w:eastAsia="ru-RU"/>
              </w:rPr>
            </w:pPr>
            <w:r w:rsidRPr="00346383">
              <w:rPr>
                <w:rFonts w:ascii="Times New Roman" w:eastAsia="Times New Roman" w:hAnsi="Times New Roman" w:cs="Times New Roman"/>
                <w:color w:val="000000"/>
                <w:sz w:val="20"/>
                <w:szCs w:val="20"/>
                <w:lang w:eastAsia="ru-RU"/>
              </w:rPr>
              <w:t>МУП «Теплосеть Наро-Фоминского городского округа»</w:t>
            </w:r>
          </w:p>
        </w:tc>
        <w:tc>
          <w:tcPr>
            <w:tcW w:w="1565" w:type="dxa"/>
            <w:tcBorders>
              <w:top w:val="nil"/>
              <w:left w:val="nil"/>
              <w:bottom w:val="single" w:sz="4" w:space="0" w:color="auto"/>
              <w:right w:val="single" w:sz="4" w:space="0" w:color="auto"/>
            </w:tcBorders>
            <w:shd w:val="clear" w:color="auto" w:fill="auto"/>
            <w:vAlign w:val="center"/>
          </w:tcPr>
          <w:p w:rsidR="00F27FB3" w:rsidRPr="00A15F0C" w:rsidRDefault="00F27FB3" w:rsidP="00C94A2E">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7,258101</w:t>
            </w:r>
          </w:p>
        </w:tc>
        <w:tc>
          <w:tcPr>
            <w:tcW w:w="1612" w:type="dxa"/>
            <w:tcBorders>
              <w:top w:val="nil"/>
              <w:left w:val="nil"/>
              <w:bottom w:val="single" w:sz="4" w:space="0" w:color="auto"/>
              <w:right w:val="single" w:sz="4" w:space="0" w:color="auto"/>
            </w:tcBorders>
            <w:shd w:val="clear" w:color="auto" w:fill="auto"/>
            <w:noWrap/>
            <w:vAlign w:val="center"/>
          </w:tcPr>
          <w:p w:rsidR="00F27FB3" w:rsidRPr="00A15F0C" w:rsidRDefault="00F27FB3" w:rsidP="00C94A2E">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0,286645</w:t>
            </w:r>
          </w:p>
        </w:tc>
        <w:tc>
          <w:tcPr>
            <w:tcW w:w="1451" w:type="dxa"/>
            <w:tcBorders>
              <w:top w:val="nil"/>
              <w:left w:val="nil"/>
              <w:bottom w:val="single" w:sz="4" w:space="0" w:color="auto"/>
              <w:right w:val="single" w:sz="4" w:space="0" w:color="auto"/>
            </w:tcBorders>
            <w:shd w:val="clear" w:color="auto" w:fill="auto"/>
            <w:noWrap/>
            <w:vAlign w:val="center"/>
          </w:tcPr>
          <w:p w:rsidR="00F27FB3" w:rsidRPr="00A15F0C" w:rsidRDefault="00F27FB3" w:rsidP="00C94A2E">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1,217559</w:t>
            </w:r>
          </w:p>
        </w:tc>
        <w:tc>
          <w:tcPr>
            <w:tcW w:w="1113" w:type="dxa"/>
            <w:tcBorders>
              <w:top w:val="nil"/>
              <w:left w:val="nil"/>
              <w:bottom w:val="single" w:sz="4" w:space="0" w:color="auto"/>
              <w:right w:val="single" w:sz="4" w:space="0" w:color="auto"/>
            </w:tcBorders>
            <w:shd w:val="clear" w:color="auto" w:fill="auto"/>
            <w:vAlign w:val="center"/>
          </w:tcPr>
          <w:p w:rsidR="00F27FB3" w:rsidRPr="009C40B9" w:rsidRDefault="00F27FB3" w:rsidP="00C94A2E">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8,768324</w:t>
            </w:r>
          </w:p>
        </w:tc>
      </w:tr>
      <w:tr w:rsidR="00F27FB3" w:rsidRPr="00A15F0C" w:rsidTr="00C94A2E">
        <w:trPr>
          <w:trHeight w:val="255"/>
        </w:trPr>
        <w:tc>
          <w:tcPr>
            <w:tcW w:w="9254"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F27FB3" w:rsidRPr="00A15F0C" w:rsidRDefault="00F27FB3" w:rsidP="00C94A2E">
            <w:pPr>
              <w:spacing w:after="0" w:line="240" w:lineRule="auto"/>
              <w:jc w:val="right"/>
              <w:rPr>
                <w:rFonts w:ascii="Times New Roman" w:eastAsia="Times New Roman" w:hAnsi="Times New Roman" w:cs="Times New Roman"/>
                <w:color w:val="000000"/>
                <w:sz w:val="20"/>
                <w:szCs w:val="20"/>
                <w:lang w:eastAsia="ru-RU"/>
              </w:rPr>
            </w:pPr>
            <w:r w:rsidRPr="00A15F0C">
              <w:rPr>
                <w:rFonts w:ascii="Times New Roman" w:eastAsia="Times New Roman" w:hAnsi="Times New Roman" w:cs="Times New Roman"/>
                <w:color w:val="000000"/>
                <w:sz w:val="20"/>
                <w:szCs w:val="20"/>
                <w:lang w:eastAsia="ru-RU"/>
              </w:rPr>
              <w:t>ИТОГО:</w:t>
            </w:r>
          </w:p>
        </w:tc>
        <w:tc>
          <w:tcPr>
            <w:tcW w:w="1565" w:type="dxa"/>
            <w:tcBorders>
              <w:top w:val="nil"/>
              <w:left w:val="nil"/>
              <w:bottom w:val="single" w:sz="4" w:space="0" w:color="auto"/>
              <w:right w:val="single" w:sz="4" w:space="0" w:color="auto"/>
            </w:tcBorders>
            <w:shd w:val="clear" w:color="auto" w:fill="auto"/>
            <w:vAlign w:val="center"/>
          </w:tcPr>
          <w:p w:rsidR="00F27FB3" w:rsidRPr="00A15F0C" w:rsidRDefault="00F27FB3" w:rsidP="00C94A2E">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7,258101</w:t>
            </w:r>
          </w:p>
        </w:tc>
        <w:tc>
          <w:tcPr>
            <w:tcW w:w="1612" w:type="dxa"/>
            <w:tcBorders>
              <w:top w:val="nil"/>
              <w:left w:val="nil"/>
              <w:bottom w:val="single" w:sz="4" w:space="0" w:color="auto"/>
              <w:right w:val="single" w:sz="4" w:space="0" w:color="auto"/>
            </w:tcBorders>
            <w:shd w:val="clear" w:color="auto" w:fill="auto"/>
            <w:vAlign w:val="center"/>
          </w:tcPr>
          <w:p w:rsidR="00F27FB3" w:rsidRPr="00A15F0C" w:rsidRDefault="00F27FB3" w:rsidP="00C94A2E">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0,286645</w:t>
            </w:r>
          </w:p>
        </w:tc>
        <w:tc>
          <w:tcPr>
            <w:tcW w:w="1451" w:type="dxa"/>
            <w:tcBorders>
              <w:top w:val="nil"/>
              <w:left w:val="nil"/>
              <w:bottom w:val="single" w:sz="4" w:space="0" w:color="auto"/>
              <w:right w:val="single" w:sz="4" w:space="0" w:color="auto"/>
            </w:tcBorders>
            <w:shd w:val="clear" w:color="auto" w:fill="auto"/>
            <w:vAlign w:val="center"/>
          </w:tcPr>
          <w:p w:rsidR="00F27FB3" w:rsidRPr="00A15F0C" w:rsidRDefault="00F27FB3" w:rsidP="00C94A2E">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1,217559</w:t>
            </w:r>
          </w:p>
        </w:tc>
        <w:tc>
          <w:tcPr>
            <w:tcW w:w="1113" w:type="dxa"/>
            <w:tcBorders>
              <w:top w:val="nil"/>
              <w:left w:val="nil"/>
              <w:bottom w:val="single" w:sz="4" w:space="0" w:color="auto"/>
              <w:right w:val="single" w:sz="4" w:space="0" w:color="auto"/>
            </w:tcBorders>
            <w:shd w:val="clear" w:color="auto" w:fill="auto"/>
            <w:vAlign w:val="center"/>
          </w:tcPr>
          <w:p w:rsidR="00F27FB3" w:rsidRPr="009C40B9" w:rsidRDefault="00F27FB3" w:rsidP="00C94A2E">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8,768324</w:t>
            </w:r>
          </w:p>
        </w:tc>
      </w:tr>
    </w:tbl>
    <w:p w:rsidR="007C6669" w:rsidRDefault="007C6669" w:rsidP="00847FE4">
      <w:pPr>
        <w:jc w:val="center"/>
        <w:rPr>
          <w:rFonts w:ascii="Times New Roman" w:hAnsi="Times New Roman" w:cs="Times New Roman"/>
          <w:sz w:val="28"/>
          <w:szCs w:val="28"/>
        </w:rPr>
      </w:pPr>
      <w:r>
        <w:rPr>
          <w:rFonts w:ascii="Times New Roman" w:hAnsi="Times New Roman" w:cs="Times New Roman"/>
          <w:sz w:val="28"/>
          <w:szCs w:val="28"/>
        </w:rPr>
        <w:br w:type="page"/>
      </w:r>
    </w:p>
    <w:p w:rsidR="00847FE4" w:rsidRDefault="00847FE4" w:rsidP="001120CA">
      <w:pPr>
        <w:spacing w:before="240" w:after="0"/>
        <w:jc w:val="both"/>
        <w:rPr>
          <w:rFonts w:ascii="Times New Roman" w:hAnsi="Times New Roman" w:cs="Times New Roman"/>
          <w:sz w:val="28"/>
          <w:szCs w:val="28"/>
        </w:rPr>
        <w:sectPr w:rsidR="00847FE4" w:rsidSect="002A1055">
          <w:pgSz w:w="16840" w:h="11907" w:orient="landscape" w:code="9"/>
          <w:pgMar w:top="851" w:right="1134" w:bottom="1134" w:left="1134" w:header="709" w:footer="709" w:gutter="0"/>
          <w:cols w:space="708"/>
          <w:docGrid w:linePitch="360"/>
        </w:sectPr>
      </w:pPr>
    </w:p>
    <w:p w:rsidR="007C6669" w:rsidRDefault="007C6669" w:rsidP="00A94BBB">
      <w:pPr>
        <w:spacing w:after="0"/>
        <w:jc w:val="both"/>
        <w:rPr>
          <w:rFonts w:ascii="Times New Roman" w:hAnsi="Times New Roman" w:cs="Times New Roman"/>
          <w:sz w:val="28"/>
          <w:szCs w:val="28"/>
        </w:rPr>
      </w:pPr>
      <w:r w:rsidRPr="00BC479C">
        <w:rPr>
          <w:rFonts w:ascii="Times New Roman" w:hAnsi="Times New Roman" w:cs="Times New Roman"/>
          <w:sz w:val="28"/>
          <w:szCs w:val="28"/>
        </w:rPr>
        <w:lastRenderedPageBreak/>
        <w:t xml:space="preserve">Таблица </w:t>
      </w:r>
      <w:r w:rsidR="0019710C">
        <w:rPr>
          <w:rFonts w:ascii="Times New Roman" w:hAnsi="Times New Roman" w:cs="Times New Roman"/>
          <w:sz w:val="28"/>
          <w:szCs w:val="28"/>
        </w:rPr>
        <w:t>1.</w:t>
      </w:r>
      <w:r w:rsidRPr="00BC479C">
        <w:rPr>
          <w:rFonts w:ascii="Times New Roman" w:hAnsi="Times New Roman" w:cs="Times New Roman"/>
          <w:sz w:val="28"/>
          <w:szCs w:val="28"/>
        </w:rPr>
        <w:t>5.</w:t>
      </w:r>
      <w:r w:rsidR="0019710C">
        <w:rPr>
          <w:rFonts w:ascii="Times New Roman" w:hAnsi="Times New Roman" w:cs="Times New Roman"/>
          <w:sz w:val="28"/>
          <w:szCs w:val="28"/>
        </w:rPr>
        <w:t>7</w:t>
      </w:r>
      <w:r w:rsidRPr="00BC479C">
        <w:rPr>
          <w:rFonts w:ascii="Times New Roman" w:hAnsi="Times New Roman" w:cs="Times New Roman"/>
          <w:sz w:val="28"/>
          <w:szCs w:val="28"/>
        </w:rPr>
        <w:t>.</w:t>
      </w:r>
      <w:r>
        <w:rPr>
          <w:rFonts w:ascii="Times New Roman" w:hAnsi="Times New Roman" w:cs="Times New Roman"/>
          <w:sz w:val="28"/>
          <w:szCs w:val="28"/>
        </w:rPr>
        <w:t>2</w:t>
      </w:r>
      <w:r w:rsidRPr="00BC479C">
        <w:rPr>
          <w:rFonts w:ascii="Times New Roman" w:hAnsi="Times New Roman" w:cs="Times New Roman"/>
          <w:sz w:val="28"/>
          <w:szCs w:val="28"/>
        </w:rPr>
        <w:t xml:space="preserve"> - </w:t>
      </w:r>
      <w:r>
        <w:rPr>
          <w:rFonts w:ascii="Times New Roman" w:hAnsi="Times New Roman" w:cs="Times New Roman"/>
          <w:sz w:val="28"/>
          <w:szCs w:val="28"/>
        </w:rPr>
        <w:t>Т</w:t>
      </w:r>
      <w:r w:rsidRPr="007C6669">
        <w:rPr>
          <w:rFonts w:ascii="Times New Roman" w:hAnsi="Times New Roman" w:cs="Times New Roman"/>
          <w:sz w:val="28"/>
          <w:szCs w:val="28"/>
        </w:rPr>
        <w:t xml:space="preserve">епловые нагрузки на момент </w:t>
      </w:r>
      <w:r w:rsidR="00ED3B32">
        <w:rPr>
          <w:rFonts w:ascii="Times New Roman" w:hAnsi="Times New Roman" w:cs="Times New Roman"/>
          <w:sz w:val="28"/>
          <w:szCs w:val="28"/>
        </w:rPr>
        <w:t>разработки</w:t>
      </w:r>
      <w:r w:rsidRPr="007C6669">
        <w:rPr>
          <w:rFonts w:ascii="Times New Roman" w:hAnsi="Times New Roman" w:cs="Times New Roman"/>
          <w:sz w:val="28"/>
          <w:szCs w:val="28"/>
        </w:rPr>
        <w:t xml:space="preserve"> Схемы теплоснабжения</w:t>
      </w:r>
    </w:p>
    <w:tbl>
      <w:tblPr>
        <w:tblW w:w="13553" w:type="dxa"/>
        <w:tblInd w:w="93" w:type="dxa"/>
        <w:tblLook w:val="04A0" w:firstRow="1" w:lastRow="0" w:firstColumn="1" w:lastColumn="0" w:noHBand="0" w:noVBand="1"/>
      </w:tblPr>
      <w:tblGrid>
        <w:gridCol w:w="691"/>
        <w:gridCol w:w="1463"/>
        <w:gridCol w:w="1612"/>
        <w:gridCol w:w="2716"/>
        <w:gridCol w:w="1510"/>
        <w:gridCol w:w="1612"/>
        <w:gridCol w:w="1451"/>
        <w:gridCol w:w="1408"/>
        <w:gridCol w:w="1090"/>
      </w:tblGrid>
      <w:tr w:rsidR="00F27FB3" w:rsidRPr="00854225" w:rsidTr="00C94A2E">
        <w:trPr>
          <w:trHeight w:val="438"/>
          <w:tblHeader/>
        </w:trPr>
        <w:tc>
          <w:tcPr>
            <w:tcW w:w="691" w:type="dxa"/>
            <w:vMerge w:val="restart"/>
            <w:tcBorders>
              <w:top w:val="single" w:sz="4" w:space="0" w:color="auto"/>
              <w:left w:val="single" w:sz="4" w:space="0" w:color="auto"/>
              <w:bottom w:val="single" w:sz="4" w:space="0" w:color="auto"/>
              <w:right w:val="single" w:sz="4" w:space="0" w:color="auto"/>
            </w:tcBorders>
            <w:shd w:val="clear" w:color="000000" w:fill="B2A1C7"/>
            <w:vAlign w:val="center"/>
            <w:hideMark/>
          </w:tcPr>
          <w:p w:rsidR="00F27FB3" w:rsidRPr="00854225" w:rsidRDefault="00F27FB3" w:rsidP="00C94A2E">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 xml:space="preserve">№ </w:t>
            </w:r>
            <w:proofErr w:type="gramStart"/>
            <w:r w:rsidRPr="00854225">
              <w:rPr>
                <w:rFonts w:ascii="Times New Roman" w:eastAsia="Times New Roman" w:hAnsi="Times New Roman" w:cs="Times New Roman"/>
                <w:b/>
                <w:bCs/>
                <w:color w:val="000000"/>
                <w:sz w:val="20"/>
                <w:szCs w:val="20"/>
                <w:lang w:eastAsia="ru-RU"/>
              </w:rPr>
              <w:t>п</w:t>
            </w:r>
            <w:proofErr w:type="gramEnd"/>
            <w:r w:rsidRPr="00854225">
              <w:rPr>
                <w:rFonts w:ascii="Times New Roman" w:eastAsia="Times New Roman" w:hAnsi="Times New Roman" w:cs="Times New Roman"/>
                <w:b/>
                <w:bCs/>
                <w:color w:val="000000"/>
                <w:sz w:val="20"/>
                <w:szCs w:val="20"/>
                <w:lang w:eastAsia="ru-RU"/>
              </w:rPr>
              <w:t>/п</w:t>
            </w:r>
          </w:p>
        </w:tc>
        <w:tc>
          <w:tcPr>
            <w:tcW w:w="1463" w:type="dxa"/>
            <w:vMerge w:val="restart"/>
            <w:tcBorders>
              <w:top w:val="single" w:sz="4" w:space="0" w:color="auto"/>
              <w:left w:val="single" w:sz="4" w:space="0" w:color="auto"/>
              <w:bottom w:val="single" w:sz="4" w:space="0" w:color="auto"/>
              <w:right w:val="single" w:sz="4" w:space="0" w:color="auto"/>
            </w:tcBorders>
            <w:shd w:val="clear" w:color="000000" w:fill="B2A1C7"/>
            <w:noWrap/>
            <w:vAlign w:val="center"/>
            <w:hideMark/>
          </w:tcPr>
          <w:p w:rsidR="00F27FB3" w:rsidRPr="00854225" w:rsidRDefault="00F27FB3" w:rsidP="00C94A2E">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Тепловой источник</w:t>
            </w:r>
          </w:p>
        </w:tc>
        <w:tc>
          <w:tcPr>
            <w:tcW w:w="1612" w:type="dxa"/>
            <w:vMerge w:val="restart"/>
            <w:tcBorders>
              <w:top w:val="single" w:sz="4" w:space="0" w:color="auto"/>
              <w:left w:val="single" w:sz="4" w:space="0" w:color="auto"/>
              <w:bottom w:val="single" w:sz="4" w:space="0" w:color="auto"/>
              <w:right w:val="single" w:sz="4" w:space="0" w:color="auto"/>
            </w:tcBorders>
            <w:shd w:val="clear" w:color="000000" w:fill="B2A1C7"/>
            <w:vAlign w:val="center"/>
            <w:hideMark/>
          </w:tcPr>
          <w:p w:rsidR="00F27FB3" w:rsidRPr="00854225" w:rsidRDefault="00F27FB3" w:rsidP="00C94A2E">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Адрес</w:t>
            </w:r>
          </w:p>
        </w:tc>
        <w:tc>
          <w:tcPr>
            <w:tcW w:w="2716" w:type="dxa"/>
            <w:vMerge w:val="restart"/>
            <w:tcBorders>
              <w:top w:val="single" w:sz="4" w:space="0" w:color="auto"/>
              <w:left w:val="single" w:sz="4" w:space="0" w:color="auto"/>
              <w:bottom w:val="single" w:sz="4" w:space="0" w:color="auto"/>
              <w:right w:val="single" w:sz="4" w:space="0" w:color="auto"/>
            </w:tcBorders>
            <w:shd w:val="clear" w:color="000000" w:fill="B2A1C7"/>
            <w:vAlign w:val="center"/>
            <w:hideMark/>
          </w:tcPr>
          <w:p w:rsidR="00F27FB3" w:rsidRPr="00854225" w:rsidRDefault="00F27FB3" w:rsidP="00C94A2E">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Теплоснабжающая организация</w:t>
            </w:r>
          </w:p>
        </w:tc>
        <w:tc>
          <w:tcPr>
            <w:tcW w:w="7071" w:type="dxa"/>
            <w:gridSpan w:val="5"/>
            <w:tcBorders>
              <w:top w:val="single" w:sz="4" w:space="0" w:color="auto"/>
              <w:left w:val="nil"/>
              <w:bottom w:val="single" w:sz="4" w:space="0" w:color="auto"/>
              <w:right w:val="single" w:sz="4" w:space="0" w:color="auto"/>
            </w:tcBorders>
            <w:shd w:val="clear" w:color="000000" w:fill="B2A1C7"/>
            <w:vAlign w:val="center"/>
          </w:tcPr>
          <w:p w:rsidR="00F27FB3" w:rsidRPr="00854225" w:rsidRDefault="00F27FB3" w:rsidP="00C94A2E">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Тепловые нагрузки, Гкал/</w:t>
            </w:r>
            <w:proofErr w:type="gramStart"/>
            <w:r w:rsidRPr="00854225">
              <w:rPr>
                <w:rFonts w:ascii="Times New Roman" w:eastAsia="Times New Roman" w:hAnsi="Times New Roman" w:cs="Times New Roman"/>
                <w:b/>
                <w:bCs/>
                <w:color w:val="000000"/>
                <w:sz w:val="20"/>
                <w:szCs w:val="20"/>
                <w:lang w:eastAsia="ru-RU"/>
              </w:rPr>
              <w:t>ч</w:t>
            </w:r>
            <w:proofErr w:type="gramEnd"/>
          </w:p>
        </w:tc>
      </w:tr>
      <w:tr w:rsidR="00F27FB3" w:rsidRPr="00854225" w:rsidTr="00C94A2E">
        <w:trPr>
          <w:trHeight w:val="255"/>
          <w:tblHeader/>
        </w:trPr>
        <w:tc>
          <w:tcPr>
            <w:tcW w:w="691" w:type="dxa"/>
            <w:vMerge/>
            <w:tcBorders>
              <w:top w:val="single" w:sz="4" w:space="0" w:color="auto"/>
              <w:left w:val="single" w:sz="4" w:space="0" w:color="auto"/>
              <w:bottom w:val="single" w:sz="4" w:space="0" w:color="auto"/>
              <w:right w:val="single" w:sz="4" w:space="0" w:color="auto"/>
            </w:tcBorders>
            <w:vAlign w:val="center"/>
            <w:hideMark/>
          </w:tcPr>
          <w:p w:rsidR="00F27FB3" w:rsidRPr="00854225" w:rsidRDefault="00F27FB3" w:rsidP="00C94A2E">
            <w:pPr>
              <w:spacing w:after="0" w:line="240" w:lineRule="auto"/>
              <w:rPr>
                <w:rFonts w:ascii="Times New Roman" w:eastAsia="Times New Roman" w:hAnsi="Times New Roman" w:cs="Times New Roman"/>
                <w:b/>
                <w:bCs/>
                <w:color w:val="000000"/>
                <w:sz w:val="20"/>
                <w:szCs w:val="20"/>
                <w:lang w:eastAsia="ru-RU"/>
              </w:rPr>
            </w:pPr>
          </w:p>
        </w:tc>
        <w:tc>
          <w:tcPr>
            <w:tcW w:w="1463" w:type="dxa"/>
            <w:vMerge/>
            <w:tcBorders>
              <w:top w:val="single" w:sz="4" w:space="0" w:color="auto"/>
              <w:left w:val="single" w:sz="4" w:space="0" w:color="auto"/>
              <w:bottom w:val="single" w:sz="4" w:space="0" w:color="auto"/>
              <w:right w:val="single" w:sz="4" w:space="0" w:color="auto"/>
            </w:tcBorders>
            <w:vAlign w:val="center"/>
            <w:hideMark/>
          </w:tcPr>
          <w:p w:rsidR="00F27FB3" w:rsidRPr="00854225" w:rsidRDefault="00F27FB3" w:rsidP="00C94A2E">
            <w:pPr>
              <w:spacing w:after="0" w:line="240" w:lineRule="auto"/>
              <w:rPr>
                <w:rFonts w:ascii="Times New Roman" w:eastAsia="Times New Roman" w:hAnsi="Times New Roman" w:cs="Times New Roman"/>
                <w:b/>
                <w:bCs/>
                <w:color w:val="000000"/>
                <w:sz w:val="20"/>
                <w:szCs w:val="20"/>
                <w:lang w:eastAsia="ru-RU"/>
              </w:rPr>
            </w:pPr>
          </w:p>
        </w:tc>
        <w:tc>
          <w:tcPr>
            <w:tcW w:w="1612" w:type="dxa"/>
            <w:vMerge/>
            <w:tcBorders>
              <w:top w:val="single" w:sz="4" w:space="0" w:color="auto"/>
              <w:left w:val="single" w:sz="4" w:space="0" w:color="auto"/>
              <w:bottom w:val="single" w:sz="4" w:space="0" w:color="auto"/>
              <w:right w:val="single" w:sz="4" w:space="0" w:color="auto"/>
            </w:tcBorders>
            <w:vAlign w:val="center"/>
            <w:hideMark/>
          </w:tcPr>
          <w:p w:rsidR="00F27FB3" w:rsidRPr="00854225" w:rsidRDefault="00F27FB3" w:rsidP="00C94A2E">
            <w:pPr>
              <w:spacing w:after="0" w:line="240" w:lineRule="auto"/>
              <w:rPr>
                <w:rFonts w:ascii="Times New Roman" w:eastAsia="Times New Roman" w:hAnsi="Times New Roman" w:cs="Times New Roman"/>
                <w:b/>
                <w:bCs/>
                <w:color w:val="000000"/>
                <w:sz w:val="20"/>
                <w:szCs w:val="20"/>
                <w:lang w:eastAsia="ru-RU"/>
              </w:rPr>
            </w:pPr>
          </w:p>
        </w:tc>
        <w:tc>
          <w:tcPr>
            <w:tcW w:w="2716" w:type="dxa"/>
            <w:vMerge/>
            <w:tcBorders>
              <w:top w:val="single" w:sz="4" w:space="0" w:color="auto"/>
              <w:left w:val="single" w:sz="4" w:space="0" w:color="auto"/>
              <w:bottom w:val="single" w:sz="4" w:space="0" w:color="auto"/>
              <w:right w:val="single" w:sz="4" w:space="0" w:color="auto"/>
            </w:tcBorders>
            <w:vAlign w:val="center"/>
            <w:hideMark/>
          </w:tcPr>
          <w:p w:rsidR="00F27FB3" w:rsidRPr="00854225" w:rsidRDefault="00F27FB3" w:rsidP="00C94A2E">
            <w:pPr>
              <w:spacing w:after="0" w:line="240" w:lineRule="auto"/>
              <w:rPr>
                <w:rFonts w:ascii="Times New Roman" w:eastAsia="Times New Roman" w:hAnsi="Times New Roman" w:cs="Times New Roman"/>
                <w:b/>
                <w:bCs/>
                <w:color w:val="000000"/>
                <w:sz w:val="20"/>
                <w:szCs w:val="20"/>
                <w:lang w:eastAsia="ru-RU"/>
              </w:rPr>
            </w:pPr>
          </w:p>
        </w:tc>
        <w:tc>
          <w:tcPr>
            <w:tcW w:w="1510" w:type="dxa"/>
            <w:tcBorders>
              <w:top w:val="nil"/>
              <w:left w:val="nil"/>
              <w:bottom w:val="single" w:sz="4" w:space="0" w:color="auto"/>
              <w:right w:val="single" w:sz="4" w:space="0" w:color="auto"/>
            </w:tcBorders>
            <w:shd w:val="clear" w:color="000000" w:fill="B2A1C7"/>
            <w:vAlign w:val="center"/>
            <w:hideMark/>
          </w:tcPr>
          <w:p w:rsidR="00F27FB3" w:rsidRPr="00854225" w:rsidRDefault="00F27FB3" w:rsidP="00C94A2E">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Отопление</w:t>
            </w:r>
          </w:p>
        </w:tc>
        <w:tc>
          <w:tcPr>
            <w:tcW w:w="1612" w:type="dxa"/>
            <w:tcBorders>
              <w:top w:val="nil"/>
              <w:left w:val="nil"/>
              <w:bottom w:val="single" w:sz="4" w:space="0" w:color="auto"/>
              <w:right w:val="single" w:sz="4" w:space="0" w:color="auto"/>
            </w:tcBorders>
            <w:shd w:val="clear" w:color="000000" w:fill="B2A1C7"/>
            <w:vAlign w:val="center"/>
            <w:hideMark/>
          </w:tcPr>
          <w:p w:rsidR="00F27FB3" w:rsidRPr="00854225" w:rsidRDefault="00F27FB3" w:rsidP="00C94A2E">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Вентиляция</w:t>
            </w:r>
          </w:p>
        </w:tc>
        <w:tc>
          <w:tcPr>
            <w:tcW w:w="1451" w:type="dxa"/>
            <w:tcBorders>
              <w:top w:val="nil"/>
              <w:left w:val="nil"/>
              <w:bottom w:val="single" w:sz="4" w:space="0" w:color="auto"/>
              <w:right w:val="single" w:sz="4" w:space="0" w:color="auto"/>
            </w:tcBorders>
            <w:shd w:val="clear" w:color="000000" w:fill="B2A1C7"/>
            <w:vAlign w:val="center"/>
            <w:hideMark/>
          </w:tcPr>
          <w:p w:rsidR="00F27FB3" w:rsidRPr="00854225" w:rsidRDefault="00F27FB3" w:rsidP="00C94A2E">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 xml:space="preserve">Тепло на </w:t>
            </w:r>
            <w:r w:rsidRPr="00854225">
              <w:rPr>
                <w:rFonts w:ascii="Times New Roman" w:eastAsia="Times New Roman" w:hAnsi="Times New Roman" w:cs="Times New Roman"/>
                <w:b/>
                <w:bCs/>
                <w:color w:val="000000"/>
                <w:sz w:val="20"/>
                <w:szCs w:val="20"/>
                <w:lang w:eastAsia="ru-RU"/>
              </w:rPr>
              <w:t>ГВС</w:t>
            </w:r>
          </w:p>
        </w:tc>
        <w:tc>
          <w:tcPr>
            <w:tcW w:w="1408" w:type="dxa"/>
            <w:tcBorders>
              <w:top w:val="single" w:sz="4" w:space="0" w:color="auto"/>
              <w:left w:val="nil"/>
              <w:bottom w:val="single" w:sz="4" w:space="0" w:color="auto"/>
              <w:right w:val="single" w:sz="4" w:space="0" w:color="auto"/>
            </w:tcBorders>
            <w:shd w:val="clear" w:color="000000" w:fill="B2A1C7"/>
          </w:tcPr>
          <w:p w:rsidR="00F27FB3" w:rsidRPr="00854225" w:rsidRDefault="00F27FB3" w:rsidP="00C94A2E">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Тепло на ГВС общедомовое</w:t>
            </w:r>
          </w:p>
        </w:tc>
        <w:tc>
          <w:tcPr>
            <w:tcW w:w="1090"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F27FB3" w:rsidRPr="00854225" w:rsidRDefault="00F27FB3" w:rsidP="00C94A2E">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Общая</w:t>
            </w:r>
          </w:p>
        </w:tc>
      </w:tr>
      <w:tr w:rsidR="0055259B" w:rsidRPr="00A15F0C" w:rsidTr="00C94A2E">
        <w:trPr>
          <w:trHeight w:val="468"/>
        </w:trPr>
        <w:tc>
          <w:tcPr>
            <w:tcW w:w="691" w:type="dxa"/>
            <w:tcBorders>
              <w:top w:val="nil"/>
              <w:left w:val="single" w:sz="4" w:space="0" w:color="auto"/>
              <w:bottom w:val="single" w:sz="4" w:space="0" w:color="auto"/>
              <w:right w:val="single" w:sz="4" w:space="0" w:color="auto"/>
            </w:tcBorders>
            <w:shd w:val="clear" w:color="auto" w:fill="auto"/>
            <w:vAlign w:val="center"/>
            <w:hideMark/>
          </w:tcPr>
          <w:p w:rsidR="0055259B" w:rsidRPr="00A15F0C" w:rsidRDefault="0055259B" w:rsidP="00C94A2E">
            <w:pPr>
              <w:spacing w:after="0" w:line="240" w:lineRule="auto"/>
              <w:jc w:val="center"/>
              <w:rPr>
                <w:rFonts w:ascii="Times New Roman" w:eastAsia="Times New Roman" w:hAnsi="Times New Roman" w:cs="Times New Roman"/>
                <w:color w:val="000000"/>
                <w:sz w:val="20"/>
                <w:szCs w:val="20"/>
                <w:lang w:eastAsia="ru-RU"/>
              </w:rPr>
            </w:pPr>
            <w:r w:rsidRPr="00A15F0C">
              <w:rPr>
                <w:rFonts w:ascii="Times New Roman" w:eastAsia="Times New Roman" w:hAnsi="Times New Roman" w:cs="Times New Roman"/>
                <w:color w:val="000000"/>
                <w:sz w:val="20"/>
                <w:szCs w:val="20"/>
                <w:lang w:eastAsia="ru-RU"/>
              </w:rPr>
              <w:t>1</w:t>
            </w:r>
          </w:p>
        </w:tc>
        <w:tc>
          <w:tcPr>
            <w:tcW w:w="1463" w:type="dxa"/>
            <w:tcBorders>
              <w:top w:val="nil"/>
              <w:left w:val="nil"/>
              <w:bottom w:val="single" w:sz="4" w:space="0" w:color="auto"/>
              <w:right w:val="single" w:sz="4" w:space="0" w:color="auto"/>
            </w:tcBorders>
            <w:shd w:val="clear" w:color="auto" w:fill="auto"/>
            <w:vAlign w:val="center"/>
          </w:tcPr>
          <w:p w:rsidR="0055259B" w:rsidRPr="00EE147E" w:rsidRDefault="0055259B" w:rsidP="00C94A2E">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Котельная №39</w:t>
            </w:r>
          </w:p>
        </w:tc>
        <w:tc>
          <w:tcPr>
            <w:tcW w:w="1612" w:type="dxa"/>
            <w:tcBorders>
              <w:top w:val="nil"/>
              <w:left w:val="nil"/>
              <w:bottom w:val="single" w:sz="4" w:space="0" w:color="auto"/>
              <w:right w:val="single" w:sz="4" w:space="0" w:color="auto"/>
            </w:tcBorders>
            <w:shd w:val="clear" w:color="auto" w:fill="auto"/>
            <w:vAlign w:val="center"/>
          </w:tcPr>
          <w:p w:rsidR="0055259B" w:rsidRPr="00EE147E" w:rsidRDefault="0055259B" w:rsidP="00C94A2E">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п. Молодежный</w:t>
            </w:r>
          </w:p>
        </w:tc>
        <w:tc>
          <w:tcPr>
            <w:tcW w:w="2716" w:type="dxa"/>
            <w:tcBorders>
              <w:top w:val="nil"/>
              <w:left w:val="single" w:sz="4" w:space="0" w:color="auto"/>
              <w:bottom w:val="single" w:sz="4" w:space="0" w:color="auto"/>
              <w:right w:val="single" w:sz="4" w:space="0" w:color="auto"/>
            </w:tcBorders>
            <w:shd w:val="clear" w:color="auto" w:fill="auto"/>
            <w:vAlign w:val="center"/>
            <w:hideMark/>
          </w:tcPr>
          <w:p w:rsidR="0055259B" w:rsidRPr="00A15F0C" w:rsidRDefault="0055259B" w:rsidP="00C94A2E">
            <w:pPr>
              <w:spacing w:after="0" w:line="240" w:lineRule="auto"/>
              <w:jc w:val="center"/>
              <w:rPr>
                <w:rFonts w:ascii="Times New Roman" w:eastAsia="Times New Roman" w:hAnsi="Times New Roman" w:cs="Times New Roman"/>
                <w:color w:val="000000"/>
                <w:sz w:val="20"/>
                <w:szCs w:val="20"/>
                <w:lang w:eastAsia="ru-RU"/>
              </w:rPr>
            </w:pPr>
            <w:r w:rsidRPr="00346383">
              <w:rPr>
                <w:rFonts w:ascii="Times New Roman" w:eastAsia="Times New Roman" w:hAnsi="Times New Roman" w:cs="Times New Roman"/>
                <w:color w:val="000000"/>
                <w:sz w:val="20"/>
                <w:szCs w:val="20"/>
                <w:lang w:eastAsia="ru-RU"/>
              </w:rPr>
              <w:t>МУП «Теплосеть Наро-Фоминского городского округа»</w:t>
            </w:r>
          </w:p>
        </w:tc>
        <w:tc>
          <w:tcPr>
            <w:tcW w:w="1510" w:type="dxa"/>
            <w:tcBorders>
              <w:top w:val="nil"/>
              <w:left w:val="nil"/>
              <w:bottom w:val="single" w:sz="4" w:space="0" w:color="auto"/>
              <w:right w:val="single" w:sz="4" w:space="0" w:color="auto"/>
            </w:tcBorders>
            <w:shd w:val="clear" w:color="auto" w:fill="auto"/>
            <w:vAlign w:val="center"/>
          </w:tcPr>
          <w:p w:rsidR="0055259B" w:rsidRPr="00A15F0C" w:rsidRDefault="0055259B" w:rsidP="00BB753E">
            <w:pPr>
              <w:spacing w:after="0" w:line="240" w:lineRule="auto"/>
              <w:jc w:val="center"/>
              <w:rPr>
                <w:rFonts w:ascii="Times New Roman" w:eastAsia="Times New Roman" w:hAnsi="Times New Roman" w:cs="Times New Roman"/>
                <w:color w:val="000000"/>
                <w:sz w:val="20"/>
                <w:szCs w:val="20"/>
                <w:lang w:eastAsia="ru-RU"/>
              </w:rPr>
            </w:pPr>
            <w:r w:rsidRPr="00C94A2E">
              <w:rPr>
                <w:rFonts w:ascii="Times New Roman" w:eastAsia="Times New Roman" w:hAnsi="Times New Roman" w:cs="Times New Roman"/>
                <w:color w:val="000000"/>
                <w:sz w:val="20"/>
                <w:szCs w:val="20"/>
                <w:lang w:eastAsia="ru-RU"/>
              </w:rPr>
              <w:t>7,619267</w:t>
            </w:r>
          </w:p>
        </w:tc>
        <w:tc>
          <w:tcPr>
            <w:tcW w:w="1612" w:type="dxa"/>
            <w:tcBorders>
              <w:top w:val="nil"/>
              <w:left w:val="nil"/>
              <w:bottom w:val="single" w:sz="4" w:space="0" w:color="auto"/>
              <w:right w:val="single" w:sz="4" w:space="0" w:color="auto"/>
            </w:tcBorders>
            <w:shd w:val="clear" w:color="auto" w:fill="auto"/>
            <w:noWrap/>
            <w:vAlign w:val="center"/>
          </w:tcPr>
          <w:p w:rsidR="0055259B" w:rsidRPr="00A15F0C" w:rsidRDefault="0055259B" w:rsidP="00BB753E">
            <w:pPr>
              <w:spacing w:after="0" w:line="240" w:lineRule="auto"/>
              <w:jc w:val="center"/>
              <w:rPr>
                <w:rFonts w:ascii="Times New Roman" w:eastAsia="Times New Roman" w:hAnsi="Times New Roman" w:cs="Times New Roman"/>
                <w:color w:val="000000"/>
                <w:sz w:val="20"/>
                <w:szCs w:val="20"/>
                <w:lang w:eastAsia="ru-RU"/>
              </w:rPr>
            </w:pPr>
            <w:r w:rsidRPr="002B631D">
              <w:rPr>
                <w:rFonts w:ascii="Times New Roman" w:eastAsia="Times New Roman" w:hAnsi="Times New Roman" w:cs="Times New Roman"/>
                <w:color w:val="000000"/>
                <w:sz w:val="20"/>
                <w:szCs w:val="20"/>
                <w:lang w:eastAsia="ru-RU"/>
              </w:rPr>
              <w:t>0,286645</w:t>
            </w:r>
          </w:p>
        </w:tc>
        <w:tc>
          <w:tcPr>
            <w:tcW w:w="1451" w:type="dxa"/>
            <w:tcBorders>
              <w:top w:val="nil"/>
              <w:left w:val="nil"/>
              <w:bottom w:val="single" w:sz="4" w:space="0" w:color="auto"/>
              <w:right w:val="single" w:sz="4" w:space="0" w:color="auto"/>
            </w:tcBorders>
            <w:shd w:val="clear" w:color="auto" w:fill="auto"/>
            <w:noWrap/>
            <w:vAlign w:val="center"/>
          </w:tcPr>
          <w:p w:rsidR="0055259B" w:rsidRPr="00A15F0C" w:rsidRDefault="0055259B" w:rsidP="00BB753E">
            <w:pPr>
              <w:spacing w:after="0" w:line="240" w:lineRule="auto"/>
              <w:jc w:val="center"/>
              <w:rPr>
                <w:rFonts w:ascii="Times New Roman" w:eastAsia="Times New Roman" w:hAnsi="Times New Roman" w:cs="Times New Roman"/>
                <w:color w:val="000000"/>
                <w:sz w:val="20"/>
                <w:szCs w:val="20"/>
                <w:lang w:eastAsia="ru-RU"/>
              </w:rPr>
            </w:pPr>
            <w:r w:rsidRPr="002B631D">
              <w:rPr>
                <w:rFonts w:ascii="Times New Roman" w:eastAsia="Times New Roman" w:hAnsi="Times New Roman" w:cs="Times New Roman"/>
                <w:color w:val="000000"/>
                <w:sz w:val="20"/>
                <w:szCs w:val="20"/>
                <w:lang w:eastAsia="ru-RU"/>
              </w:rPr>
              <w:t>1,217559</w:t>
            </w:r>
          </w:p>
        </w:tc>
        <w:tc>
          <w:tcPr>
            <w:tcW w:w="1408" w:type="dxa"/>
            <w:tcBorders>
              <w:top w:val="single" w:sz="4" w:space="0" w:color="auto"/>
              <w:left w:val="nil"/>
              <w:bottom w:val="single" w:sz="4" w:space="0" w:color="auto"/>
              <w:right w:val="single" w:sz="4" w:space="0" w:color="auto"/>
            </w:tcBorders>
            <w:vAlign w:val="center"/>
          </w:tcPr>
          <w:p w:rsidR="0055259B" w:rsidRPr="009C40B9" w:rsidRDefault="0055259B" w:rsidP="00BB753E">
            <w:pPr>
              <w:spacing w:after="0" w:line="240" w:lineRule="auto"/>
              <w:jc w:val="center"/>
              <w:rPr>
                <w:rFonts w:ascii="Times New Roman" w:hAnsi="Times New Roman" w:cs="Times New Roman"/>
                <w:color w:val="000000"/>
                <w:sz w:val="20"/>
                <w:szCs w:val="20"/>
              </w:rPr>
            </w:pPr>
            <w:r w:rsidRPr="002B631D">
              <w:rPr>
                <w:rFonts w:ascii="Times New Roman" w:hAnsi="Times New Roman" w:cs="Times New Roman"/>
                <w:color w:val="000000"/>
                <w:sz w:val="20"/>
                <w:szCs w:val="20"/>
              </w:rPr>
              <w:t>0,006019</w:t>
            </w:r>
          </w:p>
        </w:tc>
        <w:tc>
          <w:tcPr>
            <w:tcW w:w="1090" w:type="dxa"/>
            <w:tcBorders>
              <w:top w:val="single" w:sz="4" w:space="0" w:color="auto"/>
              <w:left w:val="single" w:sz="4" w:space="0" w:color="auto"/>
              <w:bottom w:val="single" w:sz="4" w:space="0" w:color="auto"/>
              <w:right w:val="single" w:sz="4" w:space="0" w:color="auto"/>
            </w:tcBorders>
            <w:shd w:val="clear" w:color="auto" w:fill="auto"/>
            <w:vAlign w:val="center"/>
          </w:tcPr>
          <w:p w:rsidR="0055259B" w:rsidRPr="009C40B9" w:rsidRDefault="0055259B" w:rsidP="00BB753E">
            <w:pPr>
              <w:spacing w:after="0" w:line="240" w:lineRule="auto"/>
              <w:jc w:val="center"/>
              <w:rPr>
                <w:rFonts w:ascii="Times New Roman" w:hAnsi="Times New Roman" w:cs="Times New Roman"/>
                <w:color w:val="000000"/>
                <w:sz w:val="20"/>
                <w:szCs w:val="20"/>
              </w:rPr>
            </w:pPr>
            <w:r w:rsidRPr="00C94A2E">
              <w:rPr>
                <w:rFonts w:ascii="Times New Roman" w:hAnsi="Times New Roman" w:cs="Times New Roman"/>
                <w:color w:val="000000"/>
                <w:sz w:val="20"/>
                <w:szCs w:val="20"/>
              </w:rPr>
              <w:t>9,12949</w:t>
            </w:r>
          </w:p>
        </w:tc>
      </w:tr>
      <w:tr w:rsidR="0055259B" w:rsidRPr="00A15F0C" w:rsidTr="00C94A2E">
        <w:trPr>
          <w:trHeight w:val="255"/>
        </w:trPr>
        <w:tc>
          <w:tcPr>
            <w:tcW w:w="6482"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55259B" w:rsidRPr="00A15F0C" w:rsidRDefault="0055259B" w:rsidP="00C94A2E">
            <w:pPr>
              <w:spacing w:after="0" w:line="240" w:lineRule="auto"/>
              <w:jc w:val="right"/>
              <w:rPr>
                <w:rFonts w:ascii="Times New Roman" w:eastAsia="Times New Roman" w:hAnsi="Times New Roman" w:cs="Times New Roman"/>
                <w:color w:val="000000"/>
                <w:sz w:val="20"/>
                <w:szCs w:val="20"/>
                <w:lang w:eastAsia="ru-RU"/>
              </w:rPr>
            </w:pPr>
            <w:r w:rsidRPr="00A15F0C">
              <w:rPr>
                <w:rFonts w:ascii="Times New Roman" w:eastAsia="Times New Roman" w:hAnsi="Times New Roman" w:cs="Times New Roman"/>
                <w:color w:val="000000"/>
                <w:sz w:val="20"/>
                <w:szCs w:val="20"/>
                <w:lang w:eastAsia="ru-RU"/>
              </w:rPr>
              <w:t>ИТОГО:</w:t>
            </w:r>
          </w:p>
        </w:tc>
        <w:tc>
          <w:tcPr>
            <w:tcW w:w="1510" w:type="dxa"/>
            <w:tcBorders>
              <w:top w:val="nil"/>
              <w:left w:val="nil"/>
              <w:bottom w:val="single" w:sz="4" w:space="0" w:color="auto"/>
              <w:right w:val="single" w:sz="4" w:space="0" w:color="auto"/>
            </w:tcBorders>
            <w:shd w:val="clear" w:color="auto" w:fill="auto"/>
            <w:vAlign w:val="center"/>
          </w:tcPr>
          <w:p w:rsidR="0055259B" w:rsidRPr="00A15F0C" w:rsidRDefault="0055259B" w:rsidP="00BB753E">
            <w:pPr>
              <w:spacing w:after="0" w:line="240" w:lineRule="auto"/>
              <w:jc w:val="center"/>
              <w:rPr>
                <w:rFonts w:ascii="Times New Roman" w:eastAsia="Times New Roman" w:hAnsi="Times New Roman" w:cs="Times New Roman"/>
                <w:color w:val="000000"/>
                <w:sz w:val="20"/>
                <w:szCs w:val="20"/>
                <w:lang w:eastAsia="ru-RU"/>
              </w:rPr>
            </w:pPr>
            <w:r w:rsidRPr="00C94A2E">
              <w:rPr>
                <w:rFonts w:ascii="Times New Roman" w:eastAsia="Times New Roman" w:hAnsi="Times New Roman" w:cs="Times New Roman"/>
                <w:color w:val="000000"/>
                <w:sz w:val="20"/>
                <w:szCs w:val="20"/>
                <w:lang w:eastAsia="ru-RU"/>
              </w:rPr>
              <w:t>7,619267</w:t>
            </w:r>
          </w:p>
        </w:tc>
        <w:tc>
          <w:tcPr>
            <w:tcW w:w="1612" w:type="dxa"/>
            <w:tcBorders>
              <w:top w:val="nil"/>
              <w:left w:val="nil"/>
              <w:bottom w:val="single" w:sz="4" w:space="0" w:color="auto"/>
              <w:right w:val="single" w:sz="4" w:space="0" w:color="auto"/>
            </w:tcBorders>
            <w:shd w:val="clear" w:color="auto" w:fill="auto"/>
            <w:vAlign w:val="center"/>
          </w:tcPr>
          <w:p w:rsidR="0055259B" w:rsidRPr="00A15F0C" w:rsidRDefault="0055259B" w:rsidP="00BB753E">
            <w:pPr>
              <w:spacing w:after="0" w:line="240" w:lineRule="auto"/>
              <w:jc w:val="center"/>
              <w:rPr>
                <w:rFonts w:ascii="Times New Roman" w:eastAsia="Times New Roman" w:hAnsi="Times New Roman" w:cs="Times New Roman"/>
                <w:color w:val="000000"/>
                <w:sz w:val="20"/>
                <w:szCs w:val="20"/>
                <w:lang w:eastAsia="ru-RU"/>
              </w:rPr>
            </w:pPr>
            <w:r w:rsidRPr="002B631D">
              <w:rPr>
                <w:rFonts w:ascii="Times New Roman" w:eastAsia="Times New Roman" w:hAnsi="Times New Roman" w:cs="Times New Roman"/>
                <w:color w:val="000000"/>
                <w:sz w:val="20"/>
                <w:szCs w:val="20"/>
                <w:lang w:eastAsia="ru-RU"/>
              </w:rPr>
              <w:t>0,286645</w:t>
            </w:r>
          </w:p>
        </w:tc>
        <w:tc>
          <w:tcPr>
            <w:tcW w:w="1451" w:type="dxa"/>
            <w:tcBorders>
              <w:top w:val="nil"/>
              <w:left w:val="nil"/>
              <w:bottom w:val="single" w:sz="4" w:space="0" w:color="auto"/>
              <w:right w:val="single" w:sz="4" w:space="0" w:color="auto"/>
            </w:tcBorders>
            <w:shd w:val="clear" w:color="auto" w:fill="auto"/>
            <w:vAlign w:val="center"/>
          </w:tcPr>
          <w:p w:rsidR="0055259B" w:rsidRPr="00A15F0C" w:rsidRDefault="0055259B" w:rsidP="00BB753E">
            <w:pPr>
              <w:spacing w:after="0" w:line="240" w:lineRule="auto"/>
              <w:jc w:val="center"/>
              <w:rPr>
                <w:rFonts w:ascii="Times New Roman" w:eastAsia="Times New Roman" w:hAnsi="Times New Roman" w:cs="Times New Roman"/>
                <w:color w:val="000000"/>
                <w:sz w:val="20"/>
                <w:szCs w:val="20"/>
                <w:lang w:eastAsia="ru-RU"/>
              </w:rPr>
            </w:pPr>
            <w:r w:rsidRPr="002B631D">
              <w:rPr>
                <w:rFonts w:ascii="Times New Roman" w:eastAsia="Times New Roman" w:hAnsi="Times New Roman" w:cs="Times New Roman"/>
                <w:color w:val="000000"/>
                <w:sz w:val="20"/>
                <w:szCs w:val="20"/>
                <w:lang w:eastAsia="ru-RU"/>
              </w:rPr>
              <w:t>1,217559</w:t>
            </w:r>
          </w:p>
        </w:tc>
        <w:tc>
          <w:tcPr>
            <w:tcW w:w="1408" w:type="dxa"/>
            <w:tcBorders>
              <w:top w:val="single" w:sz="4" w:space="0" w:color="auto"/>
              <w:left w:val="nil"/>
              <w:bottom w:val="single" w:sz="4" w:space="0" w:color="auto"/>
              <w:right w:val="single" w:sz="4" w:space="0" w:color="auto"/>
            </w:tcBorders>
            <w:vAlign w:val="center"/>
          </w:tcPr>
          <w:p w:rsidR="0055259B" w:rsidRPr="009C40B9" w:rsidRDefault="0055259B" w:rsidP="00BB753E">
            <w:pPr>
              <w:spacing w:after="0" w:line="240" w:lineRule="auto"/>
              <w:jc w:val="center"/>
              <w:rPr>
                <w:rFonts w:ascii="Times New Roman" w:hAnsi="Times New Roman" w:cs="Times New Roman"/>
                <w:color w:val="000000"/>
                <w:sz w:val="20"/>
                <w:szCs w:val="20"/>
              </w:rPr>
            </w:pPr>
            <w:r w:rsidRPr="002B631D">
              <w:rPr>
                <w:rFonts w:ascii="Times New Roman" w:hAnsi="Times New Roman" w:cs="Times New Roman"/>
                <w:color w:val="000000"/>
                <w:sz w:val="20"/>
                <w:szCs w:val="20"/>
              </w:rPr>
              <w:t>0,006019</w:t>
            </w:r>
          </w:p>
        </w:tc>
        <w:tc>
          <w:tcPr>
            <w:tcW w:w="1090" w:type="dxa"/>
            <w:tcBorders>
              <w:top w:val="single" w:sz="4" w:space="0" w:color="auto"/>
              <w:left w:val="single" w:sz="4" w:space="0" w:color="auto"/>
              <w:bottom w:val="single" w:sz="4" w:space="0" w:color="auto"/>
              <w:right w:val="single" w:sz="4" w:space="0" w:color="auto"/>
            </w:tcBorders>
            <w:shd w:val="clear" w:color="auto" w:fill="auto"/>
            <w:vAlign w:val="center"/>
          </w:tcPr>
          <w:p w:rsidR="0055259B" w:rsidRPr="009C40B9" w:rsidRDefault="0055259B" w:rsidP="00BB753E">
            <w:pPr>
              <w:spacing w:after="0" w:line="240" w:lineRule="auto"/>
              <w:jc w:val="center"/>
              <w:rPr>
                <w:rFonts w:ascii="Times New Roman" w:hAnsi="Times New Roman" w:cs="Times New Roman"/>
                <w:color w:val="000000"/>
                <w:sz w:val="20"/>
                <w:szCs w:val="20"/>
              </w:rPr>
            </w:pPr>
            <w:r w:rsidRPr="00C94A2E">
              <w:rPr>
                <w:rFonts w:ascii="Times New Roman" w:hAnsi="Times New Roman" w:cs="Times New Roman"/>
                <w:color w:val="000000"/>
                <w:sz w:val="20"/>
                <w:szCs w:val="20"/>
              </w:rPr>
              <w:t>9,12949</w:t>
            </w:r>
          </w:p>
        </w:tc>
      </w:tr>
    </w:tbl>
    <w:p w:rsidR="00F27FB3" w:rsidRDefault="00F27FB3" w:rsidP="00A94BBB">
      <w:pPr>
        <w:spacing w:after="0"/>
        <w:jc w:val="both"/>
        <w:rPr>
          <w:rFonts w:ascii="Times New Roman" w:hAnsi="Times New Roman" w:cs="Times New Roman"/>
          <w:sz w:val="28"/>
          <w:szCs w:val="28"/>
        </w:rPr>
      </w:pPr>
    </w:p>
    <w:p w:rsidR="007C6669" w:rsidRDefault="007C6669">
      <w:pPr>
        <w:rPr>
          <w:rFonts w:ascii="Times New Roman" w:hAnsi="Times New Roman" w:cs="Times New Roman"/>
          <w:sz w:val="28"/>
          <w:szCs w:val="28"/>
        </w:rPr>
        <w:sectPr w:rsidR="007C6669" w:rsidSect="007C6669">
          <w:pgSz w:w="16840" w:h="11907" w:orient="landscape" w:code="9"/>
          <w:pgMar w:top="1134" w:right="1134" w:bottom="851" w:left="1134" w:header="709" w:footer="709" w:gutter="0"/>
          <w:cols w:space="708"/>
          <w:docGrid w:linePitch="360"/>
        </w:sectPr>
      </w:pPr>
    </w:p>
    <w:p w:rsidR="00A46B3E" w:rsidRPr="00B83635" w:rsidRDefault="00ED3B32" w:rsidP="0016163D">
      <w:pPr>
        <w:pStyle w:val="1"/>
        <w:spacing w:before="0"/>
        <w:rPr>
          <w:color w:val="auto"/>
        </w:rPr>
      </w:pPr>
      <w:bookmarkStart w:id="54" w:name="_Toc119852433"/>
      <w:r>
        <w:rPr>
          <w:color w:val="auto"/>
        </w:rPr>
        <w:lastRenderedPageBreak/>
        <w:t>1.</w:t>
      </w:r>
      <w:r w:rsidR="00B83635" w:rsidRPr="00B83635">
        <w:rPr>
          <w:color w:val="auto"/>
        </w:rPr>
        <w:t>6.</w:t>
      </w:r>
      <w:r w:rsidRPr="00ED3B32">
        <w:rPr>
          <w:rFonts w:ascii="Times New Roman" w:eastAsia="Times New Roman" w:hAnsi="Times New Roman" w:cs="Times New Roman"/>
          <w:bCs w:val="0"/>
          <w:color w:val="000000" w:themeColor="text1"/>
          <w:sz w:val="24"/>
          <w:szCs w:val="24"/>
          <w:lang w:eastAsia="ru-RU"/>
        </w:rPr>
        <w:t xml:space="preserve"> </w:t>
      </w:r>
      <w:r w:rsidRPr="00ED3B32">
        <w:rPr>
          <w:color w:val="auto"/>
        </w:rPr>
        <w:t>Балансы тепловой мощности и тепловой нагрузки</w:t>
      </w:r>
      <w:bookmarkEnd w:id="54"/>
    </w:p>
    <w:p w:rsidR="00A46B3E" w:rsidRDefault="00ED3B32" w:rsidP="00585CEE">
      <w:pPr>
        <w:pStyle w:val="1"/>
        <w:jc w:val="both"/>
        <w:rPr>
          <w:color w:val="auto"/>
        </w:rPr>
      </w:pPr>
      <w:bookmarkStart w:id="55" w:name="_Toc119852434"/>
      <w:r>
        <w:rPr>
          <w:color w:val="auto"/>
        </w:rPr>
        <w:t>1.</w:t>
      </w:r>
      <w:r w:rsidR="00B83635" w:rsidRPr="00B83635">
        <w:rPr>
          <w:color w:val="auto"/>
        </w:rPr>
        <w:t>6.1.</w:t>
      </w:r>
      <w:r w:rsidRPr="00ED3B32">
        <w:rPr>
          <w:rFonts w:ascii="Times New Roman" w:eastAsia="Times New Roman" w:hAnsi="Times New Roman" w:cs="Times New Roman"/>
          <w:b w:val="0"/>
          <w:bCs w:val="0"/>
          <w:color w:val="000000" w:themeColor="text1"/>
          <w:sz w:val="24"/>
          <w:szCs w:val="24"/>
          <w:lang w:eastAsia="ru-RU"/>
        </w:rPr>
        <w:t xml:space="preserve"> </w:t>
      </w:r>
      <w:proofErr w:type="gramStart"/>
      <w:r w:rsidRPr="00ED3B32">
        <w:rPr>
          <w:color w:val="auto"/>
        </w:rPr>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bookmarkEnd w:id="55"/>
      <w:proofErr w:type="gramEnd"/>
    </w:p>
    <w:p w:rsidR="00B83635" w:rsidRDefault="00EE21B9" w:rsidP="0016163D">
      <w:pPr>
        <w:spacing w:before="240" w:after="0"/>
        <w:rPr>
          <w:rFonts w:ascii="Times New Roman" w:hAnsi="Times New Roman" w:cs="Times New Roman"/>
          <w:sz w:val="28"/>
          <w:szCs w:val="28"/>
        </w:rPr>
      </w:pPr>
      <w:r w:rsidRPr="00EE21B9">
        <w:rPr>
          <w:rFonts w:ascii="Times New Roman" w:hAnsi="Times New Roman" w:cs="Times New Roman"/>
          <w:sz w:val="28"/>
          <w:szCs w:val="28"/>
        </w:rPr>
        <w:t xml:space="preserve">Таблица </w:t>
      </w:r>
      <w:r w:rsidR="0019710C">
        <w:rPr>
          <w:rFonts w:ascii="Times New Roman" w:hAnsi="Times New Roman" w:cs="Times New Roman"/>
          <w:sz w:val="28"/>
          <w:szCs w:val="28"/>
        </w:rPr>
        <w:t>1.</w:t>
      </w:r>
      <w:r w:rsidRPr="00EE21B9">
        <w:rPr>
          <w:rFonts w:ascii="Times New Roman" w:hAnsi="Times New Roman" w:cs="Times New Roman"/>
          <w:sz w:val="28"/>
          <w:szCs w:val="28"/>
        </w:rPr>
        <w:t>6.1.1 – Балансы тепловой мощности</w:t>
      </w:r>
    </w:p>
    <w:tbl>
      <w:tblPr>
        <w:tblW w:w="15469" w:type="dxa"/>
        <w:tblInd w:w="93" w:type="dxa"/>
        <w:tblLayout w:type="fixed"/>
        <w:tblLook w:val="04A0" w:firstRow="1" w:lastRow="0" w:firstColumn="1" w:lastColumn="0" w:noHBand="0" w:noVBand="1"/>
      </w:tblPr>
      <w:tblGrid>
        <w:gridCol w:w="603"/>
        <w:gridCol w:w="1255"/>
        <w:gridCol w:w="1701"/>
        <w:gridCol w:w="1843"/>
        <w:gridCol w:w="1613"/>
        <w:gridCol w:w="1579"/>
        <w:gridCol w:w="1420"/>
        <w:gridCol w:w="1300"/>
        <w:gridCol w:w="1160"/>
        <w:gridCol w:w="1735"/>
        <w:gridCol w:w="1260"/>
      </w:tblGrid>
      <w:tr w:rsidR="00AB1FB0" w:rsidRPr="00854225" w:rsidTr="0056686A">
        <w:trPr>
          <w:trHeight w:val="1320"/>
          <w:tblHeader/>
        </w:trPr>
        <w:tc>
          <w:tcPr>
            <w:tcW w:w="603"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AB1FB0" w:rsidRPr="00854225" w:rsidRDefault="00AB1FB0" w:rsidP="0056686A">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 xml:space="preserve">№ </w:t>
            </w:r>
            <w:proofErr w:type="gramStart"/>
            <w:r w:rsidRPr="00854225">
              <w:rPr>
                <w:rFonts w:ascii="Times New Roman" w:eastAsia="Times New Roman" w:hAnsi="Times New Roman" w:cs="Times New Roman"/>
                <w:b/>
                <w:bCs/>
                <w:color w:val="000000"/>
                <w:sz w:val="20"/>
                <w:szCs w:val="20"/>
                <w:lang w:eastAsia="ru-RU"/>
              </w:rPr>
              <w:t>п</w:t>
            </w:r>
            <w:proofErr w:type="gramEnd"/>
            <w:r w:rsidRPr="00854225">
              <w:rPr>
                <w:rFonts w:ascii="Times New Roman" w:eastAsia="Times New Roman" w:hAnsi="Times New Roman" w:cs="Times New Roman"/>
                <w:b/>
                <w:bCs/>
                <w:color w:val="000000"/>
                <w:sz w:val="20"/>
                <w:szCs w:val="20"/>
                <w:lang w:eastAsia="ru-RU"/>
              </w:rPr>
              <w:t>/п</w:t>
            </w:r>
          </w:p>
        </w:tc>
        <w:tc>
          <w:tcPr>
            <w:tcW w:w="1255" w:type="dxa"/>
            <w:tcBorders>
              <w:top w:val="single" w:sz="4" w:space="0" w:color="auto"/>
              <w:left w:val="nil"/>
              <w:bottom w:val="single" w:sz="4" w:space="0" w:color="auto"/>
              <w:right w:val="single" w:sz="4" w:space="0" w:color="auto"/>
            </w:tcBorders>
            <w:shd w:val="clear" w:color="000000" w:fill="B2A1C7"/>
            <w:vAlign w:val="center"/>
            <w:hideMark/>
          </w:tcPr>
          <w:p w:rsidR="00AB1FB0" w:rsidRPr="00854225" w:rsidRDefault="00AB1FB0" w:rsidP="0056686A">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Наименование котельной</w:t>
            </w:r>
          </w:p>
        </w:tc>
        <w:tc>
          <w:tcPr>
            <w:tcW w:w="1701" w:type="dxa"/>
            <w:tcBorders>
              <w:top w:val="single" w:sz="4" w:space="0" w:color="auto"/>
              <w:left w:val="nil"/>
              <w:bottom w:val="single" w:sz="4" w:space="0" w:color="auto"/>
              <w:right w:val="single" w:sz="4" w:space="0" w:color="auto"/>
            </w:tcBorders>
            <w:shd w:val="clear" w:color="000000" w:fill="B2A1C7"/>
            <w:vAlign w:val="center"/>
          </w:tcPr>
          <w:p w:rsidR="00AB1FB0" w:rsidRPr="00854225" w:rsidRDefault="00AB1FB0" w:rsidP="0056686A">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Адрес</w:t>
            </w:r>
          </w:p>
        </w:tc>
        <w:tc>
          <w:tcPr>
            <w:tcW w:w="1843"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AB1FB0" w:rsidRPr="00854225" w:rsidRDefault="00AB1FB0" w:rsidP="0056686A">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Теплоснабжающая организация</w:t>
            </w:r>
          </w:p>
        </w:tc>
        <w:tc>
          <w:tcPr>
            <w:tcW w:w="1613" w:type="dxa"/>
            <w:tcBorders>
              <w:top w:val="single" w:sz="4" w:space="0" w:color="auto"/>
              <w:left w:val="nil"/>
              <w:bottom w:val="single" w:sz="4" w:space="0" w:color="auto"/>
              <w:right w:val="single" w:sz="4" w:space="0" w:color="auto"/>
            </w:tcBorders>
            <w:shd w:val="clear" w:color="000000" w:fill="B2A1C7"/>
            <w:vAlign w:val="center"/>
            <w:hideMark/>
          </w:tcPr>
          <w:p w:rsidR="00AB1FB0" w:rsidRPr="00854225" w:rsidRDefault="00AB1FB0" w:rsidP="0056686A">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Установленная тепловая мощность, Гкал/</w:t>
            </w:r>
            <w:proofErr w:type="gramStart"/>
            <w:r w:rsidRPr="00854225">
              <w:rPr>
                <w:rFonts w:ascii="Times New Roman" w:eastAsia="Times New Roman" w:hAnsi="Times New Roman" w:cs="Times New Roman"/>
                <w:b/>
                <w:bCs/>
                <w:color w:val="000000"/>
                <w:sz w:val="20"/>
                <w:szCs w:val="20"/>
                <w:lang w:eastAsia="ru-RU"/>
              </w:rPr>
              <w:t>ч</w:t>
            </w:r>
            <w:proofErr w:type="gramEnd"/>
          </w:p>
        </w:tc>
        <w:tc>
          <w:tcPr>
            <w:tcW w:w="1579" w:type="dxa"/>
            <w:tcBorders>
              <w:top w:val="single" w:sz="4" w:space="0" w:color="auto"/>
              <w:left w:val="nil"/>
              <w:bottom w:val="single" w:sz="4" w:space="0" w:color="auto"/>
              <w:right w:val="single" w:sz="4" w:space="0" w:color="auto"/>
            </w:tcBorders>
            <w:shd w:val="clear" w:color="000000" w:fill="B2A1C7"/>
            <w:vAlign w:val="center"/>
            <w:hideMark/>
          </w:tcPr>
          <w:p w:rsidR="00AB1FB0" w:rsidRPr="00854225" w:rsidRDefault="00AB1FB0" w:rsidP="0056686A">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Располагаемая тепловая мощность, Гкал/</w:t>
            </w:r>
            <w:proofErr w:type="gramStart"/>
            <w:r w:rsidRPr="00854225">
              <w:rPr>
                <w:rFonts w:ascii="Times New Roman" w:eastAsia="Times New Roman" w:hAnsi="Times New Roman" w:cs="Times New Roman"/>
                <w:b/>
                <w:bCs/>
                <w:color w:val="000000"/>
                <w:sz w:val="20"/>
                <w:szCs w:val="20"/>
                <w:lang w:eastAsia="ru-RU"/>
              </w:rPr>
              <w:t>ч</w:t>
            </w:r>
            <w:proofErr w:type="gramEnd"/>
          </w:p>
        </w:tc>
        <w:tc>
          <w:tcPr>
            <w:tcW w:w="1420" w:type="dxa"/>
            <w:tcBorders>
              <w:top w:val="single" w:sz="4" w:space="0" w:color="auto"/>
              <w:left w:val="nil"/>
              <w:bottom w:val="single" w:sz="4" w:space="0" w:color="auto"/>
              <w:right w:val="single" w:sz="4" w:space="0" w:color="auto"/>
            </w:tcBorders>
            <w:shd w:val="clear" w:color="000000" w:fill="B2A1C7"/>
            <w:vAlign w:val="center"/>
            <w:hideMark/>
          </w:tcPr>
          <w:p w:rsidR="00AB1FB0" w:rsidRPr="00854225" w:rsidRDefault="00AB1FB0" w:rsidP="0056686A">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Собственные нужды источника, Гкал/</w:t>
            </w:r>
            <w:proofErr w:type="gramStart"/>
            <w:r w:rsidRPr="00854225">
              <w:rPr>
                <w:rFonts w:ascii="Times New Roman" w:eastAsia="Times New Roman" w:hAnsi="Times New Roman" w:cs="Times New Roman"/>
                <w:b/>
                <w:bCs/>
                <w:color w:val="000000"/>
                <w:sz w:val="20"/>
                <w:szCs w:val="20"/>
                <w:lang w:eastAsia="ru-RU"/>
              </w:rPr>
              <w:t>ч</w:t>
            </w:r>
            <w:proofErr w:type="gramEnd"/>
          </w:p>
        </w:tc>
        <w:tc>
          <w:tcPr>
            <w:tcW w:w="1300" w:type="dxa"/>
            <w:tcBorders>
              <w:top w:val="single" w:sz="4" w:space="0" w:color="auto"/>
              <w:left w:val="nil"/>
              <w:bottom w:val="single" w:sz="4" w:space="0" w:color="auto"/>
              <w:right w:val="single" w:sz="4" w:space="0" w:color="auto"/>
            </w:tcBorders>
            <w:shd w:val="clear" w:color="000000" w:fill="B2A1C7"/>
            <w:vAlign w:val="center"/>
            <w:hideMark/>
          </w:tcPr>
          <w:p w:rsidR="00AB1FB0" w:rsidRPr="00854225" w:rsidRDefault="00AB1FB0" w:rsidP="0056686A">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Тепловая мощность нетто, Гкал/</w:t>
            </w:r>
            <w:proofErr w:type="gramStart"/>
            <w:r w:rsidRPr="00854225">
              <w:rPr>
                <w:rFonts w:ascii="Times New Roman" w:eastAsia="Times New Roman" w:hAnsi="Times New Roman" w:cs="Times New Roman"/>
                <w:b/>
                <w:bCs/>
                <w:color w:val="000000"/>
                <w:sz w:val="20"/>
                <w:szCs w:val="20"/>
                <w:lang w:eastAsia="ru-RU"/>
              </w:rPr>
              <w:t>ч</w:t>
            </w:r>
            <w:proofErr w:type="gramEnd"/>
          </w:p>
        </w:tc>
        <w:tc>
          <w:tcPr>
            <w:tcW w:w="1160" w:type="dxa"/>
            <w:tcBorders>
              <w:top w:val="single" w:sz="4" w:space="0" w:color="auto"/>
              <w:left w:val="nil"/>
              <w:bottom w:val="single" w:sz="4" w:space="0" w:color="auto"/>
              <w:right w:val="single" w:sz="4" w:space="0" w:color="auto"/>
            </w:tcBorders>
            <w:shd w:val="clear" w:color="000000" w:fill="B2A1C7"/>
            <w:vAlign w:val="center"/>
            <w:hideMark/>
          </w:tcPr>
          <w:p w:rsidR="00AB1FB0" w:rsidRPr="00854225" w:rsidRDefault="00AB1FB0" w:rsidP="0056686A">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Потери в т/с, Гкал/</w:t>
            </w:r>
            <w:proofErr w:type="gramStart"/>
            <w:r w:rsidRPr="00854225">
              <w:rPr>
                <w:rFonts w:ascii="Times New Roman" w:eastAsia="Times New Roman" w:hAnsi="Times New Roman" w:cs="Times New Roman"/>
                <w:b/>
                <w:bCs/>
                <w:color w:val="000000"/>
                <w:sz w:val="20"/>
                <w:szCs w:val="20"/>
                <w:lang w:eastAsia="ru-RU"/>
              </w:rPr>
              <w:t>ч</w:t>
            </w:r>
            <w:proofErr w:type="gramEnd"/>
          </w:p>
        </w:tc>
        <w:tc>
          <w:tcPr>
            <w:tcW w:w="1735" w:type="dxa"/>
            <w:tcBorders>
              <w:top w:val="single" w:sz="4" w:space="0" w:color="auto"/>
              <w:left w:val="nil"/>
              <w:bottom w:val="single" w:sz="4" w:space="0" w:color="auto"/>
              <w:right w:val="single" w:sz="4" w:space="0" w:color="auto"/>
            </w:tcBorders>
            <w:shd w:val="clear" w:color="000000" w:fill="B2A1C7"/>
            <w:vAlign w:val="center"/>
            <w:hideMark/>
          </w:tcPr>
          <w:p w:rsidR="00AB1FB0" w:rsidRPr="00854225" w:rsidRDefault="00AB1FB0" w:rsidP="0056686A">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Присоединённая нагрузка, Гкал/</w:t>
            </w:r>
            <w:proofErr w:type="gramStart"/>
            <w:r w:rsidRPr="00854225">
              <w:rPr>
                <w:rFonts w:ascii="Times New Roman" w:eastAsia="Times New Roman" w:hAnsi="Times New Roman" w:cs="Times New Roman"/>
                <w:b/>
                <w:bCs/>
                <w:color w:val="000000"/>
                <w:sz w:val="20"/>
                <w:szCs w:val="20"/>
                <w:lang w:eastAsia="ru-RU"/>
              </w:rPr>
              <w:t>ч</w:t>
            </w:r>
            <w:proofErr w:type="gramEnd"/>
          </w:p>
        </w:tc>
        <w:tc>
          <w:tcPr>
            <w:tcW w:w="1260" w:type="dxa"/>
            <w:tcBorders>
              <w:top w:val="single" w:sz="4" w:space="0" w:color="auto"/>
              <w:left w:val="nil"/>
              <w:bottom w:val="single" w:sz="4" w:space="0" w:color="auto"/>
              <w:right w:val="single" w:sz="4" w:space="0" w:color="auto"/>
            </w:tcBorders>
            <w:shd w:val="clear" w:color="000000" w:fill="B2A1C7"/>
            <w:vAlign w:val="center"/>
            <w:hideMark/>
          </w:tcPr>
          <w:p w:rsidR="00AB1FB0" w:rsidRPr="00854225" w:rsidRDefault="00AB1FB0" w:rsidP="0056686A">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Резерв/ дефицит тепловой мощности, Гкал/</w:t>
            </w:r>
            <w:proofErr w:type="gramStart"/>
            <w:r w:rsidRPr="00854225">
              <w:rPr>
                <w:rFonts w:ascii="Times New Roman" w:eastAsia="Times New Roman" w:hAnsi="Times New Roman" w:cs="Times New Roman"/>
                <w:b/>
                <w:bCs/>
                <w:color w:val="000000"/>
                <w:sz w:val="20"/>
                <w:szCs w:val="20"/>
                <w:lang w:eastAsia="ru-RU"/>
              </w:rPr>
              <w:t>ч</w:t>
            </w:r>
            <w:proofErr w:type="gramEnd"/>
          </w:p>
        </w:tc>
      </w:tr>
      <w:tr w:rsidR="00254CE8" w:rsidRPr="00A15F0C" w:rsidTr="00A94BBB">
        <w:trPr>
          <w:trHeight w:val="1056"/>
        </w:trPr>
        <w:tc>
          <w:tcPr>
            <w:tcW w:w="603" w:type="dxa"/>
            <w:tcBorders>
              <w:top w:val="nil"/>
              <w:left w:val="single" w:sz="4" w:space="0" w:color="auto"/>
              <w:bottom w:val="single" w:sz="4" w:space="0" w:color="auto"/>
              <w:right w:val="single" w:sz="4" w:space="0" w:color="auto"/>
            </w:tcBorders>
            <w:shd w:val="clear" w:color="auto" w:fill="auto"/>
            <w:vAlign w:val="center"/>
            <w:hideMark/>
          </w:tcPr>
          <w:p w:rsidR="00254CE8" w:rsidRPr="00A15F0C" w:rsidRDefault="00254CE8" w:rsidP="0056686A">
            <w:pPr>
              <w:spacing w:after="0" w:line="240" w:lineRule="auto"/>
              <w:jc w:val="center"/>
              <w:rPr>
                <w:rFonts w:ascii="Times New Roman" w:eastAsia="Times New Roman" w:hAnsi="Times New Roman" w:cs="Times New Roman"/>
                <w:color w:val="000000"/>
                <w:sz w:val="20"/>
                <w:szCs w:val="20"/>
                <w:lang w:eastAsia="ru-RU"/>
              </w:rPr>
            </w:pPr>
            <w:r w:rsidRPr="00A15F0C">
              <w:rPr>
                <w:rFonts w:ascii="Times New Roman" w:eastAsia="Times New Roman" w:hAnsi="Times New Roman" w:cs="Times New Roman"/>
                <w:color w:val="000000"/>
                <w:sz w:val="20"/>
                <w:szCs w:val="20"/>
                <w:lang w:eastAsia="ru-RU"/>
              </w:rPr>
              <w:t>1</w:t>
            </w:r>
          </w:p>
        </w:tc>
        <w:tc>
          <w:tcPr>
            <w:tcW w:w="1255" w:type="dxa"/>
            <w:tcBorders>
              <w:top w:val="nil"/>
              <w:left w:val="nil"/>
              <w:bottom w:val="single" w:sz="4" w:space="0" w:color="auto"/>
              <w:right w:val="single" w:sz="4" w:space="0" w:color="auto"/>
            </w:tcBorders>
            <w:shd w:val="clear" w:color="auto" w:fill="auto"/>
            <w:vAlign w:val="center"/>
          </w:tcPr>
          <w:p w:rsidR="00254CE8" w:rsidRPr="00EE147E" w:rsidRDefault="00254CE8" w:rsidP="00917FAF">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Котельная №39</w:t>
            </w:r>
          </w:p>
        </w:tc>
        <w:tc>
          <w:tcPr>
            <w:tcW w:w="1701" w:type="dxa"/>
            <w:tcBorders>
              <w:top w:val="single" w:sz="4" w:space="0" w:color="auto"/>
              <w:left w:val="nil"/>
              <w:bottom w:val="single" w:sz="4" w:space="0" w:color="auto"/>
              <w:right w:val="single" w:sz="4" w:space="0" w:color="auto"/>
            </w:tcBorders>
            <w:shd w:val="clear" w:color="auto" w:fill="auto"/>
            <w:vAlign w:val="center"/>
          </w:tcPr>
          <w:p w:rsidR="00254CE8" w:rsidRPr="00EE147E" w:rsidRDefault="00254CE8" w:rsidP="0050107B">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п. Молодежный</w:t>
            </w:r>
          </w:p>
        </w:tc>
        <w:tc>
          <w:tcPr>
            <w:tcW w:w="1843" w:type="dxa"/>
            <w:tcBorders>
              <w:top w:val="nil"/>
              <w:left w:val="single" w:sz="4" w:space="0" w:color="auto"/>
              <w:bottom w:val="single" w:sz="4" w:space="0" w:color="auto"/>
              <w:right w:val="single" w:sz="4" w:space="0" w:color="auto"/>
            </w:tcBorders>
            <w:shd w:val="clear" w:color="auto" w:fill="auto"/>
            <w:vAlign w:val="center"/>
          </w:tcPr>
          <w:p w:rsidR="00254CE8" w:rsidRPr="00A15F0C" w:rsidRDefault="00254CE8" w:rsidP="00917FAF">
            <w:pPr>
              <w:spacing w:after="0" w:line="240" w:lineRule="auto"/>
              <w:jc w:val="center"/>
              <w:rPr>
                <w:rFonts w:ascii="Times New Roman" w:eastAsia="Times New Roman" w:hAnsi="Times New Roman" w:cs="Times New Roman"/>
                <w:color w:val="000000"/>
                <w:sz w:val="20"/>
                <w:szCs w:val="20"/>
                <w:lang w:eastAsia="ru-RU"/>
              </w:rPr>
            </w:pPr>
            <w:r w:rsidRPr="00346383">
              <w:rPr>
                <w:rFonts w:ascii="Times New Roman" w:eastAsia="Times New Roman" w:hAnsi="Times New Roman" w:cs="Times New Roman"/>
                <w:color w:val="000000"/>
                <w:sz w:val="20"/>
                <w:szCs w:val="20"/>
                <w:lang w:eastAsia="ru-RU"/>
              </w:rPr>
              <w:t>МУП «Теплосеть Наро-Фоминского городского округа»</w:t>
            </w:r>
          </w:p>
        </w:tc>
        <w:tc>
          <w:tcPr>
            <w:tcW w:w="1613" w:type="dxa"/>
            <w:tcBorders>
              <w:top w:val="nil"/>
              <w:left w:val="nil"/>
              <w:bottom w:val="single" w:sz="4" w:space="0" w:color="auto"/>
              <w:right w:val="single" w:sz="4" w:space="0" w:color="auto"/>
            </w:tcBorders>
            <w:shd w:val="clear" w:color="auto" w:fill="auto"/>
            <w:vAlign w:val="center"/>
          </w:tcPr>
          <w:p w:rsidR="00254CE8" w:rsidRPr="00254CE8" w:rsidRDefault="00254CE8" w:rsidP="00917FAF">
            <w:pPr>
              <w:spacing w:after="0" w:line="240" w:lineRule="auto"/>
              <w:jc w:val="center"/>
              <w:rPr>
                <w:rFonts w:ascii="Times New Roman" w:eastAsia="Times New Roman" w:hAnsi="Times New Roman" w:cs="Times New Roman"/>
                <w:color w:val="000000"/>
                <w:sz w:val="20"/>
                <w:szCs w:val="20"/>
                <w:lang w:eastAsia="ru-RU"/>
              </w:rPr>
            </w:pPr>
            <w:r w:rsidRPr="00254CE8">
              <w:rPr>
                <w:rFonts w:ascii="Times New Roman" w:eastAsia="Times New Roman" w:hAnsi="Times New Roman" w:cs="Times New Roman"/>
                <w:color w:val="000000"/>
                <w:sz w:val="20"/>
                <w:szCs w:val="20"/>
                <w:lang w:eastAsia="ru-RU"/>
              </w:rPr>
              <w:t>22,300</w:t>
            </w:r>
          </w:p>
        </w:tc>
        <w:tc>
          <w:tcPr>
            <w:tcW w:w="1579" w:type="dxa"/>
            <w:tcBorders>
              <w:top w:val="nil"/>
              <w:left w:val="nil"/>
              <w:bottom w:val="single" w:sz="4" w:space="0" w:color="auto"/>
              <w:right w:val="single" w:sz="4" w:space="0" w:color="auto"/>
            </w:tcBorders>
            <w:shd w:val="clear" w:color="auto" w:fill="auto"/>
            <w:vAlign w:val="center"/>
          </w:tcPr>
          <w:p w:rsidR="00254CE8" w:rsidRPr="00254CE8" w:rsidRDefault="00254CE8" w:rsidP="00917FAF">
            <w:pPr>
              <w:spacing w:after="0" w:line="240" w:lineRule="auto"/>
              <w:jc w:val="center"/>
              <w:rPr>
                <w:rFonts w:ascii="Times New Roman" w:eastAsia="Times New Roman" w:hAnsi="Times New Roman" w:cs="Times New Roman"/>
                <w:color w:val="000000"/>
                <w:sz w:val="20"/>
                <w:szCs w:val="20"/>
                <w:lang w:eastAsia="ru-RU"/>
              </w:rPr>
            </w:pPr>
            <w:r w:rsidRPr="00254CE8">
              <w:rPr>
                <w:rFonts w:ascii="Times New Roman" w:eastAsia="Times New Roman" w:hAnsi="Times New Roman" w:cs="Times New Roman"/>
                <w:color w:val="000000"/>
                <w:sz w:val="20"/>
                <w:szCs w:val="20"/>
                <w:lang w:eastAsia="ru-RU"/>
              </w:rPr>
              <w:t>21,000</w:t>
            </w:r>
          </w:p>
        </w:tc>
        <w:tc>
          <w:tcPr>
            <w:tcW w:w="1420" w:type="dxa"/>
            <w:tcBorders>
              <w:top w:val="nil"/>
              <w:left w:val="nil"/>
              <w:bottom w:val="single" w:sz="4" w:space="0" w:color="auto"/>
              <w:right w:val="single" w:sz="4" w:space="0" w:color="auto"/>
            </w:tcBorders>
            <w:shd w:val="clear" w:color="auto" w:fill="auto"/>
            <w:noWrap/>
            <w:vAlign w:val="center"/>
          </w:tcPr>
          <w:p w:rsidR="00254CE8" w:rsidRPr="00254CE8" w:rsidRDefault="00254CE8" w:rsidP="00917FAF">
            <w:pPr>
              <w:spacing w:after="0" w:line="240" w:lineRule="auto"/>
              <w:jc w:val="center"/>
              <w:rPr>
                <w:rFonts w:ascii="Times New Roman" w:eastAsia="Times New Roman" w:hAnsi="Times New Roman" w:cs="Times New Roman"/>
                <w:color w:val="000000"/>
                <w:sz w:val="20"/>
                <w:szCs w:val="20"/>
                <w:lang w:eastAsia="ru-RU"/>
              </w:rPr>
            </w:pPr>
            <w:r w:rsidRPr="00254CE8">
              <w:rPr>
                <w:rFonts w:ascii="Times New Roman" w:eastAsia="Times New Roman" w:hAnsi="Times New Roman" w:cs="Times New Roman"/>
                <w:color w:val="000000"/>
                <w:sz w:val="20"/>
                <w:szCs w:val="20"/>
                <w:lang w:eastAsia="ru-RU"/>
              </w:rPr>
              <w:t>0,060</w:t>
            </w:r>
          </w:p>
        </w:tc>
        <w:tc>
          <w:tcPr>
            <w:tcW w:w="1300" w:type="dxa"/>
            <w:tcBorders>
              <w:top w:val="nil"/>
              <w:left w:val="nil"/>
              <w:bottom w:val="single" w:sz="4" w:space="0" w:color="auto"/>
              <w:right w:val="single" w:sz="4" w:space="0" w:color="auto"/>
            </w:tcBorders>
            <w:shd w:val="clear" w:color="auto" w:fill="auto"/>
            <w:noWrap/>
            <w:vAlign w:val="center"/>
          </w:tcPr>
          <w:p w:rsidR="00254CE8" w:rsidRPr="00254CE8" w:rsidRDefault="00254CE8" w:rsidP="00917FAF">
            <w:pPr>
              <w:spacing w:after="0" w:line="240" w:lineRule="auto"/>
              <w:jc w:val="center"/>
              <w:rPr>
                <w:rFonts w:ascii="Times New Roman" w:hAnsi="Times New Roman" w:cs="Times New Roman"/>
                <w:color w:val="000000"/>
                <w:sz w:val="20"/>
                <w:szCs w:val="20"/>
              </w:rPr>
            </w:pPr>
            <w:r w:rsidRPr="00254CE8">
              <w:rPr>
                <w:rFonts w:ascii="Times New Roman" w:hAnsi="Times New Roman" w:cs="Times New Roman"/>
                <w:color w:val="000000"/>
                <w:sz w:val="20"/>
                <w:szCs w:val="20"/>
              </w:rPr>
              <w:t>20,940</w:t>
            </w:r>
          </w:p>
        </w:tc>
        <w:tc>
          <w:tcPr>
            <w:tcW w:w="1160" w:type="dxa"/>
            <w:tcBorders>
              <w:top w:val="nil"/>
              <w:left w:val="nil"/>
              <w:bottom w:val="single" w:sz="4" w:space="0" w:color="auto"/>
              <w:right w:val="single" w:sz="4" w:space="0" w:color="auto"/>
            </w:tcBorders>
            <w:shd w:val="clear" w:color="auto" w:fill="auto"/>
            <w:vAlign w:val="center"/>
          </w:tcPr>
          <w:p w:rsidR="00254CE8" w:rsidRPr="00254CE8" w:rsidRDefault="00254CE8" w:rsidP="0056686A">
            <w:pPr>
              <w:spacing w:after="0" w:line="240" w:lineRule="auto"/>
              <w:jc w:val="center"/>
              <w:rPr>
                <w:rFonts w:ascii="Times New Roman" w:eastAsia="Times New Roman" w:hAnsi="Times New Roman" w:cs="Times New Roman"/>
                <w:color w:val="000000"/>
                <w:sz w:val="20"/>
                <w:szCs w:val="20"/>
                <w:lang w:eastAsia="ru-RU"/>
              </w:rPr>
            </w:pPr>
            <w:r w:rsidRPr="00254CE8">
              <w:rPr>
                <w:rFonts w:ascii="Times New Roman" w:eastAsia="Times New Roman" w:hAnsi="Times New Roman" w:cs="Times New Roman"/>
                <w:color w:val="000000"/>
                <w:sz w:val="20"/>
                <w:szCs w:val="20"/>
                <w:lang w:eastAsia="ru-RU"/>
              </w:rPr>
              <w:t>0,435</w:t>
            </w:r>
          </w:p>
        </w:tc>
        <w:tc>
          <w:tcPr>
            <w:tcW w:w="1735" w:type="dxa"/>
            <w:tcBorders>
              <w:top w:val="nil"/>
              <w:left w:val="nil"/>
              <w:bottom w:val="single" w:sz="4" w:space="0" w:color="auto"/>
              <w:right w:val="single" w:sz="4" w:space="0" w:color="auto"/>
            </w:tcBorders>
            <w:shd w:val="clear" w:color="auto" w:fill="auto"/>
            <w:vAlign w:val="center"/>
          </w:tcPr>
          <w:p w:rsidR="00254CE8" w:rsidRPr="00254CE8" w:rsidRDefault="0055259B" w:rsidP="0047406F">
            <w:pPr>
              <w:spacing w:after="0" w:line="240" w:lineRule="auto"/>
              <w:jc w:val="center"/>
              <w:rPr>
                <w:rFonts w:ascii="Times New Roman" w:hAnsi="Times New Roman" w:cs="Times New Roman"/>
                <w:color w:val="000000"/>
                <w:sz w:val="20"/>
                <w:szCs w:val="20"/>
              </w:rPr>
            </w:pPr>
            <w:r w:rsidRPr="0055259B">
              <w:rPr>
                <w:rFonts w:ascii="Times New Roman" w:hAnsi="Times New Roman" w:cs="Times New Roman"/>
                <w:color w:val="000000"/>
                <w:sz w:val="20"/>
                <w:szCs w:val="20"/>
              </w:rPr>
              <w:t>9,12949</w:t>
            </w:r>
          </w:p>
        </w:tc>
        <w:tc>
          <w:tcPr>
            <w:tcW w:w="1260" w:type="dxa"/>
            <w:tcBorders>
              <w:top w:val="nil"/>
              <w:left w:val="nil"/>
              <w:bottom w:val="single" w:sz="4" w:space="0" w:color="auto"/>
              <w:right w:val="single" w:sz="4" w:space="0" w:color="auto"/>
            </w:tcBorders>
            <w:shd w:val="clear" w:color="auto" w:fill="auto"/>
            <w:noWrap/>
            <w:vAlign w:val="center"/>
          </w:tcPr>
          <w:p w:rsidR="00254CE8" w:rsidRPr="00254CE8" w:rsidRDefault="00455755" w:rsidP="0055259B">
            <w:pPr>
              <w:spacing w:after="0" w:line="240" w:lineRule="auto"/>
              <w:jc w:val="center"/>
              <w:rPr>
                <w:rFonts w:ascii="Times New Roman" w:hAnsi="Times New Roman" w:cs="Times New Roman"/>
                <w:color w:val="000000"/>
                <w:sz w:val="20"/>
                <w:szCs w:val="20"/>
              </w:rPr>
            </w:pPr>
            <w:r w:rsidRPr="00455755">
              <w:rPr>
                <w:rFonts w:ascii="Times New Roman" w:hAnsi="Times New Roman" w:cs="Times New Roman"/>
                <w:color w:val="000000"/>
                <w:sz w:val="20"/>
                <w:szCs w:val="20"/>
              </w:rPr>
              <w:t>11,</w:t>
            </w:r>
            <w:r w:rsidR="0055259B">
              <w:rPr>
                <w:rFonts w:ascii="Times New Roman" w:hAnsi="Times New Roman" w:cs="Times New Roman"/>
                <w:color w:val="000000"/>
                <w:sz w:val="20"/>
                <w:szCs w:val="20"/>
              </w:rPr>
              <w:t>37551</w:t>
            </w:r>
          </w:p>
        </w:tc>
      </w:tr>
      <w:tr w:rsidR="00254CE8" w:rsidRPr="00854225" w:rsidTr="00C65444">
        <w:trPr>
          <w:trHeight w:val="231"/>
        </w:trPr>
        <w:tc>
          <w:tcPr>
            <w:tcW w:w="5402" w:type="dxa"/>
            <w:gridSpan w:val="4"/>
            <w:tcBorders>
              <w:top w:val="single" w:sz="4" w:space="0" w:color="auto"/>
              <w:left w:val="single" w:sz="4" w:space="0" w:color="auto"/>
              <w:bottom w:val="single" w:sz="4" w:space="0" w:color="auto"/>
              <w:right w:val="single" w:sz="4" w:space="0" w:color="auto"/>
            </w:tcBorders>
            <w:shd w:val="clear" w:color="auto" w:fill="auto"/>
          </w:tcPr>
          <w:p w:rsidR="00254CE8" w:rsidRPr="00A15F0C" w:rsidRDefault="00254CE8" w:rsidP="0056686A">
            <w:pPr>
              <w:spacing w:after="0" w:line="240" w:lineRule="auto"/>
              <w:jc w:val="right"/>
              <w:rPr>
                <w:rFonts w:ascii="Times New Roman" w:eastAsia="Times New Roman" w:hAnsi="Times New Roman" w:cs="Times New Roman"/>
                <w:color w:val="000000"/>
                <w:sz w:val="18"/>
                <w:szCs w:val="18"/>
                <w:lang w:eastAsia="ru-RU"/>
              </w:rPr>
            </w:pPr>
            <w:r w:rsidRPr="00A15F0C">
              <w:rPr>
                <w:rFonts w:ascii="Times New Roman" w:eastAsia="Times New Roman" w:hAnsi="Times New Roman" w:cs="Times New Roman"/>
                <w:color w:val="000000"/>
                <w:sz w:val="18"/>
                <w:szCs w:val="18"/>
                <w:lang w:eastAsia="ru-RU"/>
              </w:rPr>
              <w:t>Итого</w:t>
            </w:r>
          </w:p>
        </w:tc>
        <w:tc>
          <w:tcPr>
            <w:tcW w:w="1613" w:type="dxa"/>
            <w:tcBorders>
              <w:top w:val="single" w:sz="4" w:space="0" w:color="auto"/>
              <w:left w:val="nil"/>
              <w:bottom w:val="single" w:sz="4" w:space="0" w:color="auto"/>
              <w:right w:val="single" w:sz="4" w:space="0" w:color="auto"/>
            </w:tcBorders>
            <w:shd w:val="clear" w:color="auto" w:fill="auto"/>
            <w:noWrap/>
            <w:vAlign w:val="center"/>
          </w:tcPr>
          <w:p w:rsidR="00254CE8" w:rsidRPr="00254CE8" w:rsidRDefault="00254CE8" w:rsidP="00917FAF">
            <w:pPr>
              <w:spacing w:after="0" w:line="240" w:lineRule="auto"/>
              <w:jc w:val="center"/>
              <w:rPr>
                <w:rFonts w:ascii="Times New Roman" w:eastAsia="Times New Roman" w:hAnsi="Times New Roman" w:cs="Times New Roman"/>
                <w:color w:val="000000"/>
                <w:sz w:val="20"/>
                <w:szCs w:val="20"/>
                <w:lang w:eastAsia="ru-RU"/>
              </w:rPr>
            </w:pPr>
            <w:r w:rsidRPr="00254CE8">
              <w:rPr>
                <w:rFonts w:ascii="Times New Roman" w:eastAsia="Times New Roman" w:hAnsi="Times New Roman" w:cs="Times New Roman"/>
                <w:color w:val="000000"/>
                <w:sz w:val="20"/>
                <w:szCs w:val="20"/>
                <w:lang w:eastAsia="ru-RU"/>
              </w:rPr>
              <w:t>22,300</w:t>
            </w:r>
          </w:p>
        </w:tc>
        <w:tc>
          <w:tcPr>
            <w:tcW w:w="1579" w:type="dxa"/>
            <w:tcBorders>
              <w:top w:val="single" w:sz="4" w:space="0" w:color="auto"/>
              <w:left w:val="nil"/>
              <w:bottom w:val="single" w:sz="4" w:space="0" w:color="auto"/>
              <w:right w:val="single" w:sz="4" w:space="0" w:color="auto"/>
            </w:tcBorders>
            <w:shd w:val="clear" w:color="auto" w:fill="auto"/>
            <w:noWrap/>
            <w:vAlign w:val="center"/>
          </w:tcPr>
          <w:p w:rsidR="00254CE8" w:rsidRPr="00254CE8" w:rsidRDefault="00254CE8" w:rsidP="00917FAF">
            <w:pPr>
              <w:spacing w:after="0" w:line="240" w:lineRule="auto"/>
              <w:jc w:val="center"/>
              <w:rPr>
                <w:rFonts w:ascii="Times New Roman" w:eastAsia="Times New Roman" w:hAnsi="Times New Roman" w:cs="Times New Roman"/>
                <w:color w:val="000000"/>
                <w:sz w:val="20"/>
                <w:szCs w:val="20"/>
                <w:lang w:eastAsia="ru-RU"/>
              </w:rPr>
            </w:pPr>
            <w:r w:rsidRPr="00254CE8">
              <w:rPr>
                <w:rFonts w:ascii="Times New Roman" w:eastAsia="Times New Roman" w:hAnsi="Times New Roman" w:cs="Times New Roman"/>
                <w:color w:val="000000"/>
                <w:sz w:val="20"/>
                <w:szCs w:val="20"/>
                <w:lang w:eastAsia="ru-RU"/>
              </w:rPr>
              <w:t>21,000</w:t>
            </w:r>
          </w:p>
        </w:tc>
        <w:tc>
          <w:tcPr>
            <w:tcW w:w="1420" w:type="dxa"/>
            <w:tcBorders>
              <w:top w:val="single" w:sz="4" w:space="0" w:color="auto"/>
              <w:left w:val="nil"/>
              <w:bottom w:val="single" w:sz="4" w:space="0" w:color="auto"/>
              <w:right w:val="single" w:sz="4" w:space="0" w:color="auto"/>
            </w:tcBorders>
            <w:shd w:val="clear" w:color="auto" w:fill="auto"/>
            <w:noWrap/>
            <w:vAlign w:val="center"/>
          </w:tcPr>
          <w:p w:rsidR="00254CE8" w:rsidRPr="00254CE8" w:rsidRDefault="00254CE8" w:rsidP="00917FAF">
            <w:pPr>
              <w:spacing w:after="0" w:line="240" w:lineRule="auto"/>
              <w:jc w:val="center"/>
              <w:rPr>
                <w:rFonts w:ascii="Times New Roman" w:eastAsia="Times New Roman" w:hAnsi="Times New Roman" w:cs="Times New Roman"/>
                <w:color w:val="000000"/>
                <w:sz w:val="20"/>
                <w:szCs w:val="20"/>
                <w:lang w:eastAsia="ru-RU"/>
              </w:rPr>
            </w:pPr>
            <w:r w:rsidRPr="00254CE8">
              <w:rPr>
                <w:rFonts w:ascii="Times New Roman" w:eastAsia="Times New Roman" w:hAnsi="Times New Roman" w:cs="Times New Roman"/>
                <w:color w:val="000000"/>
                <w:sz w:val="20"/>
                <w:szCs w:val="20"/>
                <w:lang w:eastAsia="ru-RU"/>
              </w:rPr>
              <w:t>0,060</w:t>
            </w:r>
          </w:p>
        </w:tc>
        <w:tc>
          <w:tcPr>
            <w:tcW w:w="1300" w:type="dxa"/>
            <w:tcBorders>
              <w:top w:val="single" w:sz="4" w:space="0" w:color="auto"/>
              <w:left w:val="nil"/>
              <w:bottom w:val="single" w:sz="4" w:space="0" w:color="auto"/>
              <w:right w:val="single" w:sz="4" w:space="0" w:color="auto"/>
            </w:tcBorders>
            <w:shd w:val="clear" w:color="auto" w:fill="auto"/>
            <w:noWrap/>
            <w:vAlign w:val="center"/>
          </w:tcPr>
          <w:p w:rsidR="00254CE8" w:rsidRPr="00254CE8" w:rsidRDefault="00254CE8" w:rsidP="00917FAF">
            <w:pPr>
              <w:spacing w:after="0" w:line="240" w:lineRule="auto"/>
              <w:jc w:val="center"/>
              <w:rPr>
                <w:rFonts w:ascii="Times New Roman" w:hAnsi="Times New Roman" w:cs="Times New Roman"/>
                <w:color w:val="000000"/>
                <w:sz w:val="20"/>
                <w:szCs w:val="20"/>
              </w:rPr>
            </w:pPr>
            <w:r w:rsidRPr="00254CE8">
              <w:rPr>
                <w:rFonts w:ascii="Times New Roman" w:hAnsi="Times New Roman" w:cs="Times New Roman"/>
                <w:color w:val="000000"/>
                <w:sz w:val="20"/>
                <w:szCs w:val="20"/>
              </w:rPr>
              <w:t>20,940</w:t>
            </w:r>
          </w:p>
        </w:tc>
        <w:tc>
          <w:tcPr>
            <w:tcW w:w="1160" w:type="dxa"/>
            <w:tcBorders>
              <w:top w:val="single" w:sz="4" w:space="0" w:color="auto"/>
              <w:left w:val="nil"/>
              <w:bottom w:val="single" w:sz="4" w:space="0" w:color="auto"/>
              <w:right w:val="single" w:sz="4" w:space="0" w:color="auto"/>
            </w:tcBorders>
            <w:shd w:val="clear" w:color="auto" w:fill="auto"/>
            <w:noWrap/>
            <w:vAlign w:val="center"/>
          </w:tcPr>
          <w:p w:rsidR="00254CE8" w:rsidRPr="00254CE8" w:rsidRDefault="00254CE8" w:rsidP="00917FAF">
            <w:pPr>
              <w:spacing w:after="0" w:line="240" w:lineRule="auto"/>
              <w:jc w:val="center"/>
              <w:rPr>
                <w:rFonts w:ascii="Times New Roman" w:eastAsia="Times New Roman" w:hAnsi="Times New Roman" w:cs="Times New Roman"/>
                <w:color w:val="000000"/>
                <w:sz w:val="20"/>
                <w:szCs w:val="20"/>
                <w:lang w:eastAsia="ru-RU"/>
              </w:rPr>
            </w:pPr>
            <w:r w:rsidRPr="00254CE8">
              <w:rPr>
                <w:rFonts w:ascii="Times New Roman" w:eastAsia="Times New Roman" w:hAnsi="Times New Roman" w:cs="Times New Roman"/>
                <w:color w:val="000000"/>
                <w:sz w:val="20"/>
                <w:szCs w:val="20"/>
                <w:lang w:eastAsia="ru-RU"/>
              </w:rPr>
              <w:t>0,435</w:t>
            </w:r>
          </w:p>
        </w:tc>
        <w:tc>
          <w:tcPr>
            <w:tcW w:w="1735" w:type="dxa"/>
            <w:tcBorders>
              <w:top w:val="single" w:sz="4" w:space="0" w:color="auto"/>
              <w:left w:val="nil"/>
              <w:bottom w:val="single" w:sz="4" w:space="0" w:color="auto"/>
              <w:right w:val="single" w:sz="4" w:space="0" w:color="auto"/>
            </w:tcBorders>
            <w:shd w:val="clear" w:color="auto" w:fill="auto"/>
            <w:vAlign w:val="center"/>
          </w:tcPr>
          <w:p w:rsidR="00254CE8" w:rsidRPr="00254CE8" w:rsidRDefault="0055259B" w:rsidP="00917FAF">
            <w:pPr>
              <w:spacing w:after="0" w:line="240" w:lineRule="auto"/>
              <w:jc w:val="center"/>
              <w:rPr>
                <w:rFonts w:ascii="Times New Roman" w:hAnsi="Times New Roman" w:cs="Times New Roman"/>
                <w:color w:val="000000"/>
                <w:sz w:val="20"/>
                <w:szCs w:val="20"/>
              </w:rPr>
            </w:pPr>
            <w:r w:rsidRPr="0055259B">
              <w:rPr>
                <w:rFonts w:ascii="Times New Roman" w:hAnsi="Times New Roman" w:cs="Times New Roman"/>
                <w:color w:val="000000"/>
                <w:sz w:val="20"/>
                <w:szCs w:val="20"/>
              </w:rPr>
              <w:t>9,12949</w:t>
            </w:r>
          </w:p>
        </w:tc>
        <w:tc>
          <w:tcPr>
            <w:tcW w:w="1260" w:type="dxa"/>
            <w:tcBorders>
              <w:top w:val="single" w:sz="4" w:space="0" w:color="auto"/>
              <w:left w:val="nil"/>
              <w:bottom w:val="single" w:sz="4" w:space="0" w:color="auto"/>
              <w:right w:val="single" w:sz="4" w:space="0" w:color="auto"/>
            </w:tcBorders>
            <w:shd w:val="clear" w:color="auto" w:fill="auto"/>
            <w:noWrap/>
            <w:vAlign w:val="center"/>
          </w:tcPr>
          <w:p w:rsidR="00254CE8" w:rsidRPr="00254CE8" w:rsidRDefault="0055259B" w:rsidP="00917FAF">
            <w:pPr>
              <w:spacing w:after="0" w:line="240" w:lineRule="auto"/>
              <w:jc w:val="center"/>
              <w:rPr>
                <w:rFonts w:ascii="Times New Roman" w:hAnsi="Times New Roman" w:cs="Times New Roman"/>
                <w:color w:val="000000"/>
                <w:sz w:val="20"/>
                <w:szCs w:val="20"/>
              </w:rPr>
            </w:pPr>
            <w:r w:rsidRPr="0055259B">
              <w:rPr>
                <w:rFonts w:ascii="Times New Roman" w:hAnsi="Times New Roman" w:cs="Times New Roman"/>
                <w:color w:val="000000"/>
                <w:sz w:val="20"/>
                <w:szCs w:val="20"/>
              </w:rPr>
              <w:t>11,37551</w:t>
            </w:r>
          </w:p>
        </w:tc>
      </w:tr>
    </w:tbl>
    <w:p w:rsidR="00585CEE" w:rsidRPr="00585CEE" w:rsidRDefault="00585CEE" w:rsidP="00585CEE">
      <w:pPr>
        <w:autoSpaceDE w:val="0"/>
        <w:autoSpaceDN w:val="0"/>
        <w:adjustRightInd w:val="0"/>
        <w:spacing w:after="0" w:line="240" w:lineRule="auto"/>
        <w:jc w:val="both"/>
        <w:rPr>
          <w:rFonts w:ascii="Times New Roman" w:eastAsia="Times New Roman" w:hAnsi="Times New Roman" w:cs="Times New Roman"/>
          <w:bCs/>
          <w:color w:val="000000"/>
          <w:sz w:val="28"/>
          <w:szCs w:val="28"/>
          <w:lang w:eastAsia="ru-RU"/>
        </w:rPr>
      </w:pPr>
    </w:p>
    <w:p w:rsidR="00585CEE" w:rsidRDefault="00585CEE">
      <w:pPr>
        <w:rPr>
          <w:rFonts w:ascii="Times New Roman" w:hAnsi="Times New Roman" w:cs="Times New Roman"/>
          <w:sz w:val="28"/>
          <w:szCs w:val="28"/>
        </w:rPr>
        <w:sectPr w:rsidR="00585CEE" w:rsidSect="00585CEE">
          <w:pgSz w:w="16840" w:h="11907" w:orient="landscape" w:code="9"/>
          <w:pgMar w:top="1134" w:right="1134" w:bottom="851" w:left="1134" w:header="709" w:footer="709" w:gutter="0"/>
          <w:cols w:space="708"/>
          <w:docGrid w:linePitch="360"/>
        </w:sectPr>
      </w:pPr>
    </w:p>
    <w:p w:rsidR="00722AEC" w:rsidRDefault="00ED3B32" w:rsidP="008D11FB">
      <w:pPr>
        <w:pStyle w:val="1"/>
        <w:jc w:val="both"/>
        <w:rPr>
          <w:color w:val="auto"/>
        </w:rPr>
      </w:pPr>
      <w:bookmarkStart w:id="56" w:name="_Toc119852435"/>
      <w:r>
        <w:rPr>
          <w:color w:val="auto"/>
        </w:rPr>
        <w:lastRenderedPageBreak/>
        <w:t>1.</w:t>
      </w:r>
      <w:r w:rsidR="008D11FB" w:rsidRPr="008D11FB">
        <w:rPr>
          <w:color w:val="auto"/>
        </w:rPr>
        <w:t>6.2.</w:t>
      </w:r>
      <w:r w:rsidRPr="00ED3B32">
        <w:rPr>
          <w:rFonts w:ascii="Times New Roman" w:eastAsia="Times New Roman" w:hAnsi="Times New Roman" w:cs="Times New Roman"/>
          <w:b w:val="0"/>
          <w:bCs w:val="0"/>
          <w:color w:val="000000" w:themeColor="text1"/>
          <w:sz w:val="24"/>
          <w:szCs w:val="24"/>
          <w:lang w:eastAsia="ru-RU"/>
        </w:rPr>
        <w:t xml:space="preserve"> </w:t>
      </w:r>
      <w:r w:rsidRPr="00ED3B32">
        <w:rPr>
          <w:color w:val="auto"/>
        </w:rPr>
        <w:t>Описание резервов и дефицитов тепловой мощности нетто по каждому источнику тепловой энергии</w:t>
      </w:r>
      <w:bookmarkEnd w:id="56"/>
    </w:p>
    <w:p w:rsidR="00585CEE" w:rsidRPr="00585CEE" w:rsidRDefault="00585CEE" w:rsidP="00585CEE">
      <w:pPr>
        <w:autoSpaceDE w:val="0"/>
        <w:autoSpaceDN w:val="0"/>
        <w:adjustRightInd w:val="0"/>
        <w:spacing w:before="240" w:after="0" w:line="360" w:lineRule="auto"/>
        <w:ind w:firstLine="851"/>
        <w:jc w:val="both"/>
        <w:rPr>
          <w:rFonts w:ascii="Times New Roman" w:eastAsia="Times New Roman" w:hAnsi="Times New Roman" w:cs="Times New Roman"/>
          <w:color w:val="000000"/>
          <w:sz w:val="28"/>
          <w:szCs w:val="28"/>
          <w:lang w:eastAsia="ru-RU"/>
        </w:rPr>
      </w:pPr>
      <w:r w:rsidRPr="00585CEE">
        <w:rPr>
          <w:rFonts w:ascii="Times New Roman" w:eastAsia="Times New Roman" w:hAnsi="Times New Roman" w:cs="Times New Roman"/>
          <w:color w:val="000000"/>
          <w:sz w:val="28"/>
          <w:szCs w:val="28"/>
          <w:lang w:eastAsia="ru-RU"/>
        </w:rPr>
        <w:t xml:space="preserve">Величины резерва или дефицита тепловой мощности нетто по источнику тепловой энергии представлены в таблице </w:t>
      </w:r>
      <w:r w:rsidR="0070322B">
        <w:rPr>
          <w:rFonts w:ascii="Times New Roman" w:eastAsia="Times New Roman" w:hAnsi="Times New Roman" w:cs="Times New Roman"/>
          <w:color w:val="000000"/>
          <w:sz w:val="28"/>
          <w:szCs w:val="28"/>
          <w:lang w:eastAsia="ru-RU"/>
        </w:rPr>
        <w:t>1.</w:t>
      </w:r>
      <w:r>
        <w:rPr>
          <w:rFonts w:ascii="Times New Roman" w:eastAsia="Times New Roman" w:hAnsi="Times New Roman" w:cs="Times New Roman"/>
          <w:color w:val="000000"/>
          <w:sz w:val="28"/>
          <w:szCs w:val="28"/>
          <w:lang w:eastAsia="ru-RU"/>
        </w:rPr>
        <w:t>6</w:t>
      </w:r>
      <w:r w:rsidRPr="00585CEE">
        <w:rPr>
          <w:rFonts w:ascii="Times New Roman" w:eastAsia="Times New Roman" w:hAnsi="Times New Roman" w:cs="Times New Roman"/>
          <w:color w:val="000000"/>
          <w:sz w:val="28"/>
          <w:szCs w:val="28"/>
          <w:lang w:eastAsia="ru-RU"/>
        </w:rPr>
        <w:t>.</w:t>
      </w:r>
      <w:r>
        <w:rPr>
          <w:rFonts w:ascii="Times New Roman" w:eastAsia="Times New Roman" w:hAnsi="Times New Roman" w:cs="Times New Roman"/>
          <w:color w:val="000000"/>
          <w:sz w:val="28"/>
          <w:szCs w:val="28"/>
          <w:lang w:eastAsia="ru-RU"/>
        </w:rPr>
        <w:t>2</w:t>
      </w:r>
      <w:r w:rsidRPr="00585CEE">
        <w:rPr>
          <w:rFonts w:ascii="Times New Roman" w:eastAsia="Times New Roman" w:hAnsi="Times New Roman" w:cs="Times New Roman"/>
          <w:color w:val="000000"/>
          <w:sz w:val="28"/>
          <w:szCs w:val="28"/>
          <w:lang w:eastAsia="ru-RU"/>
        </w:rPr>
        <w:t>.</w:t>
      </w:r>
      <w:r>
        <w:rPr>
          <w:rFonts w:ascii="Times New Roman" w:eastAsia="Times New Roman" w:hAnsi="Times New Roman" w:cs="Times New Roman"/>
          <w:color w:val="000000"/>
          <w:sz w:val="28"/>
          <w:szCs w:val="28"/>
          <w:lang w:eastAsia="ru-RU"/>
        </w:rPr>
        <w:t>1</w:t>
      </w:r>
      <w:r w:rsidRPr="00585CEE">
        <w:rPr>
          <w:rFonts w:ascii="Times New Roman" w:eastAsia="Times New Roman" w:hAnsi="Times New Roman" w:cs="Times New Roman"/>
          <w:color w:val="000000"/>
          <w:sz w:val="28"/>
          <w:szCs w:val="28"/>
          <w:lang w:eastAsia="ru-RU"/>
        </w:rPr>
        <w:t xml:space="preserve">. </w:t>
      </w:r>
    </w:p>
    <w:p w:rsidR="008D11FB" w:rsidRDefault="00612219" w:rsidP="00612219">
      <w:pPr>
        <w:spacing w:before="240" w:after="0"/>
        <w:rPr>
          <w:rFonts w:ascii="Times New Roman" w:hAnsi="Times New Roman" w:cs="Times New Roman"/>
          <w:sz w:val="28"/>
          <w:szCs w:val="28"/>
        </w:rPr>
      </w:pPr>
      <w:r w:rsidRPr="00612219">
        <w:rPr>
          <w:rFonts w:ascii="Times New Roman" w:hAnsi="Times New Roman" w:cs="Times New Roman"/>
          <w:sz w:val="28"/>
          <w:szCs w:val="28"/>
        </w:rPr>
        <w:t xml:space="preserve">Таблица </w:t>
      </w:r>
      <w:r w:rsidR="0019710C">
        <w:rPr>
          <w:rFonts w:ascii="Times New Roman" w:hAnsi="Times New Roman" w:cs="Times New Roman"/>
          <w:sz w:val="28"/>
          <w:szCs w:val="28"/>
        </w:rPr>
        <w:t>1.</w:t>
      </w:r>
      <w:r w:rsidRPr="00612219">
        <w:rPr>
          <w:rFonts w:ascii="Times New Roman" w:hAnsi="Times New Roman" w:cs="Times New Roman"/>
          <w:sz w:val="28"/>
          <w:szCs w:val="28"/>
        </w:rPr>
        <w:t>6.2.1 – Резервы-дефициты тепловой мощности</w:t>
      </w:r>
    </w:p>
    <w:tbl>
      <w:tblPr>
        <w:tblW w:w="9938" w:type="dxa"/>
        <w:tblInd w:w="93" w:type="dxa"/>
        <w:tblLayout w:type="fixed"/>
        <w:tblLook w:val="04A0" w:firstRow="1" w:lastRow="0" w:firstColumn="1" w:lastColumn="0" w:noHBand="0" w:noVBand="1"/>
      </w:tblPr>
      <w:tblGrid>
        <w:gridCol w:w="603"/>
        <w:gridCol w:w="2106"/>
        <w:gridCol w:w="2551"/>
        <w:gridCol w:w="2552"/>
        <w:gridCol w:w="2126"/>
      </w:tblGrid>
      <w:tr w:rsidR="00AB1FB0" w:rsidRPr="00854225" w:rsidTr="00AB1FB0">
        <w:trPr>
          <w:trHeight w:val="1320"/>
          <w:tblHeader/>
        </w:trPr>
        <w:tc>
          <w:tcPr>
            <w:tcW w:w="603"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AB1FB0" w:rsidRPr="00854225" w:rsidRDefault="00AB1FB0" w:rsidP="0056686A">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 xml:space="preserve">№ </w:t>
            </w:r>
            <w:proofErr w:type="gramStart"/>
            <w:r w:rsidRPr="00854225">
              <w:rPr>
                <w:rFonts w:ascii="Times New Roman" w:eastAsia="Times New Roman" w:hAnsi="Times New Roman" w:cs="Times New Roman"/>
                <w:b/>
                <w:bCs/>
                <w:color w:val="000000"/>
                <w:sz w:val="20"/>
                <w:szCs w:val="20"/>
                <w:lang w:eastAsia="ru-RU"/>
              </w:rPr>
              <w:t>п</w:t>
            </w:r>
            <w:proofErr w:type="gramEnd"/>
            <w:r w:rsidRPr="00854225">
              <w:rPr>
                <w:rFonts w:ascii="Times New Roman" w:eastAsia="Times New Roman" w:hAnsi="Times New Roman" w:cs="Times New Roman"/>
                <w:b/>
                <w:bCs/>
                <w:color w:val="000000"/>
                <w:sz w:val="20"/>
                <w:szCs w:val="20"/>
                <w:lang w:eastAsia="ru-RU"/>
              </w:rPr>
              <w:t>/п</w:t>
            </w:r>
          </w:p>
        </w:tc>
        <w:tc>
          <w:tcPr>
            <w:tcW w:w="2106" w:type="dxa"/>
            <w:tcBorders>
              <w:top w:val="single" w:sz="4" w:space="0" w:color="auto"/>
              <w:left w:val="nil"/>
              <w:bottom w:val="single" w:sz="4" w:space="0" w:color="auto"/>
              <w:right w:val="single" w:sz="4" w:space="0" w:color="auto"/>
            </w:tcBorders>
            <w:shd w:val="clear" w:color="000000" w:fill="B2A1C7"/>
            <w:vAlign w:val="center"/>
            <w:hideMark/>
          </w:tcPr>
          <w:p w:rsidR="00AB1FB0" w:rsidRPr="00854225" w:rsidRDefault="00AB1FB0" w:rsidP="0056686A">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Наименование котельной</w:t>
            </w:r>
          </w:p>
        </w:tc>
        <w:tc>
          <w:tcPr>
            <w:tcW w:w="2551" w:type="dxa"/>
            <w:tcBorders>
              <w:top w:val="single" w:sz="4" w:space="0" w:color="auto"/>
              <w:left w:val="nil"/>
              <w:bottom w:val="single" w:sz="4" w:space="0" w:color="auto"/>
              <w:right w:val="single" w:sz="4" w:space="0" w:color="auto"/>
            </w:tcBorders>
            <w:shd w:val="clear" w:color="000000" w:fill="B2A1C7"/>
            <w:vAlign w:val="center"/>
          </w:tcPr>
          <w:p w:rsidR="00AB1FB0" w:rsidRPr="00854225" w:rsidRDefault="00AB1FB0" w:rsidP="0056686A">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Адрес</w:t>
            </w:r>
          </w:p>
        </w:tc>
        <w:tc>
          <w:tcPr>
            <w:tcW w:w="2552"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AB1FB0" w:rsidRPr="00854225" w:rsidRDefault="00AB1FB0" w:rsidP="0056686A">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Теплоснабжающая организация</w:t>
            </w:r>
          </w:p>
        </w:tc>
        <w:tc>
          <w:tcPr>
            <w:tcW w:w="2126" w:type="dxa"/>
            <w:tcBorders>
              <w:top w:val="single" w:sz="4" w:space="0" w:color="auto"/>
              <w:left w:val="nil"/>
              <w:bottom w:val="single" w:sz="4" w:space="0" w:color="auto"/>
              <w:right w:val="single" w:sz="4" w:space="0" w:color="auto"/>
            </w:tcBorders>
            <w:shd w:val="clear" w:color="000000" w:fill="B2A1C7"/>
            <w:vAlign w:val="center"/>
            <w:hideMark/>
          </w:tcPr>
          <w:p w:rsidR="00AB1FB0" w:rsidRPr="00854225" w:rsidRDefault="00AB1FB0" w:rsidP="0056686A">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Резерв/ дефицит тепловой мощности, Гкал/</w:t>
            </w:r>
            <w:proofErr w:type="gramStart"/>
            <w:r w:rsidRPr="00854225">
              <w:rPr>
                <w:rFonts w:ascii="Times New Roman" w:eastAsia="Times New Roman" w:hAnsi="Times New Roman" w:cs="Times New Roman"/>
                <w:b/>
                <w:bCs/>
                <w:color w:val="000000"/>
                <w:sz w:val="20"/>
                <w:szCs w:val="20"/>
                <w:lang w:eastAsia="ru-RU"/>
              </w:rPr>
              <w:t>ч</w:t>
            </w:r>
            <w:proofErr w:type="gramEnd"/>
          </w:p>
        </w:tc>
      </w:tr>
      <w:tr w:rsidR="00093E94" w:rsidRPr="00854225" w:rsidTr="0087616B">
        <w:trPr>
          <w:trHeight w:val="1056"/>
        </w:trPr>
        <w:tc>
          <w:tcPr>
            <w:tcW w:w="603" w:type="dxa"/>
            <w:tcBorders>
              <w:top w:val="nil"/>
              <w:left w:val="single" w:sz="4" w:space="0" w:color="auto"/>
              <w:bottom w:val="single" w:sz="4" w:space="0" w:color="auto"/>
              <w:right w:val="single" w:sz="4" w:space="0" w:color="auto"/>
            </w:tcBorders>
            <w:shd w:val="clear" w:color="auto" w:fill="auto"/>
            <w:vAlign w:val="center"/>
            <w:hideMark/>
          </w:tcPr>
          <w:p w:rsidR="00093E94" w:rsidRPr="00A15F0C" w:rsidRDefault="00093E94" w:rsidP="0056686A">
            <w:pPr>
              <w:spacing w:after="0" w:line="240" w:lineRule="auto"/>
              <w:jc w:val="center"/>
              <w:rPr>
                <w:rFonts w:ascii="Times New Roman" w:eastAsia="Times New Roman" w:hAnsi="Times New Roman" w:cs="Times New Roman"/>
                <w:color w:val="000000"/>
                <w:sz w:val="20"/>
                <w:szCs w:val="20"/>
                <w:lang w:eastAsia="ru-RU"/>
              </w:rPr>
            </w:pPr>
            <w:r w:rsidRPr="00A15F0C">
              <w:rPr>
                <w:rFonts w:ascii="Times New Roman" w:eastAsia="Times New Roman" w:hAnsi="Times New Roman" w:cs="Times New Roman"/>
                <w:color w:val="000000"/>
                <w:sz w:val="20"/>
                <w:szCs w:val="20"/>
                <w:lang w:eastAsia="ru-RU"/>
              </w:rPr>
              <w:t>1</w:t>
            </w:r>
          </w:p>
        </w:tc>
        <w:tc>
          <w:tcPr>
            <w:tcW w:w="2106" w:type="dxa"/>
            <w:tcBorders>
              <w:top w:val="nil"/>
              <w:left w:val="nil"/>
              <w:bottom w:val="single" w:sz="4" w:space="0" w:color="auto"/>
              <w:right w:val="single" w:sz="4" w:space="0" w:color="auto"/>
            </w:tcBorders>
            <w:shd w:val="clear" w:color="auto" w:fill="auto"/>
            <w:vAlign w:val="center"/>
            <w:hideMark/>
          </w:tcPr>
          <w:p w:rsidR="00093E94" w:rsidRPr="00EE147E" w:rsidRDefault="00093E94" w:rsidP="00917FAF">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Котельная №39</w:t>
            </w:r>
          </w:p>
        </w:tc>
        <w:tc>
          <w:tcPr>
            <w:tcW w:w="2551" w:type="dxa"/>
            <w:tcBorders>
              <w:top w:val="single" w:sz="4" w:space="0" w:color="auto"/>
              <w:left w:val="nil"/>
              <w:bottom w:val="single" w:sz="4" w:space="0" w:color="auto"/>
              <w:right w:val="single" w:sz="4" w:space="0" w:color="auto"/>
            </w:tcBorders>
            <w:shd w:val="clear" w:color="auto" w:fill="auto"/>
            <w:vAlign w:val="center"/>
          </w:tcPr>
          <w:p w:rsidR="00093E94" w:rsidRPr="00EE147E" w:rsidRDefault="00093E94" w:rsidP="0050107B">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п. Молодежный</w:t>
            </w:r>
          </w:p>
        </w:tc>
        <w:tc>
          <w:tcPr>
            <w:tcW w:w="2552" w:type="dxa"/>
            <w:tcBorders>
              <w:top w:val="nil"/>
              <w:left w:val="single" w:sz="4" w:space="0" w:color="auto"/>
              <w:bottom w:val="single" w:sz="4" w:space="0" w:color="auto"/>
              <w:right w:val="single" w:sz="4" w:space="0" w:color="auto"/>
            </w:tcBorders>
            <w:shd w:val="clear" w:color="auto" w:fill="auto"/>
            <w:vAlign w:val="center"/>
            <w:hideMark/>
          </w:tcPr>
          <w:p w:rsidR="00093E94" w:rsidRPr="00A15F0C" w:rsidRDefault="00093E94" w:rsidP="00917FAF">
            <w:pPr>
              <w:spacing w:after="0" w:line="240" w:lineRule="auto"/>
              <w:jc w:val="center"/>
              <w:rPr>
                <w:rFonts w:ascii="Times New Roman" w:eastAsia="Times New Roman" w:hAnsi="Times New Roman" w:cs="Times New Roman"/>
                <w:color w:val="000000"/>
                <w:sz w:val="20"/>
                <w:szCs w:val="20"/>
                <w:lang w:eastAsia="ru-RU"/>
              </w:rPr>
            </w:pPr>
            <w:r w:rsidRPr="00346383">
              <w:rPr>
                <w:rFonts w:ascii="Times New Roman" w:eastAsia="Times New Roman" w:hAnsi="Times New Roman" w:cs="Times New Roman"/>
                <w:color w:val="000000"/>
                <w:sz w:val="20"/>
                <w:szCs w:val="20"/>
                <w:lang w:eastAsia="ru-RU"/>
              </w:rPr>
              <w:t>МУП «Теплосеть Наро-Фоминского городского округа»</w:t>
            </w:r>
          </w:p>
        </w:tc>
        <w:tc>
          <w:tcPr>
            <w:tcW w:w="2126" w:type="dxa"/>
            <w:tcBorders>
              <w:top w:val="nil"/>
              <w:left w:val="nil"/>
              <w:bottom w:val="single" w:sz="4" w:space="0" w:color="auto"/>
              <w:right w:val="single" w:sz="4" w:space="0" w:color="auto"/>
            </w:tcBorders>
            <w:shd w:val="clear" w:color="auto" w:fill="auto"/>
            <w:noWrap/>
            <w:vAlign w:val="center"/>
          </w:tcPr>
          <w:p w:rsidR="00093E94" w:rsidRPr="00945993" w:rsidRDefault="0055259B" w:rsidP="0047406F">
            <w:pPr>
              <w:spacing w:after="0" w:line="240" w:lineRule="auto"/>
              <w:jc w:val="center"/>
              <w:rPr>
                <w:rFonts w:ascii="Times New Roman" w:hAnsi="Times New Roman" w:cs="Times New Roman"/>
                <w:color w:val="000000"/>
                <w:sz w:val="20"/>
                <w:szCs w:val="18"/>
              </w:rPr>
            </w:pPr>
            <w:r w:rsidRPr="0055259B">
              <w:rPr>
                <w:rFonts w:ascii="Times New Roman" w:hAnsi="Times New Roman" w:cs="Times New Roman"/>
                <w:color w:val="000000"/>
                <w:sz w:val="20"/>
                <w:szCs w:val="18"/>
              </w:rPr>
              <w:t>11,37551</w:t>
            </w:r>
          </w:p>
        </w:tc>
      </w:tr>
    </w:tbl>
    <w:p w:rsidR="00862D8A" w:rsidRDefault="00862D8A">
      <w:pPr>
        <w:rPr>
          <w:rFonts w:asciiTheme="majorHAnsi" w:eastAsiaTheme="majorEastAsia" w:hAnsiTheme="majorHAnsi" w:cstheme="majorBidi"/>
          <w:b/>
          <w:bCs/>
          <w:sz w:val="28"/>
          <w:szCs w:val="28"/>
        </w:rPr>
      </w:pPr>
      <w:r>
        <w:br w:type="page"/>
      </w:r>
    </w:p>
    <w:p w:rsidR="00862D8A" w:rsidRDefault="00862D8A" w:rsidP="00612219">
      <w:pPr>
        <w:pStyle w:val="1"/>
        <w:jc w:val="both"/>
        <w:rPr>
          <w:color w:val="auto"/>
        </w:rPr>
        <w:sectPr w:rsidR="00862D8A" w:rsidSect="008D11FB">
          <w:pgSz w:w="11907" w:h="16840" w:code="9"/>
          <w:pgMar w:top="1134" w:right="851" w:bottom="1134" w:left="1134" w:header="709" w:footer="709" w:gutter="0"/>
          <w:cols w:space="708"/>
          <w:docGrid w:linePitch="360"/>
        </w:sectPr>
      </w:pPr>
    </w:p>
    <w:p w:rsidR="00F54D6F" w:rsidRDefault="00ED3B32" w:rsidP="00612219">
      <w:pPr>
        <w:pStyle w:val="1"/>
        <w:jc w:val="both"/>
        <w:rPr>
          <w:color w:val="auto"/>
        </w:rPr>
      </w:pPr>
      <w:bookmarkStart w:id="57" w:name="_Toc119852436"/>
      <w:r>
        <w:rPr>
          <w:color w:val="auto"/>
        </w:rPr>
        <w:lastRenderedPageBreak/>
        <w:t>1.</w:t>
      </w:r>
      <w:r w:rsidR="00612219" w:rsidRPr="00612219">
        <w:rPr>
          <w:color w:val="auto"/>
        </w:rPr>
        <w:t>6.3.</w:t>
      </w:r>
      <w:r w:rsidRPr="00ED3B32">
        <w:rPr>
          <w:rFonts w:ascii="Times New Roman" w:eastAsia="Times New Roman" w:hAnsi="Times New Roman" w:cs="Times New Roman"/>
          <w:b w:val="0"/>
          <w:bCs w:val="0"/>
          <w:color w:val="000000" w:themeColor="text1"/>
          <w:sz w:val="24"/>
          <w:szCs w:val="24"/>
          <w:lang w:eastAsia="ru-RU"/>
        </w:rPr>
        <w:t xml:space="preserve"> </w:t>
      </w:r>
      <w:r w:rsidRPr="00ED3B32">
        <w:rPr>
          <w:color w:val="auto"/>
        </w:rPr>
        <w:t>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к потребителю</w:t>
      </w:r>
      <w:bookmarkEnd w:id="57"/>
    </w:p>
    <w:p w:rsidR="00612219" w:rsidRDefault="00862D8A" w:rsidP="00862D8A">
      <w:pPr>
        <w:spacing w:before="240" w:after="0" w:line="240" w:lineRule="auto"/>
        <w:rPr>
          <w:rFonts w:ascii="Times New Roman" w:hAnsi="Times New Roman" w:cs="Times New Roman"/>
          <w:sz w:val="28"/>
          <w:szCs w:val="28"/>
        </w:rPr>
      </w:pPr>
      <w:r w:rsidRPr="00862D8A">
        <w:rPr>
          <w:rFonts w:ascii="Times New Roman" w:hAnsi="Times New Roman" w:cs="Times New Roman"/>
          <w:sz w:val="28"/>
          <w:szCs w:val="28"/>
        </w:rPr>
        <w:t xml:space="preserve">Таблица </w:t>
      </w:r>
      <w:r w:rsidR="0019710C">
        <w:rPr>
          <w:rFonts w:ascii="Times New Roman" w:hAnsi="Times New Roman" w:cs="Times New Roman"/>
          <w:sz w:val="28"/>
          <w:szCs w:val="28"/>
        </w:rPr>
        <w:t>1.</w:t>
      </w:r>
      <w:r w:rsidRPr="00862D8A">
        <w:rPr>
          <w:rFonts w:ascii="Times New Roman" w:hAnsi="Times New Roman" w:cs="Times New Roman"/>
          <w:sz w:val="28"/>
          <w:szCs w:val="28"/>
        </w:rPr>
        <w:t>6.3.1 – Гидравлические режимы, обеспечивающие передачу тепловой энергии</w:t>
      </w:r>
    </w:p>
    <w:tbl>
      <w:tblPr>
        <w:tblW w:w="14334" w:type="dxa"/>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3887"/>
        <w:gridCol w:w="2268"/>
        <w:gridCol w:w="1985"/>
        <w:gridCol w:w="1984"/>
        <w:gridCol w:w="1843"/>
        <w:gridCol w:w="1701"/>
      </w:tblGrid>
      <w:tr w:rsidR="0035262E" w:rsidRPr="00196C7D" w:rsidTr="002B42B0">
        <w:trPr>
          <w:trHeight w:val="220"/>
          <w:tblHeader/>
        </w:trPr>
        <w:tc>
          <w:tcPr>
            <w:tcW w:w="666" w:type="dxa"/>
            <w:vMerge w:val="restart"/>
            <w:shd w:val="clear" w:color="auto" w:fill="B2A1C7" w:themeFill="accent4" w:themeFillTint="99"/>
            <w:vAlign w:val="center"/>
          </w:tcPr>
          <w:p w:rsidR="0035262E" w:rsidRPr="00196C7D" w:rsidRDefault="0035262E" w:rsidP="002B42B0">
            <w:pPr>
              <w:spacing w:after="0" w:line="240" w:lineRule="auto"/>
              <w:jc w:val="center"/>
              <w:rPr>
                <w:rFonts w:ascii="Times New Roman" w:eastAsia="Times New Roman" w:hAnsi="Times New Roman" w:cs="Times New Roman"/>
                <w:b/>
                <w:bCs/>
                <w:color w:val="000000"/>
                <w:sz w:val="20"/>
                <w:szCs w:val="20"/>
                <w:lang w:eastAsia="ru-RU"/>
              </w:rPr>
            </w:pPr>
            <w:r w:rsidRPr="00196C7D">
              <w:rPr>
                <w:rFonts w:ascii="Times New Roman" w:eastAsia="Times New Roman" w:hAnsi="Times New Roman" w:cs="Times New Roman"/>
                <w:b/>
                <w:bCs/>
                <w:color w:val="000000"/>
                <w:sz w:val="20"/>
                <w:szCs w:val="20"/>
                <w:lang w:eastAsia="ru-RU"/>
              </w:rPr>
              <w:t>№</w:t>
            </w:r>
          </w:p>
        </w:tc>
        <w:tc>
          <w:tcPr>
            <w:tcW w:w="3887" w:type="dxa"/>
            <w:vMerge w:val="restart"/>
            <w:shd w:val="clear" w:color="auto" w:fill="B2A1C7" w:themeFill="accent4" w:themeFillTint="99"/>
            <w:noWrap/>
            <w:vAlign w:val="center"/>
            <w:hideMark/>
          </w:tcPr>
          <w:p w:rsidR="0035262E" w:rsidRPr="00196C7D" w:rsidRDefault="0035262E" w:rsidP="002B42B0">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Котельная</w:t>
            </w:r>
          </w:p>
        </w:tc>
        <w:tc>
          <w:tcPr>
            <w:tcW w:w="2268" w:type="dxa"/>
            <w:vMerge w:val="restart"/>
            <w:shd w:val="clear" w:color="auto" w:fill="B2A1C7" w:themeFill="accent4" w:themeFillTint="99"/>
            <w:vAlign w:val="center"/>
          </w:tcPr>
          <w:p w:rsidR="0035262E" w:rsidRPr="00196C7D" w:rsidRDefault="0035262E" w:rsidP="002B42B0">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Адрес</w:t>
            </w:r>
          </w:p>
        </w:tc>
        <w:tc>
          <w:tcPr>
            <w:tcW w:w="3969" w:type="dxa"/>
            <w:gridSpan w:val="2"/>
            <w:shd w:val="clear" w:color="auto" w:fill="B2A1C7" w:themeFill="accent4" w:themeFillTint="99"/>
            <w:vAlign w:val="center"/>
            <w:hideMark/>
          </w:tcPr>
          <w:p w:rsidR="0035262E" w:rsidRPr="00196C7D" w:rsidRDefault="0035262E" w:rsidP="002B42B0">
            <w:pPr>
              <w:spacing w:after="0" w:line="240" w:lineRule="auto"/>
              <w:jc w:val="center"/>
              <w:rPr>
                <w:rFonts w:ascii="Times New Roman" w:eastAsia="Times New Roman" w:hAnsi="Times New Roman" w:cs="Times New Roman"/>
                <w:b/>
                <w:bCs/>
                <w:color w:val="000000"/>
                <w:sz w:val="20"/>
                <w:szCs w:val="20"/>
                <w:lang w:eastAsia="ru-RU"/>
              </w:rPr>
            </w:pPr>
            <w:r w:rsidRPr="00196C7D">
              <w:rPr>
                <w:rFonts w:ascii="Times New Roman" w:eastAsia="Times New Roman" w:hAnsi="Times New Roman" w:cs="Times New Roman"/>
                <w:b/>
                <w:bCs/>
                <w:color w:val="000000"/>
                <w:sz w:val="20"/>
                <w:szCs w:val="20"/>
                <w:lang w:eastAsia="ru-RU"/>
              </w:rPr>
              <w:t>Давление в контуре теплоснабжения (отопления), кгс/</w:t>
            </w:r>
            <w:proofErr w:type="gramStart"/>
            <w:r w:rsidRPr="00196C7D">
              <w:rPr>
                <w:rFonts w:ascii="Times New Roman" w:eastAsia="Times New Roman" w:hAnsi="Times New Roman" w:cs="Times New Roman"/>
                <w:b/>
                <w:bCs/>
                <w:color w:val="000000"/>
                <w:sz w:val="20"/>
                <w:szCs w:val="20"/>
                <w:lang w:eastAsia="ru-RU"/>
              </w:rPr>
              <w:t>см</w:t>
            </w:r>
            <w:proofErr w:type="gramEnd"/>
            <w:r w:rsidRPr="00196C7D">
              <w:rPr>
                <w:rFonts w:ascii="Times New Roman" w:eastAsia="Times New Roman" w:hAnsi="Times New Roman" w:cs="Times New Roman"/>
                <w:b/>
                <w:bCs/>
                <w:color w:val="000000"/>
                <w:sz w:val="20"/>
                <w:szCs w:val="20"/>
                <w:lang w:eastAsia="ru-RU"/>
              </w:rPr>
              <w:t>²</w:t>
            </w:r>
          </w:p>
        </w:tc>
        <w:tc>
          <w:tcPr>
            <w:tcW w:w="3544" w:type="dxa"/>
            <w:gridSpan w:val="2"/>
            <w:shd w:val="clear" w:color="auto" w:fill="B2A1C7" w:themeFill="accent4" w:themeFillTint="99"/>
            <w:noWrap/>
            <w:vAlign w:val="center"/>
            <w:hideMark/>
          </w:tcPr>
          <w:p w:rsidR="0035262E" w:rsidRPr="00196C7D" w:rsidRDefault="0035262E" w:rsidP="002B42B0">
            <w:pPr>
              <w:spacing w:after="0" w:line="240" w:lineRule="auto"/>
              <w:jc w:val="center"/>
              <w:rPr>
                <w:rFonts w:ascii="Times New Roman" w:eastAsia="Times New Roman" w:hAnsi="Times New Roman" w:cs="Times New Roman"/>
                <w:b/>
                <w:bCs/>
                <w:color w:val="000000"/>
                <w:sz w:val="20"/>
                <w:szCs w:val="20"/>
                <w:lang w:eastAsia="ru-RU"/>
              </w:rPr>
            </w:pPr>
            <w:r w:rsidRPr="00196C7D">
              <w:rPr>
                <w:rFonts w:ascii="Times New Roman" w:eastAsia="Times New Roman" w:hAnsi="Times New Roman" w:cs="Times New Roman"/>
                <w:b/>
                <w:bCs/>
                <w:color w:val="000000"/>
                <w:sz w:val="20"/>
                <w:szCs w:val="20"/>
                <w:lang w:eastAsia="ru-RU"/>
              </w:rPr>
              <w:t>Давление в контуре ГВС, кгс/кв</w:t>
            </w:r>
            <w:proofErr w:type="gramStart"/>
            <w:r w:rsidRPr="00196C7D">
              <w:rPr>
                <w:rFonts w:ascii="Times New Roman" w:eastAsia="Times New Roman" w:hAnsi="Times New Roman" w:cs="Times New Roman"/>
                <w:b/>
                <w:bCs/>
                <w:color w:val="000000"/>
                <w:sz w:val="20"/>
                <w:szCs w:val="20"/>
                <w:lang w:eastAsia="ru-RU"/>
              </w:rPr>
              <w:t>.с</w:t>
            </w:r>
            <w:proofErr w:type="gramEnd"/>
            <w:r w:rsidRPr="00196C7D">
              <w:rPr>
                <w:rFonts w:ascii="Times New Roman" w:eastAsia="Times New Roman" w:hAnsi="Times New Roman" w:cs="Times New Roman"/>
                <w:b/>
                <w:bCs/>
                <w:color w:val="000000"/>
                <w:sz w:val="20"/>
                <w:szCs w:val="20"/>
                <w:lang w:eastAsia="ru-RU"/>
              </w:rPr>
              <w:t>м²</w:t>
            </w:r>
          </w:p>
        </w:tc>
      </w:tr>
      <w:tr w:rsidR="0035262E" w:rsidRPr="00196C7D" w:rsidTr="002B42B0">
        <w:trPr>
          <w:trHeight w:val="345"/>
          <w:tblHeader/>
        </w:trPr>
        <w:tc>
          <w:tcPr>
            <w:tcW w:w="666" w:type="dxa"/>
            <w:vMerge/>
            <w:shd w:val="clear" w:color="auto" w:fill="B2A1C7" w:themeFill="accent4" w:themeFillTint="99"/>
          </w:tcPr>
          <w:p w:rsidR="0035262E" w:rsidRPr="00196C7D" w:rsidRDefault="0035262E" w:rsidP="002B42B0">
            <w:pPr>
              <w:spacing w:after="0" w:line="240" w:lineRule="auto"/>
              <w:rPr>
                <w:rFonts w:ascii="Times New Roman" w:eastAsia="Times New Roman" w:hAnsi="Times New Roman" w:cs="Times New Roman"/>
                <w:b/>
                <w:bCs/>
                <w:color w:val="000000"/>
                <w:sz w:val="20"/>
                <w:szCs w:val="20"/>
                <w:lang w:eastAsia="ru-RU"/>
              </w:rPr>
            </w:pPr>
          </w:p>
        </w:tc>
        <w:tc>
          <w:tcPr>
            <w:tcW w:w="3887" w:type="dxa"/>
            <w:vMerge/>
            <w:shd w:val="clear" w:color="auto" w:fill="B2A1C7" w:themeFill="accent4" w:themeFillTint="99"/>
            <w:vAlign w:val="center"/>
            <w:hideMark/>
          </w:tcPr>
          <w:p w:rsidR="0035262E" w:rsidRPr="00196C7D" w:rsidRDefault="0035262E" w:rsidP="002B42B0">
            <w:pPr>
              <w:spacing w:after="0" w:line="240" w:lineRule="auto"/>
              <w:rPr>
                <w:rFonts w:ascii="Times New Roman" w:eastAsia="Times New Roman" w:hAnsi="Times New Roman" w:cs="Times New Roman"/>
                <w:b/>
                <w:bCs/>
                <w:color w:val="000000"/>
                <w:sz w:val="20"/>
                <w:szCs w:val="20"/>
                <w:lang w:eastAsia="ru-RU"/>
              </w:rPr>
            </w:pPr>
          </w:p>
        </w:tc>
        <w:tc>
          <w:tcPr>
            <w:tcW w:w="2268" w:type="dxa"/>
            <w:vMerge/>
            <w:shd w:val="clear" w:color="auto" w:fill="B2A1C7" w:themeFill="accent4" w:themeFillTint="99"/>
          </w:tcPr>
          <w:p w:rsidR="0035262E" w:rsidRPr="00196C7D" w:rsidRDefault="0035262E" w:rsidP="002B42B0">
            <w:pPr>
              <w:spacing w:after="0" w:line="240" w:lineRule="auto"/>
              <w:jc w:val="center"/>
              <w:rPr>
                <w:rFonts w:ascii="Times New Roman" w:eastAsia="Times New Roman" w:hAnsi="Times New Roman" w:cs="Times New Roman"/>
                <w:b/>
                <w:bCs/>
                <w:color w:val="000000"/>
                <w:sz w:val="20"/>
                <w:szCs w:val="20"/>
                <w:lang w:eastAsia="ru-RU"/>
              </w:rPr>
            </w:pPr>
          </w:p>
        </w:tc>
        <w:tc>
          <w:tcPr>
            <w:tcW w:w="1985" w:type="dxa"/>
            <w:shd w:val="clear" w:color="auto" w:fill="B2A1C7" w:themeFill="accent4" w:themeFillTint="99"/>
            <w:vAlign w:val="center"/>
            <w:hideMark/>
          </w:tcPr>
          <w:p w:rsidR="0035262E" w:rsidRPr="00196C7D" w:rsidRDefault="0035262E" w:rsidP="002B42B0">
            <w:pPr>
              <w:spacing w:after="0" w:line="240" w:lineRule="auto"/>
              <w:jc w:val="center"/>
              <w:rPr>
                <w:rFonts w:ascii="Times New Roman" w:eastAsia="Times New Roman" w:hAnsi="Times New Roman" w:cs="Times New Roman"/>
                <w:b/>
                <w:bCs/>
                <w:color w:val="000000"/>
                <w:sz w:val="20"/>
                <w:szCs w:val="20"/>
                <w:lang w:eastAsia="ru-RU"/>
              </w:rPr>
            </w:pPr>
            <w:r w:rsidRPr="00196C7D">
              <w:rPr>
                <w:rFonts w:ascii="Times New Roman" w:eastAsia="Times New Roman" w:hAnsi="Times New Roman" w:cs="Times New Roman"/>
                <w:b/>
                <w:bCs/>
                <w:color w:val="000000"/>
                <w:sz w:val="20"/>
                <w:szCs w:val="20"/>
                <w:lang w:eastAsia="ru-RU"/>
              </w:rPr>
              <w:t>прямая линия</w:t>
            </w:r>
          </w:p>
        </w:tc>
        <w:tc>
          <w:tcPr>
            <w:tcW w:w="1984" w:type="dxa"/>
            <w:shd w:val="clear" w:color="auto" w:fill="B2A1C7" w:themeFill="accent4" w:themeFillTint="99"/>
            <w:vAlign w:val="center"/>
            <w:hideMark/>
          </w:tcPr>
          <w:p w:rsidR="0035262E" w:rsidRPr="00196C7D" w:rsidRDefault="0035262E" w:rsidP="002B42B0">
            <w:pPr>
              <w:spacing w:after="0" w:line="240" w:lineRule="auto"/>
              <w:jc w:val="center"/>
              <w:rPr>
                <w:rFonts w:ascii="Times New Roman" w:eastAsia="Times New Roman" w:hAnsi="Times New Roman" w:cs="Times New Roman"/>
                <w:b/>
                <w:bCs/>
                <w:color w:val="000000"/>
                <w:sz w:val="20"/>
                <w:szCs w:val="20"/>
                <w:lang w:eastAsia="ru-RU"/>
              </w:rPr>
            </w:pPr>
            <w:r w:rsidRPr="00196C7D">
              <w:rPr>
                <w:rFonts w:ascii="Times New Roman" w:eastAsia="Times New Roman" w:hAnsi="Times New Roman" w:cs="Times New Roman"/>
                <w:b/>
                <w:bCs/>
                <w:color w:val="000000"/>
                <w:sz w:val="20"/>
                <w:szCs w:val="20"/>
                <w:lang w:eastAsia="ru-RU"/>
              </w:rPr>
              <w:t>обратная линия</w:t>
            </w:r>
          </w:p>
        </w:tc>
        <w:tc>
          <w:tcPr>
            <w:tcW w:w="1843" w:type="dxa"/>
            <w:shd w:val="clear" w:color="auto" w:fill="B2A1C7" w:themeFill="accent4" w:themeFillTint="99"/>
            <w:vAlign w:val="center"/>
            <w:hideMark/>
          </w:tcPr>
          <w:p w:rsidR="0035262E" w:rsidRPr="00196C7D" w:rsidRDefault="0035262E" w:rsidP="002B42B0">
            <w:pPr>
              <w:spacing w:after="0" w:line="240" w:lineRule="auto"/>
              <w:jc w:val="center"/>
              <w:rPr>
                <w:rFonts w:ascii="Times New Roman" w:eastAsia="Times New Roman" w:hAnsi="Times New Roman" w:cs="Times New Roman"/>
                <w:b/>
                <w:bCs/>
                <w:color w:val="000000"/>
                <w:sz w:val="20"/>
                <w:szCs w:val="20"/>
                <w:lang w:eastAsia="ru-RU"/>
              </w:rPr>
            </w:pPr>
            <w:r w:rsidRPr="00196C7D">
              <w:rPr>
                <w:rFonts w:ascii="Times New Roman" w:eastAsia="Times New Roman" w:hAnsi="Times New Roman" w:cs="Times New Roman"/>
                <w:b/>
                <w:bCs/>
                <w:color w:val="000000"/>
                <w:sz w:val="20"/>
                <w:szCs w:val="20"/>
                <w:lang w:eastAsia="ru-RU"/>
              </w:rPr>
              <w:t>прямая линия</w:t>
            </w:r>
          </w:p>
        </w:tc>
        <w:tc>
          <w:tcPr>
            <w:tcW w:w="1701" w:type="dxa"/>
            <w:shd w:val="clear" w:color="auto" w:fill="B2A1C7" w:themeFill="accent4" w:themeFillTint="99"/>
            <w:noWrap/>
            <w:vAlign w:val="center"/>
            <w:hideMark/>
          </w:tcPr>
          <w:p w:rsidR="0035262E" w:rsidRPr="00196C7D" w:rsidRDefault="0035262E" w:rsidP="002B42B0">
            <w:pPr>
              <w:spacing w:after="0" w:line="240" w:lineRule="auto"/>
              <w:jc w:val="center"/>
              <w:rPr>
                <w:rFonts w:ascii="Times New Roman" w:eastAsia="Times New Roman" w:hAnsi="Times New Roman" w:cs="Times New Roman"/>
                <w:b/>
                <w:bCs/>
                <w:color w:val="000000"/>
                <w:sz w:val="20"/>
                <w:szCs w:val="20"/>
                <w:lang w:eastAsia="ru-RU"/>
              </w:rPr>
            </w:pPr>
            <w:proofErr w:type="spellStart"/>
            <w:r w:rsidRPr="00196C7D">
              <w:rPr>
                <w:rFonts w:ascii="Times New Roman" w:eastAsia="Times New Roman" w:hAnsi="Times New Roman" w:cs="Times New Roman"/>
                <w:b/>
                <w:bCs/>
                <w:color w:val="000000"/>
                <w:sz w:val="20"/>
                <w:szCs w:val="20"/>
                <w:lang w:eastAsia="ru-RU"/>
              </w:rPr>
              <w:t>рецирк</w:t>
            </w:r>
            <w:proofErr w:type="spellEnd"/>
            <w:r w:rsidRPr="00196C7D">
              <w:rPr>
                <w:rFonts w:ascii="Times New Roman" w:eastAsia="Times New Roman" w:hAnsi="Times New Roman" w:cs="Times New Roman"/>
                <w:b/>
                <w:bCs/>
                <w:color w:val="000000"/>
                <w:sz w:val="20"/>
                <w:szCs w:val="20"/>
                <w:lang w:eastAsia="ru-RU"/>
              </w:rPr>
              <w:t>. линия</w:t>
            </w:r>
          </w:p>
        </w:tc>
      </w:tr>
      <w:tr w:rsidR="00917FAF" w:rsidRPr="00A15F0C" w:rsidTr="002B42B0">
        <w:trPr>
          <w:trHeight w:val="300"/>
        </w:trPr>
        <w:tc>
          <w:tcPr>
            <w:tcW w:w="666" w:type="dxa"/>
            <w:shd w:val="clear" w:color="000000" w:fill="FFFFFF"/>
            <w:vAlign w:val="center"/>
          </w:tcPr>
          <w:p w:rsidR="00917FAF" w:rsidRPr="00A15F0C" w:rsidRDefault="00917FAF" w:rsidP="002B42B0">
            <w:pPr>
              <w:spacing w:after="0" w:line="240" w:lineRule="auto"/>
              <w:jc w:val="center"/>
              <w:rPr>
                <w:rFonts w:ascii="Times New Roman" w:eastAsia="Times New Roman" w:hAnsi="Times New Roman" w:cs="Times New Roman"/>
                <w:color w:val="000000"/>
                <w:sz w:val="20"/>
                <w:szCs w:val="20"/>
                <w:lang w:eastAsia="ru-RU"/>
              </w:rPr>
            </w:pPr>
            <w:r w:rsidRPr="00A15F0C">
              <w:rPr>
                <w:rFonts w:ascii="Times New Roman" w:eastAsia="Times New Roman" w:hAnsi="Times New Roman" w:cs="Times New Roman"/>
                <w:color w:val="000000"/>
                <w:sz w:val="20"/>
                <w:szCs w:val="20"/>
                <w:lang w:eastAsia="ru-RU"/>
              </w:rPr>
              <w:t>1</w:t>
            </w:r>
          </w:p>
        </w:tc>
        <w:tc>
          <w:tcPr>
            <w:tcW w:w="3887" w:type="dxa"/>
            <w:shd w:val="clear" w:color="000000" w:fill="FFFFFF"/>
            <w:vAlign w:val="center"/>
          </w:tcPr>
          <w:p w:rsidR="00917FAF" w:rsidRPr="00EE147E" w:rsidRDefault="00917FAF" w:rsidP="00917FAF">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Котельная №39</w:t>
            </w:r>
          </w:p>
        </w:tc>
        <w:tc>
          <w:tcPr>
            <w:tcW w:w="2268" w:type="dxa"/>
            <w:vAlign w:val="center"/>
          </w:tcPr>
          <w:p w:rsidR="00917FAF" w:rsidRPr="00EE147E" w:rsidRDefault="00917FAF" w:rsidP="0050107B">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п. Молодежный</w:t>
            </w:r>
          </w:p>
        </w:tc>
        <w:tc>
          <w:tcPr>
            <w:tcW w:w="1985" w:type="dxa"/>
            <w:shd w:val="clear" w:color="auto" w:fill="auto"/>
            <w:noWrap/>
            <w:vAlign w:val="center"/>
          </w:tcPr>
          <w:p w:rsidR="00917FAF" w:rsidRPr="00A15F0C" w:rsidRDefault="00917FAF" w:rsidP="002B42B0">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5,2</w:t>
            </w:r>
          </w:p>
        </w:tc>
        <w:tc>
          <w:tcPr>
            <w:tcW w:w="1984" w:type="dxa"/>
            <w:shd w:val="clear" w:color="auto" w:fill="auto"/>
            <w:noWrap/>
            <w:vAlign w:val="center"/>
          </w:tcPr>
          <w:p w:rsidR="00917FAF" w:rsidRPr="00A15F0C" w:rsidRDefault="00917FAF" w:rsidP="002B42B0">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3,8</w:t>
            </w:r>
          </w:p>
        </w:tc>
        <w:tc>
          <w:tcPr>
            <w:tcW w:w="1843" w:type="dxa"/>
            <w:shd w:val="clear" w:color="auto" w:fill="auto"/>
            <w:noWrap/>
            <w:vAlign w:val="center"/>
          </w:tcPr>
          <w:p w:rsidR="00917FAF" w:rsidRPr="00A15F0C" w:rsidRDefault="00917FAF" w:rsidP="002B42B0">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4,8</w:t>
            </w:r>
          </w:p>
        </w:tc>
        <w:tc>
          <w:tcPr>
            <w:tcW w:w="1701" w:type="dxa"/>
            <w:shd w:val="clear" w:color="auto" w:fill="auto"/>
            <w:noWrap/>
            <w:vAlign w:val="center"/>
          </w:tcPr>
          <w:p w:rsidR="00917FAF" w:rsidRPr="00A15F0C" w:rsidRDefault="00917FAF" w:rsidP="002B42B0">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3,6</w:t>
            </w:r>
          </w:p>
        </w:tc>
      </w:tr>
    </w:tbl>
    <w:p w:rsidR="004B431E" w:rsidRDefault="004B431E"/>
    <w:p w:rsidR="004B431E" w:rsidRDefault="004B431E">
      <w:r>
        <w:br w:type="page"/>
      </w:r>
    </w:p>
    <w:p w:rsidR="004B431E" w:rsidRDefault="004B431E" w:rsidP="004B431E">
      <w:r>
        <w:rPr>
          <w:noProof/>
          <w:lang w:eastAsia="ru-RU"/>
        </w:rPr>
        <w:lastRenderedPageBreak/>
        <w:drawing>
          <wp:inline distT="0" distB="0" distL="0" distR="0" wp14:anchorId="430EC7BC" wp14:editId="29114646">
            <wp:extent cx="9325375" cy="4057650"/>
            <wp:effectExtent l="0" t="0" r="952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325375" cy="4057650"/>
                    </a:xfrm>
                    <a:prstGeom prst="rect">
                      <a:avLst/>
                    </a:prstGeom>
                    <a:noFill/>
                  </pic:spPr>
                </pic:pic>
              </a:graphicData>
            </a:graphic>
          </wp:inline>
        </w:drawing>
      </w:r>
    </w:p>
    <w:p w:rsidR="004B431E" w:rsidRDefault="004B431E" w:rsidP="004B431E">
      <w:pPr>
        <w:jc w:val="center"/>
      </w:pPr>
      <w:r w:rsidRPr="00C24D88">
        <w:rPr>
          <w:rFonts w:ascii="Times New Roman" w:hAnsi="Times New Roman" w:cs="Times New Roman"/>
          <w:sz w:val="28"/>
          <w:szCs w:val="28"/>
        </w:rPr>
        <w:t>Рисунок 1.3.8.</w:t>
      </w:r>
      <w:r>
        <w:rPr>
          <w:rFonts w:ascii="Times New Roman" w:hAnsi="Times New Roman" w:cs="Times New Roman"/>
          <w:sz w:val="28"/>
          <w:szCs w:val="28"/>
        </w:rPr>
        <w:t>3</w:t>
      </w:r>
      <w:r w:rsidRPr="00C24D88">
        <w:rPr>
          <w:rFonts w:ascii="Times New Roman" w:hAnsi="Times New Roman" w:cs="Times New Roman"/>
          <w:sz w:val="28"/>
          <w:szCs w:val="28"/>
        </w:rPr>
        <w:t xml:space="preserve"> – </w:t>
      </w:r>
      <w:r>
        <w:rPr>
          <w:rFonts w:ascii="Times New Roman" w:hAnsi="Times New Roman" w:cs="Times New Roman"/>
          <w:sz w:val="28"/>
          <w:szCs w:val="28"/>
        </w:rPr>
        <w:t>Путь для п</w:t>
      </w:r>
      <w:r w:rsidRPr="008D5244">
        <w:rPr>
          <w:rFonts w:ascii="Times New Roman" w:hAnsi="Times New Roman" w:cs="Times New Roman"/>
          <w:sz w:val="28"/>
          <w:szCs w:val="28"/>
        </w:rPr>
        <w:t>ьезометрическ</w:t>
      </w:r>
      <w:r>
        <w:rPr>
          <w:rFonts w:ascii="Times New Roman" w:hAnsi="Times New Roman" w:cs="Times New Roman"/>
          <w:sz w:val="28"/>
          <w:szCs w:val="28"/>
        </w:rPr>
        <w:t>ого</w:t>
      </w:r>
      <w:r w:rsidRPr="008D5244">
        <w:rPr>
          <w:rFonts w:ascii="Times New Roman" w:hAnsi="Times New Roman" w:cs="Times New Roman"/>
          <w:sz w:val="28"/>
          <w:szCs w:val="28"/>
        </w:rPr>
        <w:t xml:space="preserve"> график</w:t>
      </w:r>
      <w:r>
        <w:rPr>
          <w:rFonts w:ascii="Times New Roman" w:hAnsi="Times New Roman" w:cs="Times New Roman"/>
          <w:sz w:val="28"/>
          <w:szCs w:val="28"/>
        </w:rPr>
        <w:t>а</w:t>
      </w:r>
      <w:r w:rsidRPr="008D5244">
        <w:rPr>
          <w:rFonts w:ascii="Times New Roman" w:hAnsi="Times New Roman" w:cs="Times New Roman"/>
          <w:sz w:val="28"/>
          <w:szCs w:val="28"/>
        </w:rPr>
        <w:t xml:space="preserve"> участка от котельной до объекта 4106</w:t>
      </w:r>
    </w:p>
    <w:p w:rsidR="004B431E" w:rsidRDefault="004B431E" w:rsidP="004B431E">
      <w:r>
        <w:br w:type="page"/>
      </w:r>
    </w:p>
    <w:p w:rsidR="004B431E" w:rsidRDefault="004B431E" w:rsidP="004B431E">
      <w:pPr>
        <w:sectPr w:rsidR="004B431E" w:rsidSect="00EF12EA">
          <w:pgSz w:w="16840" w:h="11907" w:orient="landscape" w:code="9"/>
          <w:pgMar w:top="1134" w:right="1134" w:bottom="851" w:left="1134" w:header="709" w:footer="709" w:gutter="0"/>
          <w:cols w:space="708"/>
          <w:docGrid w:linePitch="360"/>
        </w:sectPr>
      </w:pPr>
    </w:p>
    <w:p w:rsidR="004B431E" w:rsidRDefault="004B431E" w:rsidP="004B431E">
      <w:pPr>
        <w:jc w:val="center"/>
      </w:pPr>
      <w:r w:rsidRPr="00C24D88">
        <w:rPr>
          <w:noProof/>
          <w:lang w:eastAsia="ru-RU"/>
        </w:rPr>
        <w:lastRenderedPageBreak/>
        <w:drawing>
          <wp:inline distT="0" distB="0" distL="0" distR="0" wp14:anchorId="16C1B024" wp14:editId="1F8F1E36">
            <wp:extent cx="6152515" cy="4004310"/>
            <wp:effectExtent l="0" t="0" r="63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152515" cy="4004310"/>
                    </a:xfrm>
                    <a:prstGeom prst="rect">
                      <a:avLst/>
                    </a:prstGeom>
                  </pic:spPr>
                </pic:pic>
              </a:graphicData>
            </a:graphic>
          </wp:inline>
        </w:drawing>
      </w:r>
    </w:p>
    <w:p w:rsidR="004B431E" w:rsidRPr="00C24D88" w:rsidRDefault="004B431E" w:rsidP="004B431E">
      <w:pPr>
        <w:jc w:val="center"/>
        <w:rPr>
          <w:rFonts w:ascii="Times New Roman" w:hAnsi="Times New Roman" w:cs="Times New Roman"/>
          <w:sz w:val="28"/>
          <w:szCs w:val="28"/>
        </w:rPr>
      </w:pPr>
      <w:r w:rsidRPr="00C24D88">
        <w:rPr>
          <w:rFonts w:ascii="Times New Roman" w:hAnsi="Times New Roman" w:cs="Times New Roman"/>
          <w:sz w:val="28"/>
          <w:szCs w:val="28"/>
        </w:rPr>
        <w:t>Рисунок 1.3.8.</w:t>
      </w:r>
      <w:r>
        <w:rPr>
          <w:rFonts w:ascii="Times New Roman" w:hAnsi="Times New Roman" w:cs="Times New Roman"/>
          <w:sz w:val="28"/>
          <w:szCs w:val="28"/>
        </w:rPr>
        <w:t>2</w:t>
      </w:r>
      <w:r w:rsidRPr="00C24D88">
        <w:rPr>
          <w:rFonts w:ascii="Times New Roman" w:hAnsi="Times New Roman" w:cs="Times New Roman"/>
          <w:sz w:val="28"/>
          <w:szCs w:val="28"/>
        </w:rPr>
        <w:t xml:space="preserve"> – Пьезометрический график участка от котельной до объекта 4106</w:t>
      </w:r>
    </w:p>
    <w:p w:rsidR="00B22F2E" w:rsidRDefault="00B22F2E">
      <w:r>
        <w:br w:type="page"/>
      </w:r>
    </w:p>
    <w:p w:rsidR="006F51F2" w:rsidRDefault="006F51F2" w:rsidP="006F51F2">
      <w:pPr>
        <w:pStyle w:val="1"/>
        <w:rPr>
          <w:color w:val="auto"/>
        </w:rPr>
        <w:sectPr w:rsidR="006F51F2" w:rsidSect="00862D8A">
          <w:pgSz w:w="16840" w:h="11907" w:orient="landscape" w:code="9"/>
          <w:pgMar w:top="1134" w:right="1134" w:bottom="851" w:left="1134" w:header="709" w:footer="709" w:gutter="0"/>
          <w:cols w:space="708"/>
          <w:docGrid w:linePitch="360"/>
        </w:sectPr>
      </w:pPr>
    </w:p>
    <w:p w:rsidR="00862D8A" w:rsidRDefault="00ED3B32" w:rsidP="006F51F2">
      <w:pPr>
        <w:pStyle w:val="1"/>
        <w:jc w:val="both"/>
        <w:rPr>
          <w:color w:val="auto"/>
        </w:rPr>
      </w:pPr>
      <w:bookmarkStart w:id="58" w:name="_Toc119852437"/>
      <w:r>
        <w:rPr>
          <w:color w:val="auto"/>
        </w:rPr>
        <w:lastRenderedPageBreak/>
        <w:t>1.</w:t>
      </w:r>
      <w:r w:rsidR="006F51F2" w:rsidRPr="006F51F2">
        <w:rPr>
          <w:color w:val="auto"/>
        </w:rPr>
        <w:t>6.4.</w:t>
      </w:r>
      <w:r w:rsidRPr="00ED3B32">
        <w:rPr>
          <w:rFonts w:ascii="Times New Roman" w:eastAsia="Times New Roman" w:hAnsi="Times New Roman" w:cs="Times New Roman"/>
          <w:b w:val="0"/>
          <w:bCs w:val="0"/>
          <w:color w:val="000000" w:themeColor="text1"/>
          <w:sz w:val="24"/>
          <w:szCs w:val="24"/>
          <w:lang w:eastAsia="ru-RU"/>
        </w:rPr>
        <w:t xml:space="preserve"> </w:t>
      </w:r>
      <w:r w:rsidRPr="00ED3B32">
        <w:rPr>
          <w:color w:val="auto"/>
        </w:rPr>
        <w:t xml:space="preserve">Описание </w:t>
      </w:r>
      <w:r>
        <w:rPr>
          <w:color w:val="auto"/>
        </w:rPr>
        <w:t>п</w:t>
      </w:r>
      <w:r w:rsidRPr="00ED3B32">
        <w:rPr>
          <w:color w:val="auto"/>
        </w:rPr>
        <w:t>ричины возникновения дефицитов тепловой мощности и последствий влияния дефицитов на качество теплоснабжения</w:t>
      </w:r>
      <w:bookmarkEnd w:id="58"/>
    </w:p>
    <w:p w:rsidR="00945993" w:rsidRDefault="006F51F2" w:rsidP="00917FAF">
      <w:pPr>
        <w:autoSpaceDE w:val="0"/>
        <w:autoSpaceDN w:val="0"/>
        <w:adjustRightInd w:val="0"/>
        <w:spacing w:before="240" w:after="0" w:line="360" w:lineRule="auto"/>
        <w:ind w:firstLine="851"/>
        <w:jc w:val="both"/>
        <w:rPr>
          <w:rFonts w:ascii="Times New Roman" w:eastAsia="Calibri" w:hAnsi="Times New Roman" w:cs="Times New Roman"/>
          <w:color w:val="000000"/>
          <w:sz w:val="28"/>
          <w:szCs w:val="28"/>
        </w:rPr>
      </w:pPr>
      <w:r w:rsidRPr="006F51F2">
        <w:rPr>
          <w:rFonts w:ascii="Times New Roman" w:eastAsia="Calibri" w:hAnsi="Times New Roman" w:cs="Times New Roman"/>
          <w:color w:val="000000"/>
          <w:sz w:val="28"/>
          <w:szCs w:val="28"/>
        </w:rPr>
        <w:t xml:space="preserve">Дефицит тепловой мощности </w:t>
      </w:r>
      <w:r w:rsidR="00917FAF">
        <w:rPr>
          <w:rFonts w:ascii="Times New Roman" w:eastAsia="Calibri" w:hAnsi="Times New Roman" w:cs="Times New Roman"/>
          <w:color w:val="000000"/>
          <w:sz w:val="28"/>
          <w:szCs w:val="28"/>
        </w:rPr>
        <w:t>в системе теплоснабжения отсутствует.</w:t>
      </w:r>
    </w:p>
    <w:p w:rsidR="006F51F2" w:rsidRDefault="00ED3B32" w:rsidP="0087616B">
      <w:pPr>
        <w:pStyle w:val="1"/>
        <w:jc w:val="both"/>
        <w:rPr>
          <w:color w:val="auto"/>
        </w:rPr>
      </w:pPr>
      <w:bookmarkStart w:id="59" w:name="_Toc119852438"/>
      <w:r>
        <w:rPr>
          <w:color w:val="auto"/>
        </w:rPr>
        <w:t>1.</w:t>
      </w:r>
      <w:r w:rsidR="0025090B" w:rsidRPr="0025090B">
        <w:rPr>
          <w:color w:val="auto"/>
        </w:rPr>
        <w:t>6.5.</w:t>
      </w:r>
      <w:r w:rsidRPr="00ED3B32">
        <w:rPr>
          <w:rFonts w:ascii="Times New Roman" w:eastAsia="Times New Roman" w:hAnsi="Times New Roman" w:cs="Times New Roman"/>
          <w:b w:val="0"/>
          <w:bCs w:val="0"/>
          <w:color w:val="000000" w:themeColor="text1"/>
          <w:sz w:val="24"/>
          <w:szCs w:val="24"/>
          <w:lang w:eastAsia="ru-RU"/>
        </w:rPr>
        <w:t xml:space="preserve"> </w:t>
      </w:r>
      <w:r w:rsidRPr="00ED3B32">
        <w:rPr>
          <w:color w:val="auto"/>
        </w:rPr>
        <w:t>Описание резервов тепловой мощности нетто источников тепловой энергии и возможностей расширения технологических зон действия источников с резервами тепловой мощности нетто в зоны действия с дефицитом тепловой мощности</w:t>
      </w:r>
      <w:bookmarkEnd w:id="59"/>
    </w:p>
    <w:p w:rsidR="004B431E" w:rsidRPr="004B431E" w:rsidRDefault="004B431E" w:rsidP="004B431E">
      <w:pPr>
        <w:spacing w:before="240"/>
        <w:ind w:firstLine="851"/>
        <w:jc w:val="both"/>
        <w:rPr>
          <w:rFonts w:ascii="Times New Roman" w:hAnsi="Times New Roman" w:cs="Times New Roman"/>
          <w:sz w:val="28"/>
          <w:szCs w:val="28"/>
        </w:rPr>
      </w:pPr>
      <w:r>
        <w:rPr>
          <w:rFonts w:ascii="Times New Roman" w:hAnsi="Times New Roman" w:cs="Times New Roman"/>
          <w:sz w:val="28"/>
          <w:szCs w:val="28"/>
        </w:rPr>
        <w:t xml:space="preserve">Резервы тепловой мощности в системе теплоснабжения приведены в таблице </w:t>
      </w:r>
      <w:r w:rsidRPr="004B431E">
        <w:rPr>
          <w:rFonts w:ascii="Times New Roman" w:hAnsi="Times New Roman" w:cs="Times New Roman"/>
          <w:sz w:val="28"/>
          <w:szCs w:val="28"/>
        </w:rPr>
        <w:t>1.6.5.1</w:t>
      </w:r>
      <w:r w:rsidR="00552F81">
        <w:rPr>
          <w:rFonts w:ascii="Times New Roman" w:hAnsi="Times New Roman" w:cs="Times New Roman"/>
          <w:sz w:val="28"/>
          <w:szCs w:val="28"/>
        </w:rPr>
        <w:t>.</w:t>
      </w:r>
      <w:r w:rsidR="006F3D20">
        <w:rPr>
          <w:rFonts w:ascii="Times New Roman" w:hAnsi="Times New Roman" w:cs="Times New Roman"/>
          <w:sz w:val="28"/>
          <w:szCs w:val="28"/>
        </w:rPr>
        <w:t xml:space="preserve"> Перераспределения тепловой </w:t>
      </w:r>
      <w:r w:rsidR="00426B17">
        <w:rPr>
          <w:rFonts w:ascii="Times New Roman" w:hAnsi="Times New Roman" w:cs="Times New Roman"/>
          <w:sz w:val="28"/>
          <w:szCs w:val="28"/>
        </w:rPr>
        <w:t xml:space="preserve">нагрузки между </w:t>
      </w:r>
      <w:proofErr w:type="spellStart"/>
      <w:r w:rsidR="00426B17">
        <w:rPr>
          <w:rFonts w:ascii="Times New Roman" w:hAnsi="Times New Roman" w:cs="Times New Roman"/>
          <w:sz w:val="28"/>
          <w:szCs w:val="28"/>
        </w:rPr>
        <w:t>ичтосниками</w:t>
      </w:r>
      <w:proofErr w:type="spellEnd"/>
      <w:r w:rsidR="00426B17">
        <w:rPr>
          <w:rFonts w:ascii="Times New Roman" w:hAnsi="Times New Roman" w:cs="Times New Roman"/>
          <w:sz w:val="28"/>
          <w:szCs w:val="28"/>
        </w:rPr>
        <w:t xml:space="preserve"> не </w:t>
      </w:r>
      <w:proofErr w:type="spellStart"/>
      <w:r w:rsidR="00426B17">
        <w:rPr>
          <w:rFonts w:ascii="Times New Roman" w:hAnsi="Times New Roman" w:cs="Times New Roman"/>
          <w:sz w:val="28"/>
          <w:szCs w:val="28"/>
        </w:rPr>
        <w:t>рассматриватеся</w:t>
      </w:r>
      <w:proofErr w:type="spellEnd"/>
      <w:r w:rsidR="00426B17">
        <w:rPr>
          <w:rFonts w:ascii="Times New Roman" w:hAnsi="Times New Roman" w:cs="Times New Roman"/>
          <w:sz w:val="28"/>
          <w:szCs w:val="28"/>
        </w:rPr>
        <w:t xml:space="preserve"> ввиду наличия единственного источника теплоснабжения.</w:t>
      </w:r>
    </w:p>
    <w:p w:rsidR="007B4082" w:rsidRDefault="000324A8" w:rsidP="0087616B">
      <w:pPr>
        <w:spacing w:before="240" w:after="0"/>
        <w:rPr>
          <w:rFonts w:ascii="Times New Roman" w:hAnsi="Times New Roman" w:cs="Times New Roman"/>
          <w:sz w:val="28"/>
          <w:szCs w:val="28"/>
        </w:rPr>
      </w:pPr>
      <w:r w:rsidRPr="00612219">
        <w:rPr>
          <w:rFonts w:ascii="Times New Roman" w:hAnsi="Times New Roman" w:cs="Times New Roman"/>
          <w:sz w:val="28"/>
          <w:szCs w:val="28"/>
        </w:rPr>
        <w:t xml:space="preserve">Таблица </w:t>
      </w:r>
      <w:r w:rsidR="0019710C">
        <w:rPr>
          <w:rFonts w:ascii="Times New Roman" w:hAnsi="Times New Roman" w:cs="Times New Roman"/>
          <w:sz w:val="28"/>
          <w:szCs w:val="28"/>
        </w:rPr>
        <w:t>1.</w:t>
      </w:r>
      <w:r w:rsidRPr="00612219">
        <w:rPr>
          <w:rFonts w:ascii="Times New Roman" w:hAnsi="Times New Roman" w:cs="Times New Roman"/>
          <w:sz w:val="28"/>
          <w:szCs w:val="28"/>
        </w:rPr>
        <w:t>6.</w:t>
      </w:r>
      <w:r>
        <w:rPr>
          <w:rFonts w:ascii="Times New Roman" w:hAnsi="Times New Roman" w:cs="Times New Roman"/>
          <w:sz w:val="28"/>
          <w:szCs w:val="28"/>
        </w:rPr>
        <w:t>5</w:t>
      </w:r>
      <w:r w:rsidRPr="00612219">
        <w:rPr>
          <w:rFonts w:ascii="Times New Roman" w:hAnsi="Times New Roman" w:cs="Times New Roman"/>
          <w:sz w:val="28"/>
          <w:szCs w:val="28"/>
        </w:rPr>
        <w:t>.1 – Резервы тепловой мощности</w:t>
      </w:r>
    </w:p>
    <w:tbl>
      <w:tblPr>
        <w:tblW w:w="9938" w:type="dxa"/>
        <w:tblInd w:w="93" w:type="dxa"/>
        <w:tblLayout w:type="fixed"/>
        <w:tblLook w:val="04A0" w:firstRow="1" w:lastRow="0" w:firstColumn="1" w:lastColumn="0" w:noHBand="0" w:noVBand="1"/>
      </w:tblPr>
      <w:tblGrid>
        <w:gridCol w:w="603"/>
        <w:gridCol w:w="2106"/>
        <w:gridCol w:w="2551"/>
        <w:gridCol w:w="2552"/>
        <w:gridCol w:w="2126"/>
      </w:tblGrid>
      <w:tr w:rsidR="00917FAF" w:rsidRPr="00854225" w:rsidTr="00917FAF">
        <w:trPr>
          <w:trHeight w:val="1320"/>
          <w:tblHeader/>
        </w:trPr>
        <w:tc>
          <w:tcPr>
            <w:tcW w:w="603"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917FAF" w:rsidRPr="00854225" w:rsidRDefault="00917FAF" w:rsidP="00917FAF">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 xml:space="preserve">№ </w:t>
            </w:r>
            <w:proofErr w:type="gramStart"/>
            <w:r w:rsidRPr="00854225">
              <w:rPr>
                <w:rFonts w:ascii="Times New Roman" w:eastAsia="Times New Roman" w:hAnsi="Times New Roman" w:cs="Times New Roman"/>
                <w:b/>
                <w:bCs/>
                <w:color w:val="000000"/>
                <w:sz w:val="20"/>
                <w:szCs w:val="20"/>
                <w:lang w:eastAsia="ru-RU"/>
              </w:rPr>
              <w:t>п</w:t>
            </w:r>
            <w:proofErr w:type="gramEnd"/>
            <w:r w:rsidRPr="00854225">
              <w:rPr>
                <w:rFonts w:ascii="Times New Roman" w:eastAsia="Times New Roman" w:hAnsi="Times New Roman" w:cs="Times New Roman"/>
                <w:b/>
                <w:bCs/>
                <w:color w:val="000000"/>
                <w:sz w:val="20"/>
                <w:szCs w:val="20"/>
                <w:lang w:eastAsia="ru-RU"/>
              </w:rPr>
              <w:t>/п</w:t>
            </w:r>
          </w:p>
        </w:tc>
        <w:tc>
          <w:tcPr>
            <w:tcW w:w="2106" w:type="dxa"/>
            <w:tcBorders>
              <w:top w:val="single" w:sz="4" w:space="0" w:color="auto"/>
              <w:left w:val="nil"/>
              <w:bottom w:val="single" w:sz="4" w:space="0" w:color="auto"/>
              <w:right w:val="single" w:sz="4" w:space="0" w:color="auto"/>
            </w:tcBorders>
            <w:shd w:val="clear" w:color="000000" w:fill="B2A1C7"/>
            <w:vAlign w:val="center"/>
            <w:hideMark/>
          </w:tcPr>
          <w:p w:rsidR="00917FAF" w:rsidRPr="00854225" w:rsidRDefault="00917FAF" w:rsidP="00917FAF">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Наименование котельной</w:t>
            </w:r>
          </w:p>
        </w:tc>
        <w:tc>
          <w:tcPr>
            <w:tcW w:w="2551" w:type="dxa"/>
            <w:tcBorders>
              <w:top w:val="single" w:sz="4" w:space="0" w:color="auto"/>
              <w:left w:val="nil"/>
              <w:bottom w:val="single" w:sz="4" w:space="0" w:color="auto"/>
              <w:right w:val="single" w:sz="4" w:space="0" w:color="auto"/>
            </w:tcBorders>
            <w:shd w:val="clear" w:color="000000" w:fill="B2A1C7"/>
            <w:vAlign w:val="center"/>
          </w:tcPr>
          <w:p w:rsidR="00917FAF" w:rsidRPr="00854225" w:rsidRDefault="00917FAF" w:rsidP="00917FAF">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Адрес</w:t>
            </w:r>
          </w:p>
        </w:tc>
        <w:tc>
          <w:tcPr>
            <w:tcW w:w="2552"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917FAF" w:rsidRPr="00854225" w:rsidRDefault="00917FAF" w:rsidP="00917FAF">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Теплоснабжающая организация</w:t>
            </w:r>
          </w:p>
        </w:tc>
        <w:tc>
          <w:tcPr>
            <w:tcW w:w="2126" w:type="dxa"/>
            <w:tcBorders>
              <w:top w:val="single" w:sz="4" w:space="0" w:color="auto"/>
              <w:left w:val="nil"/>
              <w:bottom w:val="single" w:sz="4" w:space="0" w:color="auto"/>
              <w:right w:val="single" w:sz="4" w:space="0" w:color="auto"/>
            </w:tcBorders>
            <w:shd w:val="clear" w:color="000000" w:fill="B2A1C7"/>
            <w:vAlign w:val="center"/>
            <w:hideMark/>
          </w:tcPr>
          <w:p w:rsidR="00917FAF" w:rsidRPr="00854225" w:rsidRDefault="00917FAF" w:rsidP="00917FAF">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Резерв/ дефицит тепловой мощности, Гкал/</w:t>
            </w:r>
            <w:proofErr w:type="gramStart"/>
            <w:r w:rsidRPr="00854225">
              <w:rPr>
                <w:rFonts w:ascii="Times New Roman" w:eastAsia="Times New Roman" w:hAnsi="Times New Roman" w:cs="Times New Roman"/>
                <w:b/>
                <w:bCs/>
                <w:color w:val="000000"/>
                <w:sz w:val="20"/>
                <w:szCs w:val="20"/>
                <w:lang w:eastAsia="ru-RU"/>
              </w:rPr>
              <w:t>ч</w:t>
            </w:r>
            <w:proofErr w:type="gramEnd"/>
          </w:p>
        </w:tc>
      </w:tr>
      <w:tr w:rsidR="00917FAF" w:rsidRPr="00854225" w:rsidTr="00917FAF">
        <w:trPr>
          <w:trHeight w:val="1056"/>
        </w:trPr>
        <w:tc>
          <w:tcPr>
            <w:tcW w:w="603" w:type="dxa"/>
            <w:tcBorders>
              <w:top w:val="nil"/>
              <w:left w:val="single" w:sz="4" w:space="0" w:color="auto"/>
              <w:bottom w:val="single" w:sz="4" w:space="0" w:color="auto"/>
              <w:right w:val="single" w:sz="4" w:space="0" w:color="auto"/>
            </w:tcBorders>
            <w:shd w:val="clear" w:color="auto" w:fill="auto"/>
            <w:vAlign w:val="center"/>
            <w:hideMark/>
          </w:tcPr>
          <w:p w:rsidR="00917FAF" w:rsidRPr="00A15F0C" w:rsidRDefault="00917FAF" w:rsidP="00917FAF">
            <w:pPr>
              <w:spacing w:after="0" w:line="240" w:lineRule="auto"/>
              <w:jc w:val="center"/>
              <w:rPr>
                <w:rFonts w:ascii="Times New Roman" w:eastAsia="Times New Roman" w:hAnsi="Times New Roman" w:cs="Times New Roman"/>
                <w:color w:val="000000"/>
                <w:sz w:val="20"/>
                <w:szCs w:val="20"/>
                <w:lang w:eastAsia="ru-RU"/>
              </w:rPr>
            </w:pPr>
            <w:r w:rsidRPr="00A15F0C">
              <w:rPr>
                <w:rFonts w:ascii="Times New Roman" w:eastAsia="Times New Roman" w:hAnsi="Times New Roman" w:cs="Times New Roman"/>
                <w:color w:val="000000"/>
                <w:sz w:val="20"/>
                <w:szCs w:val="20"/>
                <w:lang w:eastAsia="ru-RU"/>
              </w:rPr>
              <w:t>1</w:t>
            </w:r>
          </w:p>
        </w:tc>
        <w:tc>
          <w:tcPr>
            <w:tcW w:w="2106" w:type="dxa"/>
            <w:tcBorders>
              <w:top w:val="nil"/>
              <w:left w:val="nil"/>
              <w:bottom w:val="single" w:sz="4" w:space="0" w:color="auto"/>
              <w:right w:val="single" w:sz="4" w:space="0" w:color="auto"/>
            </w:tcBorders>
            <w:shd w:val="clear" w:color="auto" w:fill="auto"/>
            <w:vAlign w:val="center"/>
            <w:hideMark/>
          </w:tcPr>
          <w:p w:rsidR="00917FAF" w:rsidRPr="00EE147E" w:rsidRDefault="00917FAF" w:rsidP="00917FAF">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Котельная №39</w:t>
            </w:r>
          </w:p>
        </w:tc>
        <w:tc>
          <w:tcPr>
            <w:tcW w:w="2551" w:type="dxa"/>
            <w:tcBorders>
              <w:top w:val="single" w:sz="4" w:space="0" w:color="auto"/>
              <w:left w:val="nil"/>
              <w:bottom w:val="single" w:sz="4" w:space="0" w:color="auto"/>
              <w:right w:val="single" w:sz="4" w:space="0" w:color="auto"/>
            </w:tcBorders>
            <w:shd w:val="clear" w:color="auto" w:fill="auto"/>
            <w:vAlign w:val="center"/>
          </w:tcPr>
          <w:p w:rsidR="00917FAF" w:rsidRPr="00EE147E" w:rsidRDefault="00917FAF" w:rsidP="0050107B">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п. Молодежный</w:t>
            </w:r>
          </w:p>
        </w:tc>
        <w:tc>
          <w:tcPr>
            <w:tcW w:w="2552" w:type="dxa"/>
            <w:tcBorders>
              <w:top w:val="nil"/>
              <w:left w:val="single" w:sz="4" w:space="0" w:color="auto"/>
              <w:bottom w:val="single" w:sz="4" w:space="0" w:color="auto"/>
              <w:right w:val="single" w:sz="4" w:space="0" w:color="auto"/>
            </w:tcBorders>
            <w:shd w:val="clear" w:color="auto" w:fill="auto"/>
            <w:vAlign w:val="center"/>
            <w:hideMark/>
          </w:tcPr>
          <w:p w:rsidR="00917FAF" w:rsidRPr="00A15F0C" w:rsidRDefault="00917FAF" w:rsidP="00917FAF">
            <w:pPr>
              <w:spacing w:after="0" w:line="240" w:lineRule="auto"/>
              <w:jc w:val="center"/>
              <w:rPr>
                <w:rFonts w:ascii="Times New Roman" w:eastAsia="Times New Roman" w:hAnsi="Times New Roman" w:cs="Times New Roman"/>
                <w:color w:val="000000"/>
                <w:sz w:val="20"/>
                <w:szCs w:val="20"/>
                <w:lang w:eastAsia="ru-RU"/>
              </w:rPr>
            </w:pPr>
            <w:r w:rsidRPr="00346383">
              <w:rPr>
                <w:rFonts w:ascii="Times New Roman" w:eastAsia="Times New Roman" w:hAnsi="Times New Roman" w:cs="Times New Roman"/>
                <w:color w:val="000000"/>
                <w:sz w:val="20"/>
                <w:szCs w:val="20"/>
                <w:lang w:eastAsia="ru-RU"/>
              </w:rPr>
              <w:t>МУП «Теплосеть Наро-Фоминского городского округа»</w:t>
            </w:r>
          </w:p>
        </w:tc>
        <w:tc>
          <w:tcPr>
            <w:tcW w:w="2126" w:type="dxa"/>
            <w:tcBorders>
              <w:top w:val="nil"/>
              <w:left w:val="nil"/>
              <w:bottom w:val="single" w:sz="4" w:space="0" w:color="auto"/>
              <w:right w:val="single" w:sz="4" w:space="0" w:color="auto"/>
            </w:tcBorders>
            <w:shd w:val="clear" w:color="auto" w:fill="auto"/>
            <w:noWrap/>
            <w:vAlign w:val="center"/>
          </w:tcPr>
          <w:p w:rsidR="00917FAF" w:rsidRPr="00945993" w:rsidRDefault="0055259B" w:rsidP="00917FAF">
            <w:pPr>
              <w:spacing w:after="0" w:line="240" w:lineRule="auto"/>
              <w:jc w:val="center"/>
              <w:rPr>
                <w:rFonts w:ascii="Times New Roman" w:hAnsi="Times New Roman" w:cs="Times New Roman"/>
                <w:color w:val="000000"/>
                <w:sz w:val="20"/>
                <w:szCs w:val="18"/>
              </w:rPr>
            </w:pPr>
            <w:r w:rsidRPr="0055259B">
              <w:rPr>
                <w:rFonts w:ascii="Times New Roman" w:hAnsi="Times New Roman" w:cs="Times New Roman"/>
                <w:color w:val="000000"/>
                <w:sz w:val="20"/>
                <w:szCs w:val="18"/>
              </w:rPr>
              <w:t>11,37551</w:t>
            </w:r>
          </w:p>
        </w:tc>
      </w:tr>
    </w:tbl>
    <w:p w:rsidR="000324A8" w:rsidRPr="00D54A3B" w:rsidRDefault="00ED3B32" w:rsidP="00D54A3B">
      <w:pPr>
        <w:pStyle w:val="1"/>
        <w:jc w:val="both"/>
        <w:rPr>
          <w:color w:val="auto"/>
        </w:rPr>
      </w:pPr>
      <w:bookmarkStart w:id="60" w:name="_Toc119852439"/>
      <w:r>
        <w:rPr>
          <w:color w:val="auto"/>
        </w:rPr>
        <w:t>1.</w:t>
      </w:r>
      <w:r w:rsidR="00D54A3B" w:rsidRPr="00D54A3B">
        <w:rPr>
          <w:color w:val="auto"/>
        </w:rPr>
        <w:t>6.6.</w:t>
      </w:r>
      <w:r w:rsidRPr="00ED3B32">
        <w:rPr>
          <w:rFonts w:ascii="Times New Roman" w:eastAsia="Times New Roman" w:hAnsi="Times New Roman" w:cs="Times New Roman"/>
          <w:b w:val="0"/>
          <w:bCs w:val="0"/>
          <w:color w:val="000000" w:themeColor="text1"/>
          <w:sz w:val="24"/>
          <w:szCs w:val="24"/>
          <w:lang w:eastAsia="ru-RU"/>
        </w:rPr>
        <w:t xml:space="preserve"> </w:t>
      </w:r>
      <w:r w:rsidRPr="00ED3B32">
        <w:rPr>
          <w:color w:val="auto"/>
        </w:rPr>
        <w:t>Описание изменений в балансах тепловой мощности и тепловой нагрузки, а также величина средневзвешенной плотности тепловой нагрузки, каждой системы теплоснабжения, в том числе с учетом реализации планов строительства, реконструкции и технического перевооружения и (или) модернизации источников тепловой энергии, введенных в эксплуатацию за период, предшествующий актуализации схемы теплоснабжения</w:t>
      </w:r>
      <w:bookmarkEnd w:id="60"/>
    </w:p>
    <w:p w:rsidR="00893AF3" w:rsidRDefault="00903191" w:rsidP="00814919">
      <w:pPr>
        <w:spacing w:before="240" w:line="360" w:lineRule="auto"/>
        <w:ind w:firstLine="851"/>
        <w:jc w:val="both"/>
        <w:rPr>
          <w:rFonts w:ascii="Times New Roman" w:hAnsi="Times New Roman" w:cs="Times New Roman"/>
          <w:sz w:val="28"/>
          <w:szCs w:val="28"/>
        </w:rPr>
      </w:pPr>
      <w:r>
        <w:rPr>
          <w:rFonts w:ascii="Times New Roman" w:hAnsi="Times New Roman" w:cs="Times New Roman"/>
          <w:sz w:val="28"/>
          <w:szCs w:val="28"/>
        </w:rPr>
        <w:t xml:space="preserve">В таблице </w:t>
      </w:r>
      <w:r w:rsidR="0019710C">
        <w:rPr>
          <w:rFonts w:ascii="Times New Roman" w:hAnsi="Times New Roman" w:cs="Times New Roman"/>
          <w:sz w:val="28"/>
          <w:szCs w:val="28"/>
        </w:rPr>
        <w:t>1.</w:t>
      </w:r>
      <w:r>
        <w:rPr>
          <w:rFonts w:ascii="Times New Roman" w:hAnsi="Times New Roman" w:cs="Times New Roman"/>
          <w:sz w:val="28"/>
          <w:szCs w:val="28"/>
        </w:rPr>
        <w:t>6.6.1 предста</w:t>
      </w:r>
      <w:r w:rsidR="00590128">
        <w:rPr>
          <w:rFonts w:ascii="Times New Roman" w:hAnsi="Times New Roman" w:cs="Times New Roman"/>
          <w:sz w:val="28"/>
          <w:szCs w:val="28"/>
        </w:rPr>
        <w:t>влены балансы тепловой мощности</w:t>
      </w:r>
      <w:r w:rsidR="00ED3B32">
        <w:rPr>
          <w:rFonts w:ascii="Times New Roman" w:hAnsi="Times New Roman" w:cs="Times New Roman"/>
          <w:sz w:val="28"/>
          <w:szCs w:val="28"/>
        </w:rPr>
        <w:t xml:space="preserve"> ранее разработанной Схем</w:t>
      </w:r>
      <w:r w:rsidR="00590128">
        <w:rPr>
          <w:rFonts w:ascii="Times New Roman" w:hAnsi="Times New Roman" w:cs="Times New Roman"/>
          <w:sz w:val="28"/>
          <w:szCs w:val="28"/>
        </w:rPr>
        <w:t>ы</w:t>
      </w:r>
      <w:r w:rsidR="00ED3B32">
        <w:rPr>
          <w:rFonts w:ascii="Times New Roman" w:hAnsi="Times New Roman" w:cs="Times New Roman"/>
          <w:sz w:val="28"/>
          <w:szCs w:val="28"/>
        </w:rPr>
        <w:t xml:space="preserve"> теплоснабжения</w:t>
      </w:r>
      <w:r>
        <w:rPr>
          <w:rFonts w:ascii="Times New Roman" w:hAnsi="Times New Roman" w:cs="Times New Roman"/>
          <w:sz w:val="28"/>
          <w:szCs w:val="28"/>
        </w:rPr>
        <w:t xml:space="preserve">. В таблице </w:t>
      </w:r>
      <w:r w:rsidR="0019710C">
        <w:rPr>
          <w:rFonts w:ascii="Times New Roman" w:hAnsi="Times New Roman" w:cs="Times New Roman"/>
          <w:sz w:val="28"/>
          <w:szCs w:val="28"/>
        </w:rPr>
        <w:t>1.</w:t>
      </w:r>
      <w:r>
        <w:rPr>
          <w:rFonts w:ascii="Times New Roman" w:hAnsi="Times New Roman" w:cs="Times New Roman"/>
          <w:sz w:val="28"/>
          <w:szCs w:val="28"/>
        </w:rPr>
        <w:t xml:space="preserve">6.6.2 </w:t>
      </w:r>
      <w:r w:rsidRPr="00903191">
        <w:rPr>
          <w:rFonts w:ascii="Times New Roman" w:hAnsi="Times New Roman" w:cs="Times New Roman"/>
          <w:sz w:val="28"/>
          <w:szCs w:val="28"/>
        </w:rPr>
        <w:t xml:space="preserve">представлены балансы тепловой мощности </w:t>
      </w:r>
      <w:r w:rsidR="00ED3B32" w:rsidRPr="00ED3B32">
        <w:rPr>
          <w:rFonts w:ascii="Times New Roman" w:hAnsi="Times New Roman" w:cs="Times New Roman"/>
          <w:sz w:val="28"/>
          <w:szCs w:val="28"/>
        </w:rPr>
        <w:t xml:space="preserve">на момент </w:t>
      </w:r>
      <w:r w:rsidR="00ED3B32">
        <w:rPr>
          <w:rFonts w:ascii="Times New Roman" w:hAnsi="Times New Roman" w:cs="Times New Roman"/>
          <w:sz w:val="28"/>
          <w:szCs w:val="28"/>
        </w:rPr>
        <w:t>разработки</w:t>
      </w:r>
      <w:r w:rsidR="00ED3B32" w:rsidRPr="00ED3B32">
        <w:rPr>
          <w:rFonts w:ascii="Times New Roman" w:hAnsi="Times New Roman" w:cs="Times New Roman"/>
          <w:sz w:val="28"/>
          <w:szCs w:val="28"/>
        </w:rPr>
        <w:t xml:space="preserve"> Схемы теплоснабжения</w:t>
      </w:r>
      <w:r w:rsidRPr="00903191">
        <w:rPr>
          <w:rFonts w:ascii="Times New Roman" w:hAnsi="Times New Roman" w:cs="Times New Roman"/>
          <w:sz w:val="28"/>
          <w:szCs w:val="28"/>
        </w:rPr>
        <w:t>.</w:t>
      </w:r>
    </w:p>
    <w:p w:rsidR="00903191" w:rsidRDefault="00903191" w:rsidP="00814919">
      <w:pPr>
        <w:spacing w:before="240" w:line="360" w:lineRule="auto"/>
        <w:ind w:firstLine="851"/>
        <w:jc w:val="both"/>
        <w:rPr>
          <w:rFonts w:ascii="Times New Roman" w:hAnsi="Times New Roman" w:cs="Times New Roman"/>
          <w:sz w:val="28"/>
          <w:szCs w:val="28"/>
        </w:rPr>
      </w:pPr>
    </w:p>
    <w:p w:rsidR="00903191" w:rsidRDefault="00903191" w:rsidP="00814919">
      <w:pPr>
        <w:spacing w:before="240" w:line="360" w:lineRule="auto"/>
        <w:ind w:firstLine="851"/>
        <w:jc w:val="both"/>
        <w:sectPr w:rsidR="00903191" w:rsidSect="006F51F2">
          <w:pgSz w:w="11907" w:h="16840" w:code="9"/>
          <w:pgMar w:top="1134" w:right="851" w:bottom="1134" w:left="1134" w:header="709" w:footer="709" w:gutter="0"/>
          <w:cols w:space="708"/>
          <w:docGrid w:linePitch="360"/>
        </w:sectPr>
      </w:pPr>
    </w:p>
    <w:p w:rsidR="00903191" w:rsidRDefault="000F3455" w:rsidP="000F3455">
      <w:pPr>
        <w:spacing w:before="240" w:after="0" w:line="360" w:lineRule="auto"/>
        <w:jc w:val="both"/>
        <w:rPr>
          <w:rFonts w:ascii="Times New Roman" w:hAnsi="Times New Roman" w:cs="Times New Roman"/>
          <w:sz w:val="28"/>
          <w:szCs w:val="28"/>
        </w:rPr>
      </w:pPr>
      <w:r w:rsidRPr="000F3455">
        <w:rPr>
          <w:rFonts w:ascii="Times New Roman" w:hAnsi="Times New Roman" w:cs="Times New Roman"/>
          <w:sz w:val="28"/>
          <w:szCs w:val="28"/>
        </w:rPr>
        <w:lastRenderedPageBreak/>
        <w:t xml:space="preserve">Таблица </w:t>
      </w:r>
      <w:r w:rsidR="0019710C">
        <w:rPr>
          <w:rFonts w:ascii="Times New Roman" w:hAnsi="Times New Roman" w:cs="Times New Roman"/>
          <w:sz w:val="28"/>
          <w:szCs w:val="28"/>
        </w:rPr>
        <w:t>1.</w:t>
      </w:r>
      <w:r w:rsidRPr="000F3455">
        <w:rPr>
          <w:rFonts w:ascii="Times New Roman" w:hAnsi="Times New Roman" w:cs="Times New Roman"/>
          <w:sz w:val="28"/>
          <w:szCs w:val="28"/>
        </w:rPr>
        <w:t>6.6.1 – Балансы тепл</w:t>
      </w:r>
      <w:r w:rsidR="00ED3B32">
        <w:rPr>
          <w:rFonts w:ascii="Times New Roman" w:hAnsi="Times New Roman" w:cs="Times New Roman"/>
          <w:sz w:val="28"/>
          <w:szCs w:val="28"/>
        </w:rPr>
        <w:t xml:space="preserve">овой мощности </w:t>
      </w:r>
      <w:r w:rsidR="00590128">
        <w:rPr>
          <w:rFonts w:ascii="Times New Roman" w:hAnsi="Times New Roman" w:cs="Times New Roman"/>
          <w:sz w:val="28"/>
          <w:szCs w:val="28"/>
        </w:rPr>
        <w:t>ранее разработанной Схемы теплоснабжения</w:t>
      </w:r>
    </w:p>
    <w:tbl>
      <w:tblPr>
        <w:tblW w:w="15469" w:type="dxa"/>
        <w:tblInd w:w="93" w:type="dxa"/>
        <w:tblLayout w:type="fixed"/>
        <w:tblLook w:val="04A0" w:firstRow="1" w:lastRow="0" w:firstColumn="1" w:lastColumn="0" w:noHBand="0" w:noVBand="1"/>
      </w:tblPr>
      <w:tblGrid>
        <w:gridCol w:w="603"/>
        <w:gridCol w:w="1255"/>
        <w:gridCol w:w="1701"/>
        <w:gridCol w:w="1843"/>
        <w:gridCol w:w="1613"/>
        <w:gridCol w:w="1579"/>
        <w:gridCol w:w="1420"/>
        <w:gridCol w:w="1300"/>
        <w:gridCol w:w="1160"/>
        <w:gridCol w:w="1735"/>
        <w:gridCol w:w="1260"/>
      </w:tblGrid>
      <w:tr w:rsidR="006D5667" w:rsidRPr="00854225" w:rsidTr="000F623D">
        <w:trPr>
          <w:trHeight w:val="1320"/>
          <w:tblHeader/>
        </w:trPr>
        <w:tc>
          <w:tcPr>
            <w:tcW w:w="603"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6D5667" w:rsidRPr="00854225" w:rsidRDefault="006D5667" w:rsidP="000F623D">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 xml:space="preserve">№ </w:t>
            </w:r>
            <w:proofErr w:type="gramStart"/>
            <w:r w:rsidRPr="00854225">
              <w:rPr>
                <w:rFonts w:ascii="Times New Roman" w:eastAsia="Times New Roman" w:hAnsi="Times New Roman" w:cs="Times New Roman"/>
                <w:b/>
                <w:bCs/>
                <w:color w:val="000000"/>
                <w:sz w:val="20"/>
                <w:szCs w:val="20"/>
                <w:lang w:eastAsia="ru-RU"/>
              </w:rPr>
              <w:t>п</w:t>
            </w:r>
            <w:proofErr w:type="gramEnd"/>
            <w:r w:rsidRPr="00854225">
              <w:rPr>
                <w:rFonts w:ascii="Times New Roman" w:eastAsia="Times New Roman" w:hAnsi="Times New Roman" w:cs="Times New Roman"/>
                <w:b/>
                <w:bCs/>
                <w:color w:val="000000"/>
                <w:sz w:val="20"/>
                <w:szCs w:val="20"/>
                <w:lang w:eastAsia="ru-RU"/>
              </w:rPr>
              <w:t>/п</w:t>
            </w:r>
          </w:p>
        </w:tc>
        <w:tc>
          <w:tcPr>
            <w:tcW w:w="1255" w:type="dxa"/>
            <w:tcBorders>
              <w:top w:val="single" w:sz="4" w:space="0" w:color="auto"/>
              <w:left w:val="nil"/>
              <w:bottom w:val="single" w:sz="4" w:space="0" w:color="auto"/>
              <w:right w:val="single" w:sz="4" w:space="0" w:color="auto"/>
            </w:tcBorders>
            <w:shd w:val="clear" w:color="000000" w:fill="B2A1C7"/>
            <w:vAlign w:val="center"/>
            <w:hideMark/>
          </w:tcPr>
          <w:p w:rsidR="006D5667" w:rsidRPr="00854225" w:rsidRDefault="006D5667" w:rsidP="000F623D">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Наименование котельной</w:t>
            </w:r>
          </w:p>
        </w:tc>
        <w:tc>
          <w:tcPr>
            <w:tcW w:w="1701" w:type="dxa"/>
            <w:tcBorders>
              <w:top w:val="single" w:sz="4" w:space="0" w:color="auto"/>
              <w:left w:val="nil"/>
              <w:bottom w:val="single" w:sz="4" w:space="0" w:color="auto"/>
              <w:right w:val="single" w:sz="4" w:space="0" w:color="auto"/>
            </w:tcBorders>
            <w:shd w:val="clear" w:color="000000" w:fill="B2A1C7"/>
            <w:vAlign w:val="center"/>
          </w:tcPr>
          <w:p w:rsidR="006D5667" w:rsidRPr="00854225" w:rsidRDefault="006D5667" w:rsidP="000F623D">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Адрес</w:t>
            </w:r>
          </w:p>
        </w:tc>
        <w:tc>
          <w:tcPr>
            <w:tcW w:w="1843"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6D5667" w:rsidRPr="00854225" w:rsidRDefault="006D5667" w:rsidP="000F623D">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Теплоснабжающая организация</w:t>
            </w:r>
          </w:p>
        </w:tc>
        <w:tc>
          <w:tcPr>
            <w:tcW w:w="1613" w:type="dxa"/>
            <w:tcBorders>
              <w:top w:val="single" w:sz="4" w:space="0" w:color="auto"/>
              <w:left w:val="nil"/>
              <w:bottom w:val="single" w:sz="4" w:space="0" w:color="auto"/>
              <w:right w:val="single" w:sz="4" w:space="0" w:color="auto"/>
            </w:tcBorders>
            <w:shd w:val="clear" w:color="000000" w:fill="B2A1C7"/>
            <w:vAlign w:val="center"/>
            <w:hideMark/>
          </w:tcPr>
          <w:p w:rsidR="006D5667" w:rsidRPr="00854225" w:rsidRDefault="006D5667" w:rsidP="000F623D">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Установленная тепловая мощность, Гкал/</w:t>
            </w:r>
            <w:proofErr w:type="gramStart"/>
            <w:r w:rsidRPr="00854225">
              <w:rPr>
                <w:rFonts w:ascii="Times New Roman" w:eastAsia="Times New Roman" w:hAnsi="Times New Roman" w:cs="Times New Roman"/>
                <w:b/>
                <w:bCs/>
                <w:color w:val="000000"/>
                <w:sz w:val="20"/>
                <w:szCs w:val="20"/>
                <w:lang w:eastAsia="ru-RU"/>
              </w:rPr>
              <w:t>ч</w:t>
            </w:r>
            <w:proofErr w:type="gramEnd"/>
          </w:p>
        </w:tc>
        <w:tc>
          <w:tcPr>
            <w:tcW w:w="1579" w:type="dxa"/>
            <w:tcBorders>
              <w:top w:val="single" w:sz="4" w:space="0" w:color="auto"/>
              <w:left w:val="nil"/>
              <w:bottom w:val="single" w:sz="4" w:space="0" w:color="auto"/>
              <w:right w:val="single" w:sz="4" w:space="0" w:color="auto"/>
            </w:tcBorders>
            <w:shd w:val="clear" w:color="000000" w:fill="B2A1C7"/>
            <w:vAlign w:val="center"/>
            <w:hideMark/>
          </w:tcPr>
          <w:p w:rsidR="006D5667" w:rsidRPr="00854225" w:rsidRDefault="006D5667" w:rsidP="000F623D">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Располагаемая тепловая мощность, Гкал/</w:t>
            </w:r>
            <w:proofErr w:type="gramStart"/>
            <w:r w:rsidRPr="00854225">
              <w:rPr>
                <w:rFonts w:ascii="Times New Roman" w:eastAsia="Times New Roman" w:hAnsi="Times New Roman" w:cs="Times New Roman"/>
                <w:b/>
                <w:bCs/>
                <w:color w:val="000000"/>
                <w:sz w:val="20"/>
                <w:szCs w:val="20"/>
                <w:lang w:eastAsia="ru-RU"/>
              </w:rPr>
              <w:t>ч</w:t>
            </w:r>
            <w:proofErr w:type="gramEnd"/>
          </w:p>
        </w:tc>
        <w:tc>
          <w:tcPr>
            <w:tcW w:w="1420" w:type="dxa"/>
            <w:tcBorders>
              <w:top w:val="single" w:sz="4" w:space="0" w:color="auto"/>
              <w:left w:val="nil"/>
              <w:bottom w:val="single" w:sz="4" w:space="0" w:color="auto"/>
              <w:right w:val="single" w:sz="4" w:space="0" w:color="auto"/>
            </w:tcBorders>
            <w:shd w:val="clear" w:color="000000" w:fill="B2A1C7"/>
            <w:vAlign w:val="center"/>
            <w:hideMark/>
          </w:tcPr>
          <w:p w:rsidR="006D5667" w:rsidRPr="00854225" w:rsidRDefault="006D5667" w:rsidP="000F623D">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Собственные нужды источника, Гкал/</w:t>
            </w:r>
            <w:proofErr w:type="gramStart"/>
            <w:r w:rsidRPr="00854225">
              <w:rPr>
                <w:rFonts w:ascii="Times New Roman" w:eastAsia="Times New Roman" w:hAnsi="Times New Roman" w:cs="Times New Roman"/>
                <w:b/>
                <w:bCs/>
                <w:color w:val="000000"/>
                <w:sz w:val="20"/>
                <w:szCs w:val="20"/>
                <w:lang w:eastAsia="ru-RU"/>
              </w:rPr>
              <w:t>ч</w:t>
            </w:r>
            <w:proofErr w:type="gramEnd"/>
          </w:p>
        </w:tc>
        <w:tc>
          <w:tcPr>
            <w:tcW w:w="1300" w:type="dxa"/>
            <w:tcBorders>
              <w:top w:val="single" w:sz="4" w:space="0" w:color="auto"/>
              <w:left w:val="nil"/>
              <w:bottom w:val="single" w:sz="4" w:space="0" w:color="auto"/>
              <w:right w:val="single" w:sz="4" w:space="0" w:color="auto"/>
            </w:tcBorders>
            <w:shd w:val="clear" w:color="000000" w:fill="B2A1C7"/>
            <w:vAlign w:val="center"/>
            <w:hideMark/>
          </w:tcPr>
          <w:p w:rsidR="006D5667" w:rsidRPr="00854225" w:rsidRDefault="006D5667" w:rsidP="000F623D">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Тепловая мощность нетто, Гкал/</w:t>
            </w:r>
            <w:proofErr w:type="gramStart"/>
            <w:r w:rsidRPr="00854225">
              <w:rPr>
                <w:rFonts w:ascii="Times New Roman" w:eastAsia="Times New Roman" w:hAnsi="Times New Roman" w:cs="Times New Roman"/>
                <w:b/>
                <w:bCs/>
                <w:color w:val="000000"/>
                <w:sz w:val="20"/>
                <w:szCs w:val="20"/>
                <w:lang w:eastAsia="ru-RU"/>
              </w:rPr>
              <w:t>ч</w:t>
            </w:r>
            <w:proofErr w:type="gramEnd"/>
          </w:p>
        </w:tc>
        <w:tc>
          <w:tcPr>
            <w:tcW w:w="1160" w:type="dxa"/>
            <w:tcBorders>
              <w:top w:val="single" w:sz="4" w:space="0" w:color="auto"/>
              <w:left w:val="nil"/>
              <w:bottom w:val="single" w:sz="4" w:space="0" w:color="auto"/>
              <w:right w:val="single" w:sz="4" w:space="0" w:color="auto"/>
            </w:tcBorders>
            <w:shd w:val="clear" w:color="000000" w:fill="B2A1C7"/>
            <w:vAlign w:val="center"/>
            <w:hideMark/>
          </w:tcPr>
          <w:p w:rsidR="006D5667" w:rsidRPr="00854225" w:rsidRDefault="006D5667" w:rsidP="000F623D">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Потери в т/с, Гкал/</w:t>
            </w:r>
            <w:proofErr w:type="gramStart"/>
            <w:r w:rsidRPr="00854225">
              <w:rPr>
                <w:rFonts w:ascii="Times New Roman" w:eastAsia="Times New Roman" w:hAnsi="Times New Roman" w:cs="Times New Roman"/>
                <w:b/>
                <w:bCs/>
                <w:color w:val="000000"/>
                <w:sz w:val="20"/>
                <w:szCs w:val="20"/>
                <w:lang w:eastAsia="ru-RU"/>
              </w:rPr>
              <w:t>ч</w:t>
            </w:r>
            <w:proofErr w:type="gramEnd"/>
          </w:p>
        </w:tc>
        <w:tc>
          <w:tcPr>
            <w:tcW w:w="1735" w:type="dxa"/>
            <w:tcBorders>
              <w:top w:val="single" w:sz="4" w:space="0" w:color="auto"/>
              <w:left w:val="nil"/>
              <w:bottom w:val="single" w:sz="4" w:space="0" w:color="auto"/>
              <w:right w:val="single" w:sz="4" w:space="0" w:color="auto"/>
            </w:tcBorders>
            <w:shd w:val="clear" w:color="000000" w:fill="B2A1C7"/>
            <w:vAlign w:val="center"/>
            <w:hideMark/>
          </w:tcPr>
          <w:p w:rsidR="006D5667" w:rsidRPr="00854225" w:rsidRDefault="006D5667" w:rsidP="000F623D">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Присоединённая нагрузка, Гкал/</w:t>
            </w:r>
            <w:proofErr w:type="gramStart"/>
            <w:r w:rsidRPr="00854225">
              <w:rPr>
                <w:rFonts w:ascii="Times New Roman" w:eastAsia="Times New Roman" w:hAnsi="Times New Roman" w:cs="Times New Roman"/>
                <w:b/>
                <w:bCs/>
                <w:color w:val="000000"/>
                <w:sz w:val="20"/>
                <w:szCs w:val="20"/>
                <w:lang w:eastAsia="ru-RU"/>
              </w:rPr>
              <w:t>ч</w:t>
            </w:r>
            <w:proofErr w:type="gramEnd"/>
          </w:p>
        </w:tc>
        <w:tc>
          <w:tcPr>
            <w:tcW w:w="1260" w:type="dxa"/>
            <w:tcBorders>
              <w:top w:val="single" w:sz="4" w:space="0" w:color="auto"/>
              <w:left w:val="nil"/>
              <w:bottom w:val="single" w:sz="4" w:space="0" w:color="auto"/>
              <w:right w:val="single" w:sz="4" w:space="0" w:color="auto"/>
            </w:tcBorders>
            <w:shd w:val="clear" w:color="000000" w:fill="B2A1C7"/>
            <w:vAlign w:val="center"/>
            <w:hideMark/>
          </w:tcPr>
          <w:p w:rsidR="006D5667" w:rsidRPr="00854225" w:rsidRDefault="006D5667" w:rsidP="000F623D">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Резерв/ дефицит тепловой мощности, Гкал/</w:t>
            </w:r>
            <w:proofErr w:type="gramStart"/>
            <w:r w:rsidRPr="00854225">
              <w:rPr>
                <w:rFonts w:ascii="Times New Roman" w:eastAsia="Times New Roman" w:hAnsi="Times New Roman" w:cs="Times New Roman"/>
                <w:b/>
                <w:bCs/>
                <w:color w:val="000000"/>
                <w:sz w:val="20"/>
                <w:szCs w:val="20"/>
                <w:lang w:eastAsia="ru-RU"/>
              </w:rPr>
              <w:t>ч</w:t>
            </w:r>
            <w:proofErr w:type="gramEnd"/>
          </w:p>
        </w:tc>
      </w:tr>
      <w:tr w:rsidR="006D5667" w:rsidRPr="00A15F0C" w:rsidTr="000F623D">
        <w:trPr>
          <w:trHeight w:val="1056"/>
        </w:trPr>
        <w:tc>
          <w:tcPr>
            <w:tcW w:w="603" w:type="dxa"/>
            <w:tcBorders>
              <w:top w:val="nil"/>
              <w:left w:val="single" w:sz="4" w:space="0" w:color="auto"/>
              <w:bottom w:val="single" w:sz="4" w:space="0" w:color="auto"/>
              <w:right w:val="single" w:sz="4" w:space="0" w:color="auto"/>
            </w:tcBorders>
            <w:shd w:val="clear" w:color="auto" w:fill="auto"/>
            <w:vAlign w:val="center"/>
            <w:hideMark/>
          </w:tcPr>
          <w:p w:rsidR="006D5667" w:rsidRPr="00A15F0C" w:rsidRDefault="006D5667" w:rsidP="000F623D">
            <w:pPr>
              <w:spacing w:after="0" w:line="240" w:lineRule="auto"/>
              <w:jc w:val="center"/>
              <w:rPr>
                <w:rFonts w:ascii="Times New Roman" w:eastAsia="Times New Roman" w:hAnsi="Times New Roman" w:cs="Times New Roman"/>
                <w:color w:val="000000"/>
                <w:sz w:val="20"/>
                <w:szCs w:val="20"/>
                <w:lang w:eastAsia="ru-RU"/>
              </w:rPr>
            </w:pPr>
            <w:r w:rsidRPr="00A15F0C">
              <w:rPr>
                <w:rFonts w:ascii="Times New Roman" w:eastAsia="Times New Roman" w:hAnsi="Times New Roman" w:cs="Times New Roman"/>
                <w:color w:val="000000"/>
                <w:sz w:val="20"/>
                <w:szCs w:val="20"/>
                <w:lang w:eastAsia="ru-RU"/>
              </w:rPr>
              <w:t>1</w:t>
            </w:r>
          </w:p>
        </w:tc>
        <w:tc>
          <w:tcPr>
            <w:tcW w:w="1255" w:type="dxa"/>
            <w:tcBorders>
              <w:top w:val="nil"/>
              <w:left w:val="nil"/>
              <w:bottom w:val="single" w:sz="4" w:space="0" w:color="auto"/>
              <w:right w:val="single" w:sz="4" w:space="0" w:color="auto"/>
            </w:tcBorders>
            <w:shd w:val="clear" w:color="auto" w:fill="auto"/>
            <w:vAlign w:val="center"/>
          </w:tcPr>
          <w:p w:rsidR="006D5667" w:rsidRPr="00EE147E" w:rsidRDefault="006D5667" w:rsidP="000F623D">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Котельная №39</w:t>
            </w:r>
          </w:p>
        </w:tc>
        <w:tc>
          <w:tcPr>
            <w:tcW w:w="1701" w:type="dxa"/>
            <w:tcBorders>
              <w:top w:val="single" w:sz="4" w:space="0" w:color="auto"/>
              <w:left w:val="nil"/>
              <w:bottom w:val="single" w:sz="4" w:space="0" w:color="auto"/>
              <w:right w:val="single" w:sz="4" w:space="0" w:color="auto"/>
            </w:tcBorders>
            <w:shd w:val="clear" w:color="auto" w:fill="auto"/>
            <w:vAlign w:val="center"/>
          </w:tcPr>
          <w:p w:rsidR="006D5667" w:rsidRPr="00EE147E" w:rsidRDefault="006D5667" w:rsidP="000F623D">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п. Молодежный</w:t>
            </w:r>
          </w:p>
        </w:tc>
        <w:tc>
          <w:tcPr>
            <w:tcW w:w="1843" w:type="dxa"/>
            <w:tcBorders>
              <w:top w:val="nil"/>
              <w:left w:val="single" w:sz="4" w:space="0" w:color="auto"/>
              <w:bottom w:val="single" w:sz="4" w:space="0" w:color="auto"/>
              <w:right w:val="single" w:sz="4" w:space="0" w:color="auto"/>
            </w:tcBorders>
            <w:shd w:val="clear" w:color="auto" w:fill="auto"/>
            <w:vAlign w:val="center"/>
          </w:tcPr>
          <w:p w:rsidR="006D5667" w:rsidRPr="00A15F0C" w:rsidRDefault="006D5667" w:rsidP="000F623D">
            <w:pPr>
              <w:spacing w:after="0" w:line="240" w:lineRule="auto"/>
              <w:jc w:val="center"/>
              <w:rPr>
                <w:rFonts w:ascii="Times New Roman" w:eastAsia="Times New Roman" w:hAnsi="Times New Roman" w:cs="Times New Roman"/>
                <w:color w:val="000000"/>
                <w:sz w:val="20"/>
                <w:szCs w:val="20"/>
                <w:lang w:eastAsia="ru-RU"/>
              </w:rPr>
            </w:pPr>
            <w:r w:rsidRPr="00346383">
              <w:rPr>
                <w:rFonts w:ascii="Times New Roman" w:eastAsia="Times New Roman" w:hAnsi="Times New Roman" w:cs="Times New Roman"/>
                <w:color w:val="000000"/>
                <w:sz w:val="20"/>
                <w:szCs w:val="20"/>
                <w:lang w:eastAsia="ru-RU"/>
              </w:rPr>
              <w:t>МУП «Теплосеть Наро-Фоминского городского округа»</w:t>
            </w:r>
          </w:p>
        </w:tc>
        <w:tc>
          <w:tcPr>
            <w:tcW w:w="1613" w:type="dxa"/>
            <w:tcBorders>
              <w:top w:val="nil"/>
              <w:left w:val="nil"/>
              <w:bottom w:val="single" w:sz="4" w:space="0" w:color="auto"/>
              <w:right w:val="single" w:sz="4" w:space="0" w:color="auto"/>
            </w:tcBorders>
            <w:shd w:val="clear" w:color="auto" w:fill="auto"/>
            <w:vAlign w:val="center"/>
          </w:tcPr>
          <w:p w:rsidR="006D5667" w:rsidRPr="00254CE8" w:rsidRDefault="006D5667" w:rsidP="000F623D">
            <w:pPr>
              <w:spacing w:after="0" w:line="240" w:lineRule="auto"/>
              <w:jc w:val="center"/>
              <w:rPr>
                <w:rFonts w:ascii="Times New Roman" w:eastAsia="Times New Roman" w:hAnsi="Times New Roman" w:cs="Times New Roman"/>
                <w:color w:val="000000"/>
                <w:sz w:val="20"/>
                <w:szCs w:val="20"/>
                <w:lang w:eastAsia="ru-RU"/>
              </w:rPr>
            </w:pPr>
            <w:r w:rsidRPr="00254CE8">
              <w:rPr>
                <w:rFonts w:ascii="Times New Roman" w:eastAsia="Times New Roman" w:hAnsi="Times New Roman" w:cs="Times New Roman"/>
                <w:color w:val="000000"/>
                <w:sz w:val="20"/>
                <w:szCs w:val="20"/>
                <w:lang w:eastAsia="ru-RU"/>
              </w:rPr>
              <w:t>22,300</w:t>
            </w:r>
          </w:p>
        </w:tc>
        <w:tc>
          <w:tcPr>
            <w:tcW w:w="1579" w:type="dxa"/>
            <w:tcBorders>
              <w:top w:val="nil"/>
              <w:left w:val="nil"/>
              <w:bottom w:val="single" w:sz="4" w:space="0" w:color="auto"/>
              <w:right w:val="single" w:sz="4" w:space="0" w:color="auto"/>
            </w:tcBorders>
            <w:shd w:val="clear" w:color="auto" w:fill="auto"/>
            <w:vAlign w:val="center"/>
          </w:tcPr>
          <w:p w:rsidR="006D5667" w:rsidRPr="00254CE8" w:rsidRDefault="006D5667" w:rsidP="000F623D">
            <w:pPr>
              <w:spacing w:after="0" w:line="240" w:lineRule="auto"/>
              <w:jc w:val="center"/>
              <w:rPr>
                <w:rFonts w:ascii="Times New Roman" w:eastAsia="Times New Roman" w:hAnsi="Times New Roman" w:cs="Times New Roman"/>
                <w:color w:val="000000"/>
                <w:sz w:val="20"/>
                <w:szCs w:val="20"/>
                <w:lang w:eastAsia="ru-RU"/>
              </w:rPr>
            </w:pPr>
            <w:r w:rsidRPr="00254CE8">
              <w:rPr>
                <w:rFonts w:ascii="Times New Roman" w:eastAsia="Times New Roman" w:hAnsi="Times New Roman" w:cs="Times New Roman"/>
                <w:color w:val="000000"/>
                <w:sz w:val="20"/>
                <w:szCs w:val="20"/>
                <w:lang w:eastAsia="ru-RU"/>
              </w:rPr>
              <w:t>21,000</w:t>
            </w:r>
          </w:p>
        </w:tc>
        <w:tc>
          <w:tcPr>
            <w:tcW w:w="1420" w:type="dxa"/>
            <w:tcBorders>
              <w:top w:val="nil"/>
              <w:left w:val="nil"/>
              <w:bottom w:val="single" w:sz="4" w:space="0" w:color="auto"/>
              <w:right w:val="single" w:sz="4" w:space="0" w:color="auto"/>
            </w:tcBorders>
            <w:shd w:val="clear" w:color="auto" w:fill="auto"/>
            <w:noWrap/>
            <w:vAlign w:val="center"/>
          </w:tcPr>
          <w:p w:rsidR="006D5667" w:rsidRPr="00254CE8" w:rsidRDefault="006D5667" w:rsidP="000F623D">
            <w:pPr>
              <w:spacing w:after="0" w:line="240" w:lineRule="auto"/>
              <w:jc w:val="center"/>
              <w:rPr>
                <w:rFonts w:ascii="Times New Roman" w:eastAsia="Times New Roman" w:hAnsi="Times New Roman" w:cs="Times New Roman"/>
                <w:color w:val="000000"/>
                <w:sz w:val="20"/>
                <w:szCs w:val="20"/>
                <w:lang w:eastAsia="ru-RU"/>
              </w:rPr>
            </w:pPr>
            <w:r w:rsidRPr="00254CE8">
              <w:rPr>
                <w:rFonts w:ascii="Times New Roman" w:eastAsia="Times New Roman" w:hAnsi="Times New Roman" w:cs="Times New Roman"/>
                <w:color w:val="000000"/>
                <w:sz w:val="20"/>
                <w:szCs w:val="20"/>
                <w:lang w:eastAsia="ru-RU"/>
              </w:rPr>
              <w:t>0,060</w:t>
            </w:r>
          </w:p>
        </w:tc>
        <w:tc>
          <w:tcPr>
            <w:tcW w:w="1300" w:type="dxa"/>
            <w:tcBorders>
              <w:top w:val="nil"/>
              <w:left w:val="nil"/>
              <w:bottom w:val="single" w:sz="4" w:space="0" w:color="auto"/>
              <w:right w:val="single" w:sz="4" w:space="0" w:color="auto"/>
            </w:tcBorders>
            <w:shd w:val="clear" w:color="auto" w:fill="auto"/>
            <w:noWrap/>
            <w:vAlign w:val="center"/>
          </w:tcPr>
          <w:p w:rsidR="006D5667" w:rsidRPr="00254CE8" w:rsidRDefault="006D5667" w:rsidP="000F623D">
            <w:pPr>
              <w:spacing w:after="0" w:line="240" w:lineRule="auto"/>
              <w:jc w:val="center"/>
              <w:rPr>
                <w:rFonts w:ascii="Times New Roman" w:hAnsi="Times New Roman" w:cs="Times New Roman"/>
                <w:color w:val="000000"/>
                <w:sz w:val="20"/>
                <w:szCs w:val="20"/>
              </w:rPr>
            </w:pPr>
            <w:r w:rsidRPr="00254CE8">
              <w:rPr>
                <w:rFonts w:ascii="Times New Roman" w:hAnsi="Times New Roman" w:cs="Times New Roman"/>
                <w:color w:val="000000"/>
                <w:sz w:val="20"/>
                <w:szCs w:val="20"/>
              </w:rPr>
              <w:t>20,940</w:t>
            </w:r>
          </w:p>
        </w:tc>
        <w:tc>
          <w:tcPr>
            <w:tcW w:w="1160" w:type="dxa"/>
            <w:tcBorders>
              <w:top w:val="nil"/>
              <w:left w:val="nil"/>
              <w:bottom w:val="single" w:sz="4" w:space="0" w:color="auto"/>
              <w:right w:val="single" w:sz="4" w:space="0" w:color="auto"/>
            </w:tcBorders>
            <w:shd w:val="clear" w:color="auto" w:fill="auto"/>
            <w:vAlign w:val="center"/>
          </w:tcPr>
          <w:p w:rsidR="006D5667" w:rsidRPr="00254CE8" w:rsidRDefault="006D5667" w:rsidP="000F623D">
            <w:pPr>
              <w:spacing w:after="0" w:line="240" w:lineRule="auto"/>
              <w:jc w:val="center"/>
              <w:rPr>
                <w:rFonts w:ascii="Times New Roman" w:eastAsia="Times New Roman" w:hAnsi="Times New Roman" w:cs="Times New Roman"/>
                <w:color w:val="000000"/>
                <w:sz w:val="20"/>
                <w:szCs w:val="20"/>
                <w:lang w:eastAsia="ru-RU"/>
              </w:rPr>
            </w:pPr>
            <w:r w:rsidRPr="00254CE8">
              <w:rPr>
                <w:rFonts w:ascii="Times New Roman" w:eastAsia="Times New Roman" w:hAnsi="Times New Roman" w:cs="Times New Roman"/>
                <w:color w:val="000000"/>
                <w:sz w:val="20"/>
                <w:szCs w:val="20"/>
                <w:lang w:eastAsia="ru-RU"/>
              </w:rPr>
              <w:t>0,435</w:t>
            </w:r>
          </w:p>
        </w:tc>
        <w:tc>
          <w:tcPr>
            <w:tcW w:w="1735" w:type="dxa"/>
            <w:tcBorders>
              <w:top w:val="nil"/>
              <w:left w:val="nil"/>
              <w:bottom w:val="single" w:sz="4" w:space="0" w:color="auto"/>
              <w:right w:val="single" w:sz="4" w:space="0" w:color="auto"/>
            </w:tcBorders>
            <w:shd w:val="clear" w:color="auto" w:fill="auto"/>
            <w:vAlign w:val="center"/>
          </w:tcPr>
          <w:p w:rsidR="006D5667" w:rsidRPr="00254CE8" w:rsidRDefault="00252286" w:rsidP="000F623D">
            <w:pPr>
              <w:spacing w:after="0" w:line="240" w:lineRule="auto"/>
              <w:jc w:val="center"/>
              <w:rPr>
                <w:rFonts w:ascii="Times New Roman" w:hAnsi="Times New Roman" w:cs="Times New Roman"/>
                <w:color w:val="000000"/>
                <w:sz w:val="20"/>
                <w:szCs w:val="20"/>
              </w:rPr>
            </w:pPr>
            <w:r w:rsidRPr="00252286">
              <w:rPr>
                <w:rFonts w:ascii="Times New Roman" w:hAnsi="Times New Roman" w:cs="Times New Roman"/>
                <w:color w:val="000000"/>
                <w:sz w:val="20"/>
                <w:szCs w:val="20"/>
              </w:rPr>
              <w:t>8,768324</w:t>
            </w:r>
          </w:p>
        </w:tc>
        <w:tc>
          <w:tcPr>
            <w:tcW w:w="1260" w:type="dxa"/>
            <w:tcBorders>
              <w:top w:val="nil"/>
              <w:left w:val="nil"/>
              <w:bottom w:val="single" w:sz="4" w:space="0" w:color="auto"/>
              <w:right w:val="single" w:sz="4" w:space="0" w:color="auto"/>
            </w:tcBorders>
            <w:shd w:val="clear" w:color="auto" w:fill="auto"/>
            <w:noWrap/>
            <w:vAlign w:val="center"/>
          </w:tcPr>
          <w:p w:rsidR="006D5667" w:rsidRPr="00254CE8" w:rsidRDefault="00252286" w:rsidP="00252286">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11,737</w:t>
            </w:r>
          </w:p>
        </w:tc>
      </w:tr>
      <w:tr w:rsidR="006D5667" w:rsidRPr="00854225" w:rsidTr="000F623D">
        <w:trPr>
          <w:trHeight w:val="231"/>
        </w:trPr>
        <w:tc>
          <w:tcPr>
            <w:tcW w:w="5402" w:type="dxa"/>
            <w:gridSpan w:val="4"/>
            <w:tcBorders>
              <w:top w:val="single" w:sz="4" w:space="0" w:color="auto"/>
              <w:left w:val="single" w:sz="4" w:space="0" w:color="auto"/>
              <w:bottom w:val="single" w:sz="4" w:space="0" w:color="auto"/>
              <w:right w:val="single" w:sz="4" w:space="0" w:color="auto"/>
            </w:tcBorders>
            <w:shd w:val="clear" w:color="auto" w:fill="auto"/>
          </w:tcPr>
          <w:p w:rsidR="006D5667" w:rsidRPr="00A15F0C" w:rsidRDefault="006D5667" w:rsidP="000F623D">
            <w:pPr>
              <w:spacing w:after="0" w:line="240" w:lineRule="auto"/>
              <w:jc w:val="right"/>
              <w:rPr>
                <w:rFonts w:ascii="Times New Roman" w:eastAsia="Times New Roman" w:hAnsi="Times New Roman" w:cs="Times New Roman"/>
                <w:color w:val="000000"/>
                <w:sz w:val="18"/>
                <w:szCs w:val="18"/>
                <w:lang w:eastAsia="ru-RU"/>
              </w:rPr>
            </w:pPr>
            <w:r w:rsidRPr="00A15F0C">
              <w:rPr>
                <w:rFonts w:ascii="Times New Roman" w:eastAsia="Times New Roman" w:hAnsi="Times New Roman" w:cs="Times New Roman"/>
                <w:color w:val="000000"/>
                <w:sz w:val="18"/>
                <w:szCs w:val="18"/>
                <w:lang w:eastAsia="ru-RU"/>
              </w:rPr>
              <w:t>Итого</w:t>
            </w:r>
          </w:p>
        </w:tc>
        <w:tc>
          <w:tcPr>
            <w:tcW w:w="1613" w:type="dxa"/>
            <w:tcBorders>
              <w:top w:val="single" w:sz="4" w:space="0" w:color="auto"/>
              <w:left w:val="nil"/>
              <w:bottom w:val="single" w:sz="4" w:space="0" w:color="auto"/>
              <w:right w:val="single" w:sz="4" w:space="0" w:color="auto"/>
            </w:tcBorders>
            <w:shd w:val="clear" w:color="auto" w:fill="auto"/>
            <w:noWrap/>
            <w:vAlign w:val="center"/>
          </w:tcPr>
          <w:p w:rsidR="006D5667" w:rsidRPr="00254CE8" w:rsidRDefault="006D5667" w:rsidP="000F623D">
            <w:pPr>
              <w:spacing w:after="0" w:line="240" w:lineRule="auto"/>
              <w:jc w:val="center"/>
              <w:rPr>
                <w:rFonts w:ascii="Times New Roman" w:eastAsia="Times New Roman" w:hAnsi="Times New Roman" w:cs="Times New Roman"/>
                <w:color w:val="000000"/>
                <w:sz w:val="20"/>
                <w:szCs w:val="20"/>
                <w:lang w:eastAsia="ru-RU"/>
              </w:rPr>
            </w:pPr>
            <w:r w:rsidRPr="00254CE8">
              <w:rPr>
                <w:rFonts w:ascii="Times New Roman" w:eastAsia="Times New Roman" w:hAnsi="Times New Roman" w:cs="Times New Roman"/>
                <w:color w:val="000000"/>
                <w:sz w:val="20"/>
                <w:szCs w:val="20"/>
                <w:lang w:eastAsia="ru-RU"/>
              </w:rPr>
              <w:t>22,300</w:t>
            </w:r>
          </w:p>
        </w:tc>
        <w:tc>
          <w:tcPr>
            <w:tcW w:w="1579" w:type="dxa"/>
            <w:tcBorders>
              <w:top w:val="single" w:sz="4" w:space="0" w:color="auto"/>
              <w:left w:val="nil"/>
              <w:bottom w:val="single" w:sz="4" w:space="0" w:color="auto"/>
              <w:right w:val="single" w:sz="4" w:space="0" w:color="auto"/>
            </w:tcBorders>
            <w:shd w:val="clear" w:color="auto" w:fill="auto"/>
            <w:noWrap/>
            <w:vAlign w:val="center"/>
          </w:tcPr>
          <w:p w:rsidR="006D5667" w:rsidRPr="00254CE8" w:rsidRDefault="006D5667" w:rsidP="000F623D">
            <w:pPr>
              <w:spacing w:after="0" w:line="240" w:lineRule="auto"/>
              <w:jc w:val="center"/>
              <w:rPr>
                <w:rFonts w:ascii="Times New Roman" w:eastAsia="Times New Roman" w:hAnsi="Times New Roman" w:cs="Times New Roman"/>
                <w:color w:val="000000"/>
                <w:sz w:val="20"/>
                <w:szCs w:val="20"/>
                <w:lang w:eastAsia="ru-RU"/>
              </w:rPr>
            </w:pPr>
            <w:r w:rsidRPr="00254CE8">
              <w:rPr>
                <w:rFonts w:ascii="Times New Roman" w:eastAsia="Times New Roman" w:hAnsi="Times New Roman" w:cs="Times New Roman"/>
                <w:color w:val="000000"/>
                <w:sz w:val="20"/>
                <w:szCs w:val="20"/>
                <w:lang w:eastAsia="ru-RU"/>
              </w:rPr>
              <w:t>21,000</w:t>
            </w:r>
          </w:p>
        </w:tc>
        <w:tc>
          <w:tcPr>
            <w:tcW w:w="1420" w:type="dxa"/>
            <w:tcBorders>
              <w:top w:val="single" w:sz="4" w:space="0" w:color="auto"/>
              <w:left w:val="nil"/>
              <w:bottom w:val="single" w:sz="4" w:space="0" w:color="auto"/>
              <w:right w:val="single" w:sz="4" w:space="0" w:color="auto"/>
            </w:tcBorders>
            <w:shd w:val="clear" w:color="auto" w:fill="auto"/>
            <w:noWrap/>
            <w:vAlign w:val="center"/>
          </w:tcPr>
          <w:p w:rsidR="006D5667" w:rsidRPr="00254CE8" w:rsidRDefault="006D5667" w:rsidP="000F623D">
            <w:pPr>
              <w:spacing w:after="0" w:line="240" w:lineRule="auto"/>
              <w:jc w:val="center"/>
              <w:rPr>
                <w:rFonts w:ascii="Times New Roman" w:eastAsia="Times New Roman" w:hAnsi="Times New Roman" w:cs="Times New Roman"/>
                <w:color w:val="000000"/>
                <w:sz w:val="20"/>
                <w:szCs w:val="20"/>
                <w:lang w:eastAsia="ru-RU"/>
              </w:rPr>
            </w:pPr>
            <w:r w:rsidRPr="00254CE8">
              <w:rPr>
                <w:rFonts w:ascii="Times New Roman" w:eastAsia="Times New Roman" w:hAnsi="Times New Roman" w:cs="Times New Roman"/>
                <w:color w:val="000000"/>
                <w:sz w:val="20"/>
                <w:szCs w:val="20"/>
                <w:lang w:eastAsia="ru-RU"/>
              </w:rPr>
              <w:t>0,060</w:t>
            </w:r>
          </w:p>
        </w:tc>
        <w:tc>
          <w:tcPr>
            <w:tcW w:w="1300" w:type="dxa"/>
            <w:tcBorders>
              <w:top w:val="single" w:sz="4" w:space="0" w:color="auto"/>
              <w:left w:val="nil"/>
              <w:bottom w:val="single" w:sz="4" w:space="0" w:color="auto"/>
              <w:right w:val="single" w:sz="4" w:space="0" w:color="auto"/>
            </w:tcBorders>
            <w:shd w:val="clear" w:color="auto" w:fill="auto"/>
            <w:noWrap/>
            <w:vAlign w:val="center"/>
          </w:tcPr>
          <w:p w:rsidR="006D5667" w:rsidRPr="00254CE8" w:rsidRDefault="006D5667" w:rsidP="000F623D">
            <w:pPr>
              <w:spacing w:after="0" w:line="240" w:lineRule="auto"/>
              <w:jc w:val="center"/>
              <w:rPr>
                <w:rFonts w:ascii="Times New Roman" w:hAnsi="Times New Roman" w:cs="Times New Roman"/>
                <w:color w:val="000000"/>
                <w:sz w:val="20"/>
                <w:szCs w:val="20"/>
              </w:rPr>
            </w:pPr>
            <w:r w:rsidRPr="00254CE8">
              <w:rPr>
                <w:rFonts w:ascii="Times New Roman" w:hAnsi="Times New Roman" w:cs="Times New Roman"/>
                <w:color w:val="000000"/>
                <w:sz w:val="20"/>
                <w:szCs w:val="20"/>
              </w:rPr>
              <w:t>20,940</w:t>
            </w:r>
          </w:p>
        </w:tc>
        <w:tc>
          <w:tcPr>
            <w:tcW w:w="1160" w:type="dxa"/>
            <w:tcBorders>
              <w:top w:val="single" w:sz="4" w:space="0" w:color="auto"/>
              <w:left w:val="nil"/>
              <w:bottom w:val="single" w:sz="4" w:space="0" w:color="auto"/>
              <w:right w:val="single" w:sz="4" w:space="0" w:color="auto"/>
            </w:tcBorders>
            <w:shd w:val="clear" w:color="auto" w:fill="auto"/>
            <w:noWrap/>
            <w:vAlign w:val="center"/>
          </w:tcPr>
          <w:p w:rsidR="006D5667" w:rsidRPr="00254CE8" w:rsidRDefault="006D5667" w:rsidP="000F623D">
            <w:pPr>
              <w:spacing w:after="0" w:line="240" w:lineRule="auto"/>
              <w:jc w:val="center"/>
              <w:rPr>
                <w:rFonts w:ascii="Times New Roman" w:eastAsia="Times New Roman" w:hAnsi="Times New Roman" w:cs="Times New Roman"/>
                <w:color w:val="000000"/>
                <w:sz w:val="20"/>
                <w:szCs w:val="20"/>
                <w:lang w:eastAsia="ru-RU"/>
              </w:rPr>
            </w:pPr>
            <w:r w:rsidRPr="00254CE8">
              <w:rPr>
                <w:rFonts w:ascii="Times New Roman" w:eastAsia="Times New Roman" w:hAnsi="Times New Roman" w:cs="Times New Roman"/>
                <w:color w:val="000000"/>
                <w:sz w:val="20"/>
                <w:szCs w:val="20"/>
                <w:lang w:eastAsia="ru-RU"/>
              </w:rPr>
              <w:t>0,435</w:t>
            </w:r>
          </w:p>
        </w:tc>
        <w:tc>
          <w:tcPr>
            <w:tcW w:w="1735" w:type="dxa"/>
            <w:tcBorders>
              <w:top w:val="single" w:sz="4" w:space="0" w:color="auto"/>
              <w:left w:val="nil"/>
              <w:bottom w:val="single" w:sz="4" w:space="0" w:color="auto"/>
              <w:right w:val="single" w:sz="4" w:space="0" w:color="auto"/>
            </w:tcBorders>
            <w:shd w:val="clear" w:color="auto" w:fill="auto"/>
            <w:vAlign w:val="center"/>
          </w:tcPr>
          <w:p w:rsidR="006D5667" w:rsidRPr="00254CE8" w:rsidRDefault="00252286" w:rsidP="000F623D">
            <w:pPr>
              <w:spacing w:after="0" w:line="240" w:lineRule="auto"/>
              <w:jc w:val="center"/>
              <w:rPr>
                <w:rFonts w:ascii="Times New Roman" w:hAnsi="Times New Roman" w:cs="Times New Roman"/>
                <w:color w:val="000000"/>
                <w:sz w:val="20"/>
                <w:szCs w:val="20"/>
              </w:rPr>
            </w:pPr>
            <w:r w:rsidRPr="00252286">
              <w:rPr>
                <w:rFonts w:ascii="Times New Roman" w:hAnsi="Times New Roman" w:cs="Times New Roman"/>
                <w:color w:val="000000"/>
                <w:sz w:val="20"/>
                <w:szCs w:val="20"/>
              </w:rPr>
              <w:t>8,768324</w:t>
            </w:r>
          </w:p>
        </w:tc>
        <w:tc>
          <w:tcPr>
            <w:tcW w:w="1260" w:type="dxa"/>
            <w:tcBorders>
              <w:top w:val="single" w:sz="4" w:space="0" w:color="auto"/>
              <w:left w:val="nil"/>
              <w:bottom w:val="single" w:sz="4" w:space="0" w:color="auto"/>
              <w:right w:val="single" w:sz="4" w:space="0" w:color="auto"/>
            </w:tcBorders>
            <w:shd w:val="clear" w:color="auto" w:fill="auto"/>
            <w:noWrap/>
            <w:vAlign w:val="center"/>
          </w:tcPr>
          <w:p w:rsidR="006D5667" w:rsidRPr="00254CE8" w:rsidRDefault="00252286" w:rsidP="00252286">
            <w:pPr>
              <w:spacing w:after="0" w:line="240" w:lineRule="auto"/>
              <w:jc w:val="center"/>
              <w:rPr>
                <w:rFonts w:ascii="Times New Roman" w:hAnsi="Times New Roman" w:cs="Times New Roman"/>
                <w:color w:val="000000"/>
                <w:sz w:val="20"/>
                <w:szCs w:val="20"/>
              </w:rPr>
            </w:pPr>
            <w:r w:rsidRPr="00252286">
              <w:rPr>
                <w:rFonts w:ascii="Times New Roman" w:hAnsi="Times New Roman" w:cs="Times New Roman"/>
                <w:color w:val="000000"/>
                <w:sz w:val="20"/>
                <w:szCs w:val="20"/>
              </w:rPr>
              <w:t>11,737</w:t>
            </w:r>
          </w:p>
        </w:tc>
      </w:tr>
    </w:tbl>
    <w:p w:rsidR="000F3455" w:rsidRDefault="000F3455" w:rsidP="009265A2">
      <w:pPr>
        <w:jc w:val="center"/>
      </w:pPr>
      <w:r>
        <w:br w:type="page"/>
      </w:r>
    </w:p>
    <w:p w:rsidR="00F53A0D" w:rsidRDefault="00F53A0D" w:rsidP="00F53A0D">
      <w:pPr>
        <w:spacing w:before="240" w:after="0" w:line="360" w:lineRule="auto"/>
        <w:jc w:val="both"/>
        <w:rPr>
          <w:rFonts w:ascii="Times New Roman" w:hAnsi="Times New Roman" w:cs="Times New Roman"/>
          <w:sz w:val="28"/>
          <w:szCs w:val="28"/>
        </w:rPr>
      </w:pPr>
      <w:r w:rsidRPr="000F3455">
        <w:rPr>
          <w:rFonts w:ascii="Times New Roman" w:hAnsi="Times New Roman" w:cs="Times New Roman"/>
          <w:sz w:val="28"/>
          <w:szCs w:val="28"/>
        </w:rPr>
        <w:lastRenderedPageBreak/>
        <w:t xml:space="preserve">Таблица </w:t>
      </w:r>
      <w:r w:rsidR="0019710C">
        <w:rPr>
          <w:rFonts w:ascii="Times New Roman" w:hAnsi="Times New Roman" w:cs="Times New Roman"/>
          <w:sz w:val="28"/>
          <w:szCs w:val="28"/>
        </w:rPr>
        <w:t>1.</w:t>
      </w:r>
      <w:r w:rsidRPr="000F3455">
        <w:rPr>
          <w:rFonts w:ascii="Times New Roman" w:hAnsi="Times New Roman" w:cs="Times New Roman"/>
          <w:sz w:val="28"/>
          <w:szCs w:val="28"/>
        </w:rPr>
        <w:t>6.6.</w:t>
      </w:r>
      <w:r>
        <w:rPr>
          <w:rFonts w:ascii="Times New Roman" w:hAnsi="Times New Roman" w:cs="Times New Roman"/>
          <w:sz w:val="28"/>
          <w:szCs w:val="28"/>
        </w:rPr>
        <w:t>2</w:t>
      </w:r>
      <w:r w:rsidRPr="000F3455">
        <w:rPr>
          <w:rFonts w:ascii="Times New Roman" w:hAnsi="Times New Roman" w:cs="Times New Roman"/>
          <w:sz w:val="28"/>
          <w:szCs w:val="28"/>
        </w:rPr>
        <w:t xml:space="preserve"> – Балансы тепловой мощности </w:t>
      </w:r>
      <w:r>
        <w:rPr>
          <w:rFonts w:ascii="Times New Roman" w:hAnsi="Times New Roman" w:cs="Times New Roman"/>
          <w:sz w:val="28"/>
          <w:szCs w:val="28"/>
        </w:rPr>
        <w:t xml:space="preserve">на момент </w:t>
      </w:r>
      <w:r w:rsidR="00ED3B32">
        <w:rPr>
          <w:rFonts w:ascii="Times New Roman" w:hAnsi="Times New Roman" w:cs="Times New Roman"/>
          <w:sz w:val="28"/>
          <w:szCs w:val="28"/>
        </w:rPr>
        <w:t>разработки</w:t>
      </w:r>
      <w:r w:rsidRPr="000F3455">
        <w:rPr>
          <w:rFonts w:ascii="Times New Roman" w:hAnsi="Times New Roman" w:cs="Times New Roman"/>
          <w:sz w:val="28"/>
          <w:szCs w:val="28"/>
        </w:rPr>
        <w:t xml:space="preserve"> Схемы теплоснабжения</w:t>
      </w:r>
    </w:p>
    <w:tbl>
      <w:tblPr>
        <w:tblW w:w="15469" w:type="dxa"/>
        <w:tblInd w:w="93" w:type="dxa"/>
        <w:tblLayout w:type="fixed"/>
        <w:tblLook w:val="04A0" w:firstRow="1" w:lastRow="0" w:firstColumn="1" w:lastColumn="0" w:noHBand="0" w:noVBand="1"/>
      </w:tblPr>
      <w:tblGrid>
        <w:gridCol w:w="603"/>
        <w:gridCol w:w="1255"/>
        <w:gridCol w:w="1701"/>
        <w:gridCol w:w="1843"/>
        <w:gridCol w:w="1613"/>
        <w:gridCol w:w="1579"/>
        <w:gridCol w:w="1420"/>
        <w:gridCol w:w="1300"/>
        <w:gridCol w:w="1160"/>
        <w:gridCol w:w="1735"/>
        <w:gridCol w:w="1260"/>
      </w:tblGrid>
      <w:tr w:rsidR="005A5F05" w:rsidRPr="00854225" w:rsidTr="00C94A2E">
        <w:trPr>
          <w:trHeight w:val="1320"/>
          <w:tblHeader/>
        </w:trPr>
        <w:tc>
          <w:tcPr>
            <w:tcW w:w="603"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5A5F05" w:rsidRPr="00854225" w:rsidRDefault="005A5F05" w:rsidP="00C94A2E">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 xml:space="preserve">№ </w:t>
            </w:r>
            <w:proofErr w:type="gramStart"/>
            <w:r w:rsidRPr="00854225">
              <w:rPr>
                <w:rFonts w:ascii="Times New Roman" w:eastAsia="Times New Roman" w:hAnsi="Times New Roman" w:cs="Times New Roman"/>
                <w:b/>
                <w:bCs/>
                <w:color w:val="000000"/>
                <w:sz w:val="20"/>
                <w:szCs w:val="20"/>
                <w:lang w:eastAsia="ru-RU"/>
              </w:rPr>
              <w:t>п</w:t>
            </w:r>
            <w:proofErr w:type="gramEnd"/>
            <w:r w:rsidRPr="00854225">
              <w:rPr>
                <w:rFonts w:ascii="Times New Roman" w:eastAsia="Times New Roman" w:hAnsi="Times New Roman" w:cs="Times New Roman"/>
                <w:b/>
                <w:bCs/>
                <w:color w:val="000000"/>
                <w:sz w:val="20"/>
                <w:szCs w:val="20"/>
                <w:lang w:eastAsia="ru-RU"/>
              </w:rPr>
              <w:t>/п</w:t>
            </w:r>
          </w:p>
        </w:tc>
        <w:tc>
          <w:tcPr>
            <w:tcW w:w="1255" w:type="dxa"/>
            <w:tcBorders>
              <w:top w:val="single" w:sz="4" w:space="0" w:color="auto"/>
              <w:left w:val="nil"/>
              <w:bottom w:val="single" w:sz="4" w:space="0" w:color="auto"/>
              <w:right w:val="single" w:sz="4" w:space="0" w:color="auto"/>
            </w:tcBorders>
            <w:shd w:val="clear" w:color="000000" w:fill="B2A1C7"/>
            <w:vAlign w:val="center"/>
            <w:hideMark/>
          </w:tcPr>
          <w:p w:rsidR="005A5F05" w:rsidRPr="00854225" w:rsidRDefault="005A5F05" w:rsidP="00C94A2E">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Наименование котельной</w:t>
            </w:r>
          </w:p>
        </w:tc>
        <w:tc>
          <w:tcPr>
            <w:tcW w:w="1701" w:type="dxa"/>
            <w:tcBorders>
              <w:top w:val="single" w:sz="4" w:space="0" w:color="auto"/>
              <w:left w:val="nil"/>
              <w:bottom w:val="single" w:sz="4" w:space="0" w:color="auto"/>
              <w:right w:val="single" w:sz="4" w:space="0" w:color="auto"/>
            </w:tcBorders>
            <w:shd w:val="clear" w:color="000000" w:fill="B2A1C7"/>
            <w:vAlign w:val="center"/>
          </w:tcPr>
          <w:p w:rsidR="005A5F05" w:rsidRPr="00854225" w:rsidRDefault="005A5F05" w:rsidP="00C94A2E">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Адрес</w:t>
            </w:r>
          </w:p>
        </w:tc>
        <w:tc>
          <w:tcPr>
            <w:tcW w:w="1843"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5A5F05" w:rsidRPr="00854225" w:rsidRDefault="005A5F05" w:rsidP="00C94A2E">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Теплоснабжающая организация</w:t>
            </w:r>
          </w:p>
        </w:tc>
        <w:tc>
          <w:tcPr>
            <w:tcW w:w="1613" w:type="dxa"/>
            <w:tcBorders>
              <w:top w:val="single" w:sz="4" w:space="0" w:color="auto"/>
              <w:left w:val="nil"/>
              <w:bottom w:val="single" w:sz="4" w:space="0" w:color="auto"/>
              <w:right w:val="single" w:sz="4" w:space="0" w:color="auto"/>
            </w:tcBorders>
            <w:shd w:val="clear" w:color="000000" w:fill="B2A1C7"/>
            <w:vAlign w:val="center"/>
            <w:hideMark/>
          </w:tcPr>
          <w:p w:rsidR="005A5F05" w:rsidRPr="00854225" w:rsidRDefault="005A5F05" w:rsidP="00C94A2E">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Установленная тепловая мощность, Гкал/</w:t>
            </w:r>
            <w:proofErr w:type="gramStart"/>
            <w:r w:rsidRPr="00854225">
              <w:rPr>
                <w:rFonts w:ascii="Times New Roman" w:eastAsia="Times New Roman" w:hAnsi="Times New Roman" w:cs="Times New Roman"/>
                <w:b/>
                <w:bCs/>
                <w:color w:val="000000"/>
                <w:sz w:val="20"/>
                <w:szCs w:val="20"/>
                <w:lang w:eastAsia="ru-RU"/>
              </w:rPr>
              <w:t>ч</w:t>
            </w:r>
            <w:proofErr w:type="gramEnd"/>
          </w:p>
        </w:tc>
        <w:tc>
          <w:tcPr>
            <w:tcW w:w="1579" w:type="dxa"/>
            <w:tcBorders>
              <w:top w:val="single" w:sz="4" w:space="0" w:color="auto"/>
              <w:left w:val="nil"/>
              <w:bottom w:val="single" w:sz="4" w:space="0" w:color="auto"/>
              <w:right w:val="single" w:sz="4" w:space="0" w:color="auto"/>
            </w:tcBorders>
            <w:shd w:val="clear" w:color="000000" w:fill="B2A1C7"/>
            <w:vAlign w:val="center"/>
            <w:hideMark/>
          </w:tcPr>
          <w:p w:rsidR="005A5F05" w:rsidRPr="00854225" w:rsidRDefault="005A5F05" w:rsidP="00C94A2E">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Располагаемая тепловая мощность, Гкал/</w:t>
            </w:r>
            <w:proofErr w:type="gramStart"/>
            <w:r w:rsidRPr="00854225">
              <w:rPr>
                <w:rFonts w:ascii="Times New Roman" w:eastAsia="Times New Roman" w:hAnsi="Times New Roman" w:cs="Times New Roman"/>
                <w:b/>
                <w:bCs/>
                <w:color w:val="000000"/>
                <w:sz w:val="20"/>
                <w:szCs w:val="20"/>
                <w:lang w:eastAsia="ru-RU"/>
              </w:rPr>
              <w:t>ч</w:t>
            </w:r>
            <w:proofErr w:type="gramEnd"/>
          </w:p>
        </w:tc>
        <w:tc>
          <w:tcPr>
            <w:tcW w:w="1420" w:type="dxa"/>
            <w:tcBorders>
              <w:top w:val="single" w:sz="4" w:space="0" w:color="auto"/>
              <w:left w:val="nil"/>
              <w:bottom w:val="single" w:sz="4" w:space="0" w:color="auto"/>
              <w:right w:val="single" w:sz="4" w:space="0" w:color="auto"/>
            </w:tcBorders>
            <w:shd w:val="clear" w:color="000000" w:fill="B2A1C7"/>
            <w:vAlign w:val="center"/>
            <w:hideMark/>
          </w:tcPr>
          <w:p w:rsidR="005A5F05" w:rsidRPr="00854225" w:rsidRDefault="005A5F05" w:rsidP="00C94A2E">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Собственные нужды источника, Гкал/</w:t>
            </w:r>
            <w:proofErr w:type="gramStart"/>
            <w:r w:rsidRPr="00854225">
              <w:rPr>
                <w:rFonts w:ascii="Times New Roman" w:eastAsia="Times New Roman" w:hAnsi="Times New Roman" w:cs="Times New Roman"/>
                <w:b/>
                <w:bCs/>
                <w:color w:val="000000"/>
                <w:sz w:val="20"/>
                <w:szCs w:val="20"/>
                <w:lang w:eastAsia="ru-RU"/>
              </w:rPr>
              <w:t>ч</w:t>
            </w:r>
            <w:proofErr w:type="gramEnd"/>
          </w:p>
        </w:tc>
        <w:tc>
          <w:tcPr>
            <w:tcW w:w="1300" w:type="dxa"/>
            <w:tcBorders>
              <w:top w:val="single" w:sz="4" w:space="0" w:color="auto"/>
              <w:left w:val="nil"/>
              <w:bottom w:val="single" w:sz="4" w:space="0" w:color="auto"/>
              <w:right w:val="single" w:sz="4" w:space="0" w:color="auto"/>
            </w:tcBorders>
            <w:shd w:val="clear" w:color="000000" w:fill="B2A1C7"/>
            <w:vAlign w:val="center"/>
            <w:hideMark/>
          </w:tcPr>
          <w:p w:rsidR="005A5F05" w:rsidRPr="00854225" w:rsidRDefault="005A5F05" w:rsidP="00C94A2E">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Тепловая мощность нетто, Гкал/</w:t>
            </w:r>
            <w:proofErr w:type="gramStart"/>
            <w:r w:rsidRPr="00854225">
              <w:rPr>
                <w:rFonts w:ascii="Times New Roman" w:eastAsia="Times New Roman" w:hAnsi="Times New Roman" w:cs="Times New Roman"/>
                <w:b/>
                <w:bCs/>
                <w:color w:val="000000"/>
                <w:sz w:val="20"/>
                <w:szCs w:val="20"/>
                <w:lang w:eastAsia="ru-RU"/>
              </w:rPr>
              <w:t>ч</w:t>
            </w:r>
            <w:proofErr w:type="gramEnd"/>
          </w:p>
        </w:tc>
        <w:tc>
          <w:tcPr>
            <w:tcW w:w="1160" w:type="dxa"/>
            <w:tcBorders>
              <w:top w:val="single" w:sz="4" w:space="0" w:color="auto"/>
              <w:left w:val="nil"/>
              <w:bottom w:val="single" w:sz="4" w:space="0" w:color="auto"/>
              <w:right w:val="single" w:sz="4" w:space="0" w:color="auto"/>
            </w:tcBorders>
            <w:shd w:val="clear" w:color="000000" w:fill="B2A1C7"/>
            <w:vAlign w:val="center"/>
            <w:hideMark/>
          </w:tcPr>
          <w:p w:rsidR="005A5F05" w:rsidRPr="00854225" w:rsidRDefault="005A5F05" w:rsidP="00C94A2E">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Потери в т/с, Гкал/</w:t>
            </w:r>
            <w:proofErr w:type="gramStart"/>
            <w:r w:rsidRPr="00854225">
              <w:rPr>
                <w:rFonts w:ascii="Times New Roman" w:eastAsia="Times New Roman" w:hAnsi="Times New Roman" w:cs="Times New Roman"/>
                <w:b/>
                <w:bCs/>
                <w:color w:val="000000"/>
                <w:sz w:val="20"/>
                <w:szCs w:val="20"/>
                <w:lang w:eastAsia="ru-RU"/>
              </w:rPr>
              <w:t>ч</w:t>
            </w:r>
            <w:proofErr w:type="gramEnd"/>
          </w:p>
        </w:tc>
        <w:tc>
          <w:tcPr>
            <w:tcW w:w="1735" w:type="dxa"/>
            <w:tcBorders>
              <w:top w:val="single" w:sz="4" w:space="0" w:color="auto"/>
              <w:left w:val="nil"/>
              <w:bottom w:val="single" w:sz="4" w:space="0" w:color="auto"/>
              <w:right w:val="single" w:sz="4" w:space="0" w:color="auto"/>
            </w:tcBorders>
            <w:shd w:val="clear" w:color="000000" w:fill="B2A1C7"/>
            <w:vAlign w:val="center"/>
            <w:hideMark/>
          </w:tcPr>
          <w:p w:rsidR="005A5F05" w:rsidRPr="00854225" w:rsidRDefault="005A5F05" w:rsidP="00C94A2E">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Присоединённая нагрузка, Гкал/</w:t>
            </w:r>
            <w:proofErr w:type="gramStart"/>
            <w:r w:rsidRPr="00854225">
              <w:rPr>
                <w:rFonts w:ascii="Times New Roman" w:eastAsia="Times New Roman" w:hAnsi="Times New Roman" w:cs="Times New Roman"/>
                <w:b/>
                <w:bCs/>
                <w:color w:val="000000"/>
                <w:sz w:val="20"/>
                <w:szCs w:val="20"/>
                <w:lang w:eastAsia="ru-RU"/>
              </w:rPr>
              <w:t>ч</w:t>
            </w:r>
            <w:proofErr w:type="gramEnd"/>
          </w:p>
        </w:tc>
        <w:tc>
          <w:tcPr>
            <w:tcW w:w="1260" w:type="dxa"/>
            <w:tcBorders>
              <w:top w:val="single" w:sz="4" w:space="0" w:color="auto"/>
              <w:left w:val="nil"/>
              <w:bottom w:val="single" w:sz="4" w:space="0" w:color="auto"/>
              <w:right w:val="single" w:sz="4" w:space="0" w:color="auto"/>
            </w:tcBorders>
            <w:shd w:val="clear" w:color="000000" w:fill="B2A1C7"/>
            <w:vAlign w:val="center"/>
            <w:hideMark/>
          </w:tcPr>
          <w:p w:rsidR="005A5F05" w:rsidRPr="00854225" w:rsidRDefault="005A5F05" w:rsidP="00C94A2E">
            <w:pPr>
              <w:spacing w:after="0" w:line="240" w:lineRule="auto"/>
              <w:jc w:val="center"/>
              <w:rPr>
                <w:rFonts w:ascii="Times New Roman" w:eastAsia="Times New Roman" w:hAnsi="Times New Roman" w:cs="Times New Roman"/>
                <w:b/>
                <w:bCs/>
                <w:color w:val="000000"/>
                <w:sz w:val="20"/>
                <w:szCs w:val="20"/>
                <w:lang w:eastAsia="ru-RU"/>
              </w:rPr>
            </w:pPr>
            <w:r w:rsidRPr="00854225">
              <w:rPr>
                <w:rFonts w:ascii="Times New Roman" w:eastAsia="Times New Roman" w:hAnsi="Times New Roman" w:cs="Times New Roman"/>
                <w:b/>
                <w:bCs/>
                <w:color w:val="000000"/>
                <w:sz w:val="20"/>
                <w:szCs w:val="20"/>
                <w:lang w:eastAsia="ru-RU"/>
              </w:rPr>
              <w:t>Резерв/ дефицит тепловой мощности, Гкал/</w:t>
            </w:r>
            <w:proofErr w:type="gramStart"/>
            <w:r w:rsidRPr="00854225">
              <w:rPr>
                <w:rFonts w:ascii="Times New Roman" w:eastAsia="Times New Roman" w:hAnsi="Times New Roman" w:cs="Times New Roman"/>
                <w:b/>
                <w:bCs/>
                <w:color w:val="000000"/>
                <w:sz w:val="20"/>
                <w:szCs w:val="20"/>
                <w:lang w:eastAsia="ru-RU"/>
              </w:rPr>
              <w:t>ч</w:t>
            </w:r>
            <w:proofErr w:type="gramEnd"/>
          </w:p>
        </w:tc>
      </w:tr>
      <w:tr w:rsidR="0055259B" w:rsidRPr="00A15F0C" w:rsidTr="00C94A2E">
        <w:trPr>
          <w:trHeight w:val="1056"/>
        </w:trPr>
        <w:tc>
          <w:tcPr>
            <w:tcW w:w="603" w:type="dxa"/>
            <w:tcBorders>
              <w:top w:val="nil"/>
              <w:left w:val="single" w:sz="4" w:space="0" w:color="auto"/>
              <w:bottom w:val="single" w:sz="4" w:space="0" w:color="auto"/>
              <w:right w:val="single" w:sz="4" w:space="0" w:color="auto"/>
            </w:tcBorders>
            <w:shd w:val="clear" w:color="auto" w:fill="auto"/>
            <w:vAlign w:val="center"/>
            <w:hideMark/>
          </w:tcPr>
          <w:p w:rsidR="0055259B" w:rsidRPr="00A15F0C" w:rsidRDefault="0055259B" w:rsidP="00C94A2E">
            <w:pPr>
              <w:spacing w:after="0" w:line="240" w:lineRule="auto"/>
              <w:jc w:val="center"/>
              <w:rPr>
                <w:rFonts w:ascii="Times New Roman" w:eastAsia="Times New Roman" w:hAnsi="Times New Roman" w:cs="Times New Roman"/>
                <w:color w:val="000000"/>
                <w:sz w:val="20"/>
                <w:szCs w:val="20"/>
                <w:lang w:eastAsia="ru-RU"/>
              </w:rPr>
            </w:pPr>
            <w:r w:rsidRPr="00A15F0C">
              <w:rPr>
                <w:rFonts w:ascii="Times New Roman" w:eastAsia="Times New Roman" w:hAnsi="Times New Roman" w:cs="Times New Roman"/>
                <w:color w:val="000000"/>
                <w:sz w:val="20"/>
                <w:szCs w:val="20"/>
                <w:lang w:eastAsia="ru-RU"/>
              </w:rPr>
              <w:t>1</w:t>
            </w:r>
          </w:p>
        </w:tc>
        <w:tc>
          <w:tcPr>
            <w:tcW w:w="1255" w:type="dxa"/>
            <w:tcBorders>
              <w:top w:val="nil"/>
              <w:left w:val="nil"/>
              <w:bottom w:val="single" w:sz="4" w:space="0" w:color="auto"/>
              <w:right w:val="single" w:sz="4" w:space="0" w:color="auto"/>
            </w:tcBorders>
            <w:shd w:val="clear" w:color="auto" w:fill="auto"/>
            <w:vAlign w:val="center"/>
          </w:tcPr>
          <w:p w:rsidR="0055259B" w:rsidRPr="00EE147E" w:rsidRDefault="0055259B" w:rsidP="00C94A2E">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Котельная №39</w:t>
            </w:r>
          </w:p>
        </w:tc>
        <w:tc>
          <w:tcPr>
            <w:tcW w:w="1701" w:type="dxa"/>
            <w:tcBorders>
              <w:top w:val="single" w:sz="4" w:space="0" w:color="auto"/>
              <w:left w:val="nil"/>
              <w:bottom w:val="single" w:sz="4" w:space="0" w:color="auto"/>
              <w:right w:val="single" w:sz="4" w:space="0" w:color="auto"/>
            </w:tcBorders>
            <w:shd w:val="clear" w:color="auto" w:fill="auto"/>
            <w:vAlign w:val="center"/>
          </w:tcPr>
          <w:p w:rsidR="0055259B" w:rsidRPr="00EE147E" w:rsidRDefault="0055259B" w:rsidP="00C94A2E">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п. Молодежный</w:t>
            </w:r>
          </w:p>
        </w:tc>
        <w:tc>
          <w:tcPr>
            <w:tcW w:w="1843" w:type="dxa"/>
            <w:tcBorders>
              <w:top w:val="nil"/>
              <w:left w:val="single" w:sz="4" w:space="0" w:color="auto"/>
              <w:bottom w:val="single" w:sz="4" w:space="0" w:color="auto"/>
              <w:right w:val="single" w:sz="4" w:space="0" w:color="auto"/>
            </w:tcBorders>
            <w:shd w:val="clear" w:color="auto" w:fill="auto"/>
            <w:vAlign w:val="center"/>
          </w:tcPr>
          <w:p w:rsidR="0055259B" w:rsidRPr="00A15F0C" w:rsidRDefault="0055259B" w:rsidP="00C94A2E">
            <w:pPr>
              <w:spacing w:after="0" w:line="240" w:lineRule="auto"/>
              <w:jc w:val="center"/>
              <w:rPr>
                <w:rFonts w:ascii="Times New Roman" w:eastAsia="Times New Roman" w:hAnsi="Times New Roman" w:cs="Times New Roman"/>
                <w:color w:val="000000"/>
                <w:sz w:val="20"/>
                <w:szCs w:val="20"/>
                <w:lang w:eastAsia="ru-RU"/>
              </w:rPr>
            </w:pPr>
            <w:r w:rsidRPr="00346383">
              <w:rPr>
                <w:rFonts w:ascii="Times New Roman" w:eastAsia="Times New Roman" w:hAnsi="Times New Roman" w:cs="Times New Roman"/>
                <w:color w:val="000000"/>
                <w:sz w:val="20"/>
                <w:szCs w:val="20"/>
                <w:lang w:eastAsia="ru-RU"/>
              </w:rPr>
              <w:t>МУП «Теплосеть Наро-Фоминского городского округа»</w:t>
            </w:r>
          </w:p>
        </w:tc>
        <w:tc>
          <w:tcPr>
            <w:tcW w:w="1613" w:type="dxa"/>
            <w:tcBorders>
              <w:top w:val="nil"/>
              <w:left w:val="nil"/>
              <w:bottom w:val="single" w:sz="4" w:space="0" w:color="auto"/>
              <w:right w:val="single" w:sz="4" w:space="0" w:color="auto"/>
            </w:tcBorders>
            <w:shd w:val="clear" w:color="auto" w:fill="auto"/>
            <w:vAlign w:val="center"/>
          </w:tcPr>
          <w:p w:rsidR="0055259B" w:rsidRPr="00254CE8" w:rsidRDefault="0055259B" w:rsidP="00BB753E">
            <w:pPr>
              <w:spacing w:after="0" w:line="240" w:lineRule="auto"/>
              <w:jc w:val="center"/>
              <w:rPr>
                <w:rFonts w:ascii="Times New Roman" w:eastAsia="Times New Roman" w:hAnsi="Times New Roman" w:cs="Times New Roman"/>
                <w:color w:val="000000"/>
                <w:sz w:val="20"/>
                <w:szCs w:val="20"/>
                <w:lang w:eastAsia="ru-RU"/>
              </w:rPr>
            </w:pPr>
            <w:r w:rsidRPr="00254CE8">
              <w:rPr>
                <w:rFonts w:ascii="Times New Roman" w:eastAsia="Times New Roman" w:hAnsi="Times New Roman" w:cs="Times New Roman"/>
                <w:color w:val="000000"/>
                <w:sz w:val="20"/>
                <w:szCs w:val="20"/>
                <w:lang w:eastAsia="ru-RU"/>
              </w:rPr>
              <w:t>22,300</w:t>
            </w:r>
          </w:p>
        </w:tc>
        <w:tc>
          <w:tcPr>
            <w:tcW w:w="1579" w:type="dxa"/>
            <w:tcBorders>
              <w:top w:val="nil"/>
              <w:left w:val="nil"/>
              <w:bottom w:val="single" w:sz="4" w:space="0" w:color="auto"/>
              <w:right w:val="single" w:sz="4" w:space="0" w:color="auto"/>
            </w:tcBorders>
            <w:shd w:val="clear" w:color="auto" w:fill="auto"/>
            <w:vAlign w:val="center"/>
          </w:tcPr>
          <w:p w:rsidR="0055259B" w:rsidRPr="00254CE8" w:rsidRDefault="0055259B" w:rsidP="00BB753E">
            <w:pPr>
              <w:spacing w:after="0" w:line="240" w:lineRule="auto"/>
              <w:jc w:val="center"/>
              <w:rPr>
                <w:rFonts w:ascii="Times New Roman" w:eastAsia="Times New Roman" w:hAnsi="Times New Roman" w:cs="Times New Roman"/>
                <w:color w:val="000000"/>
                <w:sz w:val="20"/>
                <w:szCs w:val="20"/>
                <w:lang w:eastAsia="ru-RU"/>
              </w:rPr>
            </w:pPr>
            <w:r w:rsidRPr="00254CE8">
              <w:rPr>
                <w:rFonts w:ascii="Times New Roman" w:eastAsia="Times New Roman" w:hAnsi="Times New Roman" w:cs="Times New Roman"/>
                <w:color w:val="000000"/>
                <w:sz w:val="20"/>
                <w:szCs w:val="20"/>
                <w:lang w:eastAsia="ru-RU"/>
              </w:rPr>
              <w:t>21,000</w:t>
            </w:r>
          </w:p>
        </w:tc>
        <w:tc>
          <w:tcPr>
            <w:tcW w:w="1420" w:type="dxa"/>
            <w:tcBorders>
              <w:top w:val="nil"/>
              <w:left w:val="nil"/>
              <w:bottom w:val="single" w:sz="4" w:space="0" w:color="auto"/>
              <w:right w:val="single" w:sz="4" w:space="0" w:color="auto"/>
            </w:tcBorders>
            <w:shd w:val="clear" w:color="auto" w:fill="auto"/>
            <w:noWrap/>
            <w:vAlign w:val="center"/>
          </w:tcPr>
          <w:p w:rsidR="0055259B" w:rsidRPr="00254CE8" w:rsidRDefault="0055259B" w:rsidP="00BB753E">
            <w:pPr>
              <w:spacing w:after="0" w:line="240" w:lineRule="auto"/>
              <w:jc w:val="center"/>
              <w:rPr>
                <w:rFonts w:ascii="Times New Roman" w:eastAsia="Times New Roman" w:hAnsi="Times New Roman" w:cs="Times New Roman"/>
                <w:color w:val="000000"/>
                <w:sz w:val="20"/>
                <w:szCs w:val="20"/>
                <w:lang w:eastAsia="ru-RU"/>
              </w:rPr>
            </w:pPr>
            <w:r w:rsidRPr="00254CE8">
              <w:rPr>
                <w:rFonts w:ascii="Times New Roman" w:eastAsia="Times New Roman" w:hAnsi="Times New Roman" w:cs="Times New Roman"/>
                <w:color w:val="000000"/>
                <w:sz w:val="20"/>
                <w:szCs w:val="20"/>
                <w:lang w:eastAsia="ru-RU"/>
              </w:rPr>
              <w:t>0,060</w:t>
            </w:r>
          </w:p>
        </w:tc>
        <w:tc>
          <w:tcPr>
            <w:tcW w:w="1300" w:type="dxa"/>
            <w:tcBorders>
              <w:top w:val="nil"/>
              <w:left w:val="nil"/>
              <w:bottom w:val="single" w:sz="4" w:space="0" w:color="auto"/>
              <w:right w:val="single" w:sz="4" w:space="0" w:color="auto"/>
            </w:tcBorders>
            <w:shd w:val="clear" w:color="auto" w:fill="auto"/>
            <w:noWrap/>
            <w:vAlign w:val="center"/>
          </w:tcPr>
          <w:p w:rsidR="0055259B" w:rsidRPr="00254CE8" w:rsidRDefault="0055259B" w:rsidP="00BB753E">
            <w:pPr>
              <w:spacing w:after="0" w:line="240" w:lineRule="auto"/>
              <w:jc w:val="center"/>
              <w:rPr>
                <w:rFonts w:ascii="Times New Roman" w:hAnsi="Times New Roman" w:cs="Times New Roman"/>
                <w:color w:val="000000"/>
                <w:sz w:val="20"/>
                <w:szCs w:val="20"/>
              </w:rPr>
            </w:pPr>
            <w:r w:rsidRPr="00254CE8">
              <w:rPr>
                <w:rFonts w:ascii="Times New Roman" w:hAnsi="Times New Roman" w:cs="Times New Roman"/>
                <w:color w:val="000000"/>
                <w:sz w:val="20"/>
                <w:szCs w:val="20"/>
              </w:rPr>
              <w:t>20,940</w:t>
            </w:r>
          </w:p>
        </w:tc>
        <w:tc>
          <w:tcPr>
            <w:tcW w:w="1160" w:type="dxa"/>
            <w:tcBorders>
              <w:top w:val="nil"/>
              <w:left w:val="nil"/>
              <w:bottom w:val="single" w:sz="4" w:space="0" w:color="auto"/>
              <w:right w:val="single" w:sz="4" w:space="0" w:color="auto"/>
            </w:tcBorders>
            <w:shd w:val="clear" w:color="auto" w:fill="auto"/>
            <w:vAlign w:val="center"/>
          </w:tcPr>
          <w:p w:rsidR="0055259B" w:rsidRPr="00254CE8" w:rsidRDefault="0055259B" w:rsidP="00BB753E">
            <w:pPr>
              <w:spacing w:after="0" w:line="240" w:lineRule="auto"/>
              <w:jc w:val="center"/>
              <w:rPr>
                <w:rFonts w:ascii="Times New Roman" w:eastAsia="Times New Roman" w:hAnsi="Times New Roman" w:cs="Times New Roman"/>
                <w:color w:val="000000"/>
                <w:sz w:val="20"/>
                <w:szCs w:val="20"/>
                <w:lang w:eastAsia="ru-RU"/>
              </w:rPr>
            </w:pPr>
            <w:r w:rsidRPr="00254CE8">
              <w:rPr>
                <w:rFonts w:ascii="Times New Roman" w:eastAsia="Times New Roman" w:hAnsi="Times New Roman" w:cs="Times New Roman"/>
                <w:color w:val="000000"/>
                <w:sz w:val="20"/>
                <w:szCs w:val="20"/>
                <w:lang w:eastAsia="ru-RU"/>
              </w:rPr>
              <w:t>0,435</w:t>
            </w:r>
          </w:p>
        </w:tc>
        <w:tc>
          <w:tcPr>
            <w:tcW w:w="1735" w:type="dxa"/>
            <w:tcBorders>
              <w:top w:val="nil"/>
              <w:left w:val="nil"/>
              <w:bottom w:val="single" w:sz="4" w:space="0" w:color="auto"/>
              <w:right w:val="single" w:sz="4" w:space="0" w:color="auto"/>
            </w:tcBorders>
            <w:shd w:val="clear" w:color="auto" w:fill="auto"/>
            <w:vAlign w:val="center"/>
          </w:tcPr>
          <w:p w:rsidR="0055259B" w:rsidRPr="00254CE8" w:rsidRDefault="0055259B" w:rsidP="00BB753E">
            <w:pPr>
              <w:spacing w:after="0" w:line="240" w:lineRule="auto"/>
              <w:jc w:val="center"/>
              <w:rPr>
                <w:rFonts w:ascii="Times New Roman" w:hAnsi="Times New Roman" w:cs="Times New Roman"/>
                <w:color w:val="000000"/>
                <w:sz w:val="20"/>
                <w:szCs w:val="20"/>
              </w:rPr>
            </w:pPr>
            <w:r w:rsidRPr="0055259B">
              <w:rPr>
                <w:rFonts w:ascii="Times New Roman" w:hAnsi="Times New Roman" w:cs="Times New Roman"/>
                <w:color w:val="000000"/>
                <w:sz w:val="20"/>
                <w:szCs w:val="20"/>
              </w:rPr>
              <w:t>9,12949</w:t>
            </w:r>
          </w:p>
        </w:tc>
        <w:tc>
          <w:tcPr>
            <w:tcW w:w="1260" w:type="dxa"/>
            <w:tcBorders>
              <w:top w:val="nil"/>
              <w:left w:val="nil"/>
              <w:bottom w:val="single" w:sz="4" w:space="0" w:color="auto"/>
              <w:right w:val="single" w:sz="4" w:space="0" w:color="auto"/>
            </w:tcBorders>
            <w:shd w:val="clear" w:color="auto" w:fill="auto"/>
            <w:noWrap/>
            <w:vAlign w:val="center"/>
          </w:tcPr>
          <w:p w:rsidR="0055259B" w:rsidRPr="00254CE8" w:rsidRDefault="0055259B" w:rsidP="00BB753E">
            <w:pPr>
              <w:spacing w:after="0" w:line="240" w:lineRule="auto"/>
              <w:jc w:val="center"/>
              <w:rPr>
                <w:rFonts w:ascii="Times New Roman" w:hAnsi="Times New Roman" w:cs="Times New Roman"/>
                <w:color w:val="000000"/>
                <w:sz w:val="20"/>
                <w:szCs w:val="20"/>
              </w:rPr>
            </w:pPr>
            <w:r w:rsidRPr="00455755">
              <w:rPr>
                <w:rFonts w:ascii="Times New Roman" w:hAnsi="Times New Roman" w:cs="Times New Roman"/>
                <w:color w:val="000000"/>
                <w:sz w:val="20"/>
                <w:szCs w:val="20"/>
              </w:rPr>
              <w:t>11,</w:t>
            </w:r>
            <w:r>
              <w:rPr>
                <w:rFonts w:ascii="Times New Roman" w:hAnsi="Times New Roman" w:cs="Times New Roman"/>
                <w:color w:val="000000"/>
                <w:sz w:val="20"/>
                <w:szCs w:val="20"/>
              </w:rPr>
              <w:t>37551</w:t>
            </w:r>
          </w:p>
        </w:tc>
      </w:tr>
      <w:tr w:rsidR="0055259B" w:rsidRPr="00854225" w:rsidTr="00C94A2E">
        <w:trPr>
          <w:trHeight w:val="231"/>
        </w:trPr>
        <w:tc>
          <w:tcPr>
            <w:tcW w:w="5402" w:type="dxa"/>
            <w:gridSpan w:val="4"/>
            <w:tcBorders>
              <w:top w:val="single" w:sz="4" w:space="0" w:color="auto"/>
              <w:left w:val="single" w:sz="4" w:space="0" w:color="auto"/>
              <w:bottom w:val="single" w:sz="4" w:space="0" w:color="auto"/>
              <w:right w:val="single" w:sz="4" w:space="0" w:color="auto"/>
            </w:tcBorders>
            <w:shd w:val="clear" w:color="auto" w:fill="auto"/>
          </w:tcPr>
          <w:p w:rsidR="0055259B" w:rsidRPr="00A15F0C" w:rsidRDefault="0055259B" w:rsidP="00C94A2E">
            <w:pPr>
              <w:spacing w:after="0" w:line="240" w:lineRule="auto"/>
              <w:jc w:val="right"/>
              <w:rPr>
                <w:rFonts w:ascii="Times New Roman" w:eastAsia="Times New Roman" w:hAnsi="Times New Roman" w:cs="Times New Roman"/>
                <w:color w:val="000000"/>
                <w:sz w:val="18"/>
                <w:szCs w:val="18"/>
                <w:lang w:eastAsia="ru-RU"/>
              </w:rPr>
            </w:pPr>
            <w:r w:rsidRPr="00A15F0C">
              <w:rPr>
                <w:rFonts w:ascii="Times New Roman" w:eastAsia="Times New Roman" w:hAnsi="Times New Roman" w:cs="Times New Roman"/>
                <w:color w:val="000000"/>
                <w:sz w:val="18"/>
                <w:szCs w:val="18"/>
                <w:lang w:eastAsia="ru-RU"/>
              </w:rPr>
              <w:t>Итого</w:t>
            </w:r>
          </w:p>
        </w:tc>
        <w:tc>
          <w:tcPr>
            <w:tcW w:w="1613" w:type="dxa"/>
            <w:tcBorders>
              <w:top w:val="single" w:sz="4" w:space="0" w:color="auto"/>
              <w:left w:val="nil"/>
              <w:bottom w:val="single" w:sz="4" w:space="0" w:color="auto"/>
              <w:right w:val="single" w:sz="4" w:space="0" w:color="auto"/>
            </w:tcBorders>
            <w:shd w:val="clear" w:color="auto" w:fill="auto"/>
            <w:noWrap/>
            <w:vAlign w:val="center"/>
          </w:tcPr>
          <w:p w:rsidR="0055259B" w:rsidRPr="00254CE8" w:rsidRDefault="0055259B" w:rsidP="00BB753E">
            <w:pPr>
              <w:spacing w:after="0" w:line="240" w:lineRule="auto"/>
              <w:jc w:val="center"/>
              <w:rPr>
                <w:rFonts w:ascii="Times New Roman" w:eastAsia="Times New Roman" w:hAnsi="Times New Roman" w:cs="Times New Roman"/>
                <w:color w:val="000000"/>
                <w:sz w:val="20"/>
                <w:szCs w:val="20"/>
                <w:lang w:eastAsia="ru-RU"/>
              </w:rPr>
            </w:pPr>
            <w:r w:rsidRPr="00254CE8">
              <w:rPr>
                <w:rFonts w:ascii="Times New Roman" w:eastAsia="Times New Roman" w:hAnsi="Times New Roman" w:cs="Times New Roman"/>
                <w:color w:val="000000"/>
                <w:sz w:val="20"/>
                <w:szCs w:val="20"/>
                <w:lang w:eastAsia="ru-RU"/>
              </w:rPr>
              <w:t>22,300</w:t>
            </w:r>
          </w:p>
        </w:tc>
        <w:tc>
          <w:tcPr>
            <w:tcW w:w="1579" w:type="dxa"/>
            <w:tcBorders>
              <w:top w:val="single" w:sz="4" w:space="0" w:color="auto"/>
              <w:left w:val="nil"/>
              <w:bottom w:val="single" w:sz="4" w:space="0" w:color="auto"/>
              <w:right w:val="single" w:sz="4" w:space="0" w:color="auto"/>
            </w:tcBorders>
            <w:shd w:val="clear" w:color="auto" w:fill="auto"/>
            <w:noWrap/>
            <w:vAlign w:val="center"/>
          </w:tcPr>
          <w:p w:rsidR="0055259B" w:rsidRPr="00254CE8" w:rsidRDefault="0055259B" w:rsidP="00BB753E">
            <w:pPr>
              <w:spacing w:after="0" w:line="240" w:lineRule="auto"/>
              <w:jc w:val="center"/>
              <w:rPr>
                <w:rFonts w:ascii="Times New Roman" w:eastAsia="Times New Roman" w:hAnsi="Times New Roman" w:cs="Times New Roman"/>
                <w:color w:val="000000"/>
                <w:sz w:val="20"/>
                <w:szCs w:val="20"/>
                <w:lang w:eastAsia="ru-RU"/>
              </w:rPr>
            </w:pPr>
            <w:r w:rsidRPr="00254CE8">
              <w:rPr>
                <w:rFonts w:ascii="Times New Roman" w:eastAsia="Times New Roman" w:hAnsi="Times New Roman" w:cs="Times New Roman"/>
                <w:color w:val="000000"/>
                <w:sz w:val="20"/>
                <w:szCs w:val="20"/>
                <w:lang w:eastAsia="ru-RU"/>
              </w:rPr>
              <w:t>21,000</w:t>
            </w:r>
          </w:p>
        </w:tc>
        <w:tc>
          <w:tcPr>
            <w:tcW w:w="1420" w:type="dxa"/>
            <w:tcBorders>
              <w:top w:val="single" w:sz="4" w:space="0" w:color="auto"/>
              <w:left w:val="nil"/>
              <w:bottom w:val="single" w:sz="4" w:space="0" w:color="auto"/>
              <w:right w:val="single" w:sz="4" w:space="0" w:color="auto"/>
            </w:tcBorders>
            <w:shd w:val="clear" w:color="auto" w:fill="auto"/>
            <w:noWrap/>
            <w:vAlign w:val="center"/>
          </w:tcPr>
          <w:p w:rsidR="0055259B" w:rsidRPr="00254CE8" w:rsidRDefault="0055259B" w:rsidP="00BB753E">
            <w:pPr>
              <w:spacing w:after="0" w:line="240" w:lineRule="auto"/>
              <w:jc w:val="center"/>
              <w:rPr>
                <w:rFonts w:ascii="Times New Roman" w:eastAsia="Times New Roman" w:hAnsi="Times New Roman" w:cs="Times New Roman"/>
                <w:color w:val="000000"/>
                <w:sz w:val="20"/>
                <w:szCs w:val="20"/>
                <w:lang w:eastAsia="ru-RU"/>
              </w:rPr>
            </w:pPr>
            <w:r w:rsidRPr="00254CE8">
              <w:rPr>
                <w:rFonts w:ascii="Times New Roman" w:eastAsia="Times New Roman" w:hAnsi="Times New Roman" w:cs="Times New Roman"/>
                <w:color w:val="000000"/>
                <w:sz w:val="20"/>
                <w:szCs w:val="20"/>
                <w:lang w:eastAsia="ru-RU"/>
              </w:rPr>
              <w:t>0,060</w:t>
            </w:r>
          </w:p>
        </w:tc>
        <w:tc>
          <w:tcPr>
            <w:tcW w:w="1300" w:type="dxa"/>
            <w:tcBorders>
              <w:top w:val="single" w:sz="4" w:space="0" w:color="auto"/>
              <w:left w:val="nil"/>
              <w:bottom w:val="single" w:sz="4" w:space="0" w:color="auto"/>
              <w:right w:val="single" w:sz="4" w:space="0" w:color="auto"/>
            </w:tcBorders>
            <w:shd w:val="clear" w:color="auto" w:fill="auto"/>
            <w:noWrap/>
            <w:vAlign w:val="center"/>
          </w:tcPr>
          <w:p w:rsidR="0055259B" w:rsidRPr="00254CE8" w:rsidRDefault="0055259B" w:rsidP="00BB753E">
            <w:pPr>
              <w:spacing w:after="0" w:line="240" w:lineRule="auto"/>
              <w:jc w:val="center"/>
              <w:rPr>
                <w:rFonts w:ascii="Times New Roman" w:hAnsi="Times New Roman" w:cs="Times New Roman"/>
                <w:color w:val="000000"/>
                <w:sz w:val="20"/>
                <w:szCs w:val="20"/>
              </w:rPr>
            </w:pPr>
            <w:r w:rsidRPr="00254CE8">
              <w:rPr>
                <w:rFonts w:ascii="Times New Roman" w:hAnsi="Times New Roman" w:cs="Times New Roman"/>
                <w:color w:val="000000"/>
                <w:sz w:val="20"/>
                <w:szCs w:val="20"/>
              </w:rPr>
              <w:t>20,940</w:t>
            </w:r>
          </w:p>
        </w:tc>
        <w:tc>
          <w:tcPr>
            <w:tcW w:w="1160" w:type="dxa"/>
            <w:tcBorders>
              <w:top w:val="single" w:sz="4" w:space="0" w:color="auto"/>
              <w:left w:val="nil"/>
              <w:bottom w:val="single" w:sz="4" w:space="0" w:color="auto"/>
              <w:right w:val="single" w:sz="4" w:space="0" w:color="auto"/>
            </w:tcBorders>
            <w:shd w:val="clear" w:color="auto" w:fill="auto"/>
            <w:noWrap/>
            <w:vAlign w:val="center"/>
          </w:tcPr>
          <w:p w:rsidR="0055259B" w:rsidRPr="00254CE8" w:rsidRDefault="0055259B" w:rsidP="00BB753E">
            <w:pPr>
              <w:spacing w:after="0" w:line="240" w:lineRule="auto"/>
              <w:jc w:val="center"/>
              <w:rPr>
                <w:rFonts w:ascii="Times New Roman" w:eastAsia="Times New Roman" w:hAnsi="Times New Roman" w:cs="Times New Roman"/>
                <w:color w:val="000000"/>
                <w:sz w:val="20"/>
                <w:szCs w:val="20"/>
                <w:lang w:eastAsia="ru-RU"/>
              </w:rPr>
            </w:pPr>
            <w:r w:rsidRPr="00254CE8">
              <w:rPr>
                <w:rFonts w:ascii="Times New Roman" w:eastAsia="Times New Roman" w:hAnsi="Times New Roman" w:cs="Times New Roman"/>
                <w:color w:val="000000"/>
                <w:sz w:val="20"/>
                <w:szCs w:val="20"/>
                <w:lang w:eastAsia="ru-RU"/>
              </w:rPr>
              <w:t>0,435</w:t>
            </w:r>
          </w:p>
        </w:tc>
        <w:tc>
          <w:tcPr>
            <w:tcW w:w="1735" w:type="dxa"/>
            <w:tcBorders>
              <w:top w:val="single" w:sz="4" w:space="0" w:color="auto"/>
              <w:left w:val="nil"/>
              <w:bottom w:val="single" w:sz="4" w:space="0" w:color="auto"/>
              <w:right w:val="single" w:sz="4" w:space="0" w:color="auto"/>
            </w:tcBorders>
            <w:shd w:val="clear" w:color="auto" w:fill="auto"/>
            <w:vAlign w:val="center"/>
          </w:tcPr>
          <w:p w:rsidR="0055259B" w:rsidRPr="00254CE8" w:rsidRDefault="0055259B" w:rsidP="00BB753E">
            <w:pPr>
              <w:spacing w:after="0" w:line="240" w:lineRule="auto"/>
              <w:jc w:val="center"/>
              <w:rPr>
                <w:rFonts w:ascii="Times New Roman" w:hAnsi="Times New Roman" w:cs="Times New Roman"/>
                <w:color w:val="000000"/>
                <w:sz w:val="20"/>
                <w:szCs w:val="20"/>
              </w:rPr>
            </w:pPr>
            <w:r w:rsidRPr="0055259B">
              <w:rPr>
                <w:rFonts w:ascii="Times New Roman" w:hAnsi="Times New Roman" w:cs="Times New Roman"/>
                <w:color w:val="000000"/>
                <w:sz w:val="20"/>
                <w:szCs w:val="20"/>
              </w:rPr>
              <w:t>9,12949</w:t>
            </w:r>
          </w:p>
        </w:tc>
        <w:tc>
          <w:tcPr>
            <w:tcW w:w="1260" w:type="dxa"/>
            <w:tcBorders>
              <w:top w:val="single" w:sz="4" w:space="0" w:color="auto"/>
              <w:left w:val="nil"/>
              <w:bottom w:val="single" w:sz="4" w:space="0" w:color="auto"/>
              <w:right w:val="single" w:sz="4" w:space="0" w:color="auto"/>
            </w:tcBorders>
            <w:shd w:val="clear" w:color="auto" w:fill="auto"/>
            <w:noWrap/>
            <w:vAlign w:val="center"/>
          </w:tcPr>
          <w:p w:rsidR="0055259B" w:rsidRPr="00254CE8" w:rsidRDefault="0055259B" w:rsidP="00BB753E">
            <w:pPr>
              <w:spacing w:after="0" w:line="240" w:lineRule="auto"/>
              <w:jc w:val="center"/>
              <w:rPr>
                <w:rFonts w:ascii="Times New Roman" w:hAnsi="Times New Roman" w:cs="Times New Roman"/>
                <w:color w:val="000000"/>
                <w:sz w:val="20"/>
                <w:szCs w:val="20"/>
              </w:rPr>
            </w:pPr>
            <w:r w:rsidRPr="00455755">
              <w:rPr>
                <w:rFonts w:ascii="Times New Roman" w:hAnsi="Times New Roman" w:cs="Times New Roman"/>
                <w:color w:val="000000"/>
                <w:sz w:val="20"/>
                <w:szCs w:val="20"/>
              </w:rPr>
              <w:t>11,</w:t>
            </w:r>
            <w:r>
              <w:rPr>
                <w:rFonts w:ascii="Times New Roman" w:hAnsi="Times New Roman" w:cs="Times New Roman"/>
                <w:color w:val="000000"/>
                <w:sz w:val="20"/>
                <w:szCs w:val="20"/>
              </w:rPr>
              <w:t>37551</w:t>
            </w:r>
          </w:p>
        </w:tc>
      </w:tr>
    </w:tbl>
    <w:p w:rsidR="000F3455" w:rsidRDefault="000F3455" w:rsidP="00814919">
      <w:pPr>
        <w:spacing w:before="240" w:line="360" w:lineRule="auto"/>
        <w:ind w:firstLine="851"/>
        <w:jc w:val="both"/>
      </w:pPr>
    </w:p>
    <w:p w:rsidR="00903191" w:rsidRDefault="00903191" w:rsidP="00814919">
      <w:pPr>
        <w:spacing w:before="240" w:line="360" w:lineRule="auto"/>
        <w:ind w:firstLine="851"/>
        <w:jc w:val="both"/>
        <w:sectPr w:rsidR="00903191" w:rsidSect="00903191">
          <w:pgSz w:w="16840" w:h="11907" w:orient="landscape" w:code="9"/>
          <w:pgMar w:top="1134" w:right="1134" w:bottom="851" w:left="1134" w:header="709" w:footer="709" w:gutter="0"/>
          <w:cols w:space="708"/>
          <w:docGrid w:linePitch="360"/>
        </w:sectPr>
      </w:pPr>
    </w:p>
    <w:p w:rsidR="006F51F2" w:rsidRDefault="00ED3B32" w:rsidP="00472FB3">
      <w:pPr>
        <w:pStyle w:val="1"/>
        <w:rPr>
          <w:color w:val="auto"/>
        </w:rPr>
      </w:pPr>
      <w:bookmarkStart w:id="61" w:name="_Toc119852440"/>
      <w:r>
        <w:rPr>
          <w:color w:val="auto"/>
        </w:rPr>
        <w:lastRenderedPageBreak/>
        <w:t>1.</w:t>
      </w:r>
      <w:r w:rsidR="00472FB3" w:rsidRPr="00472FB3">
        <w:rPr>
          <w:color w:val="auto"/>
        </w:rPr>
        <w:t>7.</w:t>
      </w:r>
      <w:r w:rsidRPr="00ED3B32">
        <w:rPr>
          <w:rFonts w:ascii="Times New Roman" w:eastAsia="Times New Roman" w:hAnsi="Times New Roman" w:cs="Times New Roman"/>
          <w:bCs w:val="0"/>
          <w:color w:val="000000" w:themeColor="text1"/>
          <w:sz w:val="24"/>
          <w:szCs w:val="24"/>
          <w:lang w:eastAsia="ru-RU"/>
        </w:rPr>
        <w:t xml:space="preserve"> </w:t>
      </w:r>
      <w:r w:rsidRPr="00ED3B32">
        <w:rPr>
          <w:color w:val="auto"/>
        </w:rPr>
        <w:t>Балансы теплоносителя</w:t>
      </w:r>
      <w:bookmarkEnd w:id="61"/>
    </w:p>
    <w:p w:rsidR="00472FB3" w:rsidRDefault="00ED3B32" w:rsidP="00472FB3">
      <w:pPr>
        <w:pStyle w:val="1"/>
        <w:jc w:val="both"/>
        <w:rPr>
          <w:color w:val="auto"/>
        </w:rPr>
      </w:pPr>
      <w:bookmarkStart w:id="62" w:name="_Toc119852441"/>
      <w:r>
        <w:rPr>
          <w:color w:val="auto"/>
        </w:rPr>
        <w:t>1.</w:t>
      </w:r>
      <w:r w:rsidR="00472FB3" w:rsidRPr="00472FB3">
        <w:rPr>
          <w:color w:val="auto"/>
        </w:rPr>
        <w:t>7.1.</w:t>
      </w:r>
      <w:r w:rsidRPr="00ED3B32">
        <w:rPr>
          <w:rFonts w:ascii="Times New Roman" w:eastAsia="Times New Roman" w:hAnsi="Times New Roman" w:cs="Times New Roman"/>
          <w:b w:val="0"/>
          <w:bCs w:val="0"/>
          <w:color w:val="000000" w:themeColor="text1"/>
          <w:sz w:val="24"/>
          <w:szCs w:val="24"/>
          <w:lang w:eastAsia="ru-RU"/>
        </w:rPr>
        <w:t xml:space="preserve"> </w:t>
      </w:r>
      <w:r w:rsidRPr="00ED3B32">
        <w:rPr>
          <w:color w:val="auto"/>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существующих зонах действия систем теплоснабжения и источников тепловой энергии, в том числе работающих на единую тепловую сеть</w:t>
      </w:r>
      <w:bookmarkEnd w:id="62"/>
    </w:p>
    <w:p w:rsidR="009B557B" w:rsidRDefault="00B2083D" w:rsidP="00B2083D">
      <w:pPr>
        <w:spacing w:before="240" w:after="0" w:line="240" w:lineRule="auto"/>
        <w:rPr>
          <w:rFonts w:ascii="Times New Roman" w:hAnsi="Times New Roman" w:cs="Times New Roman"/>
          <w:sz w:val="28"/>
          <w:szCs w:val="28"/>
        </w:rPr>
      </w:pPr>
      <w:r w:rsidRPr="00B2083D">
        <w:rPr>
          <w:rFonts w:ascii="Times New Roman" w:hAnsi="Times New Roman" w:cs="Times New Roman"/>
          <w:sz w:val="28"/>
          <w:szCs w:val="28"/>
        </w:rPr>
        <w:t xml:space="preserve">Таблица </w:t>
      </w:r>
      <w:r w:rsidR="0019710C">
        <w:rPr>
          <w:rFonts w:ascii="Times New Roman" w:hAnsi="Times New Roman" w:cs="Times New Roman"/>
          <w:sz w:val="28"/>
          <w:szCs w:val="28"/>
        </w:rPr>
        <w:t>1.</w:t>
      </w:r>
      <w:r w:rsidRPr="00B2083D">
        <w:rPr>
          <w:rFonts w:ascii="Times New Roman" w:hAnsi="Times New Roman" w:cs="Times New Roman"/>
          <w:sz w:val="28"/>
          <w:szCs w:val="28"/>
        </w:rPr>
        <w:t>7.1.1 – Балансы производительности водоподготовительных установок</w:t>
      </w:r>
    </w:p>
    <w:tbl>
      <w:tblPr>
        <w:tblW w:w="13934" w:type="dxa"/>
        <w:tblInd w:w="93" w:type="dxa"/>
        <w:tblLayout w:type="fixed"/>
        <w:tblLook w:val="04A0" w:firstRow="1" w:lastRow="0" w:firstColumn="1" w:lastColumn="0" w:noHBand="0" w:noVBand="1"/>
      </w:tblPr>
      <w:tblGrid>
        <w:gridCol w:w="582"/>
        <w:gridCol w:w="1985"/>
        <w:gridCol w:w="2410"/>
        <w:gridCol w:w="1984"/>
        <w:gridCol w:w="2154"/>
        <w:gridCol w:w="1806"/>
        <w:gridCol w:w="1528"/>
        <w:gridCol w:w="1485"/>
      </w:tblGrid>
      <w:tr w:rsidR="007C57CC" w:rsidRPr="00105966" w:rsidTr="007C57CC">
        <w:trPr>
          <w:trHeight w:val="1290"/>
          <w:tblHeader/>
        </w:trPr>
        <w:tc>
          <w:tcPr>
            <w:tcW w:w="582" w:type="dxa"/>
            <w:tcBorders>
              <w:top w:val="single" w:sz="8" w:space="0" w:color="auto"/>
              <w:left w:val="single" w:sz="8" w:space="0" w:color="auto"/>
              <w:bottom w:val="single" w:sz="8" w:space="0" w:color="auto"/>
              <w:right w:val="single" w:sz="8" w:space="0" w:color="auto"/>
            </w:tcBorders>
            <w:shd w:val="clear" w:color="000000" w:fill="B2A1C7"/>
            <w:vAlign w:val="center"/>
            <w:hideMark/>
          </w:tcPr>
          <w:p w:rsidR="007C57CC" w:rsidRPr="00105966" w:rsidRDefault="007C57CC" w:rsidP="00D65F06">
            <w:pPr>
              <w:spacing w:after="0" w:line="240" w:lineRule="auto"/>
              <w:jc w:val="center"/>
              <w:rPr>
                <w:rFonts w:ascii="Times New Roman" w:eastAsia="Times New Roman" w:hAnsi="Times New Roman" w:cs="Times New Roman"/>
                <w:b/>
                <w:bCs/>
                <w:color w:val="000000"/>
                <w:sz w:val="24"/>
                <w:szCs w:val="24"/>
                <w:lang w:eastAsia="ru-RU"/>
              </w:rPr>
            </w:pPr>
            <w:r w:rsidRPr="00105966">
              <w:rPr>
                <w:rFonts w:ascii="Times New Roman" w:eastAsia="Times New Roman" w:hAnsi="Times New Roman" w:cs="Times New Roman"/>
                <w:b/>
                <w:bCs/>
                <w:color w:val="000000"/>
                <w:sz w:val="24"/>
                <w:szCs w:val="24"/>
                <w:lang w:eastAsia="ru-RU"/>
              </w:rPr>
              <w:t xml:space="preserve">№ </w:t>
            </w:r>
            <w:proofErr w:type="gramStart"/>
            <w:r w:rsidRPr="00105966">
              <w:rPr>
                <w:rFonts w:ascii="Times New Roman" w:eastAsia="Times New Roman" w:hAnsi="Times New Roman" w:cs="Times New Roman"/>
                <w:b/>
                <w:bCs/>
                <w:color w:val="000000"/>
                <w:sz w:val="24"/>
                <w:szCs w:val="24"/>
                <w:lang w:eastAsia="ru-RU"/>
              </w:rPr>
              <w:t>п</w:t>
            </w:r>
            <w:proofErr w:type="gramEnd"/>
            <w:r w:rsidRPr="00105966">
              <w:rPr>
                <w:rFonts w:ascii="Times New Roman" w:eastAsia="Times New Roman" w:hAnsi="Times New Roman" w:cs="Times New Roman"/>
                <w:b/>
                <w:bCs/>
                <w:color w:val="000000"/>
                <w:sz w:val="24"/>
                <w:szCs w:val="24"/>
                <w:lang w:eastAsia="ru-RU"/>
              </w:rPr>
              <w:t>/п</w:t>
            </w:r>
          </w:p>
        </w:tc>
        <w:tc>
          <w:tcPr>
            <w:tcW w:w="1985" w:type="dxa"/>
            <w:tcBorders>
              <w:top w:val="single" w:sz="8" w:space="0" w:color="auto"/>
              <w:left w:val="nil"/>
              <w:bottom w:val="single" w:sz="8" w:space="0" w:color="auto"/>
              <w:right w:val="single" w:sz="8" w:space="0" w:color="auto"/>
            </w:tcBorders>
            <w:shd w:val="clear" w:color="000000" w:fill="B2A1C7"/>
            <w:vAlign w:val="center"/>
            <w:hideMark/>
          </w:tcPr>
          <w:p w:rsidR="007C57CC" w:rsidRPr="00105966" w:rsidRDefault="007C57CC" w:rsidP="00D65F06">
            <w:pPr>
              <w:spacing w:after="0" w:line="240" w:lineRule="auto"/>
              <w:jc w:val="center"/>
              <w:rPr>
                <w:rFonts w:ascii="Times New Roman" w:eastAsia="Times New Roman" w:hAnsi="Times New Roman" w:cs="Times New Roman"/>
                <w:b/>
                <w:bCs/>
                <w:color w:val="000000"/>
                <w:sz w:val="20"/>
                <w:szCs w:val="20"/>
                <w:lang w:eastAsia="ru-RU"/>
              </w:rPr>
            </w:pPr>
            <w:r w:rsidRPr="00105966">
              <w:rPr>
                <w:rFonts w:ascii="Times New Roman" w:eastAsia="Times New Roman" w:hAnsi="Times New Roman" w:cs="Times New Roman"/>
                <w:b/>
                <w:bCs/>
                <w:color w:val="000000"/>
                <w:sz w:val="20"/>
                <w:szCs w:val="20"/>
                <w:lang w:eastAsia="ru-RU"/>
              </w:rPr>
              <w:t>Тепловой источник</w:t>
            </w:r>
          </w:p>
        </w:tc>
        <w:tc>
          <w:tcPr>
            <w:tcW w:w="2410" w:type="dxa"/>
            <w:tcBorders>
              <w:top w:val="single" w:sz="8" w:space="0" w:color="auto"/>
              <w:left w:val="nil"/>
              <w:bottom w:val="single" w:sz="8" w:space="0" w:color="auto"/>
              <w:right w:val="single" w:sz="8" w:space="0" w:color="auto"/>
            </w:tcBorders>
            <w:shd w:val="clear" w:color="000000" w:fill="B2A1C7"/>
            <w:vAlign w:val="center"/>
            <w:hideMark/>
          </w:tcPr>
          <w:p w:rsidR="007C57CC" w:rsidRPr="00105966" w:rsidRDefault="007C57CC" w:rsidP="00D65F06">
            <w:pPr>
              <w:spacing w:after="0" w:line="240" w:lineRule="auto"/>
              <w:jc w:val="center"/>
              <w:rPr>
                <w:rFonts w:ascii="Times New Roman" w:eastAsia="Times New Roman" w:hAnsi="Times New Roman" w:cs="Times New Roman"/>
                <w:b/>
                <w:bCs/>
                <w:color w:val="000000"/>
                <w:sz w:val="20"/>
                <w:szCs w:val="20"/>
                <w:lang w:eastAsia="ru-RU"/>
              </w:rPr>
            </w:pPr>
            <w:r w:rsidRPr="00105966">
              <w:rPr>
                <w:rFonts w:ascii="Times New Roman" w:eastAsia="Times New Roman" w:hAnsi="Times New Roman" w:cs="Times New Roman"/>
                <w:b/>
                <w:bCs/>
                <w:color w:val="000000"/>
                <w:sz w:val="20"/>
                <w:szCs w:val="20"/>
                <w:lang w:eastAsia="ru-RU"/>
              </w:rPr>
              <w:t>Адрес</w:t>
            </w:r>
          </w:p>
        </w:tc>
        <w:tc>
          <w:tcPr>
            <w:tcW w:w="1984" w:type="dxa"/>
            <w:tcBorders>
              <w:top w:val="single" w:sz="8" w:space="0" w:color="auto"/>
              <w:left w:val="nil"/>
              <w:bottom w:val="single" w:sz="8" w:space="0" w:color="auto"/>
              <w:right w:val="single" w:sz="8" w:space="0" w:color="auto"/>
            </w:tcBorders>
            <w:shd w:val="clear" w:color="000000" w:fill="B2A1C7"/>
            <w:vAlign w:val="center"/>
            <w:hideMark/>
          </w:tcPr>
          <w:p w:rsidR="007C57CC" w:rsidRPr="00105966" w:rsidRDefault="007C57CC" w:rsidP="00D65F06">
            <w:pPr>
              <w:spacing w:after="0" w:line="240" w:lineRule="auto"/>
              <w:jc w:val="center"/>
              <w:rPr>
                <w:rFonts w:ascii="Times New Roman" w:eastAsia="Times New Roman" w:hAnsi="Times New Roman" w:cs="Times New Roman"/>
                <w:b/>
                <w:bCs/>
                <w:color w:val="000000"/>
                <w:sz w:val="20"/>
                <w:szCs w:val="20"/>
                <w:lang w:eastAsia="ru-RU"/>
              </w:rPr>
            </w:pPr>
            <w:r w:rsidRPr="00105966">
              <w:rPr>
                <w:rFonts w:ascii="Times New Roman" w:eastAsia="Times New Roman" w:hAnsi="Times New Roman" w:cs="Times New Roman"/>
                <w:b/>
                <w:bCs/>
                <w:color w:val="000000"/>
                <w:sz w:val="20"/>
                <w:szCs w:val="20"/>
                <w:lang w:eastAsia="ru-RU"/>
              </w:rPr>
              <w:t>Теплоснабжающая организация</w:t>
            </w:r>
          </w:p>
        </w:tc>
        <w:tc>
          <w:tcPr>
            <w:tcW w:w="2154" w:type="dxa"/>
            <w:tcBorders>
              <w:top w:val="single" w:sz="8" w:space="0" w:color="auto"/>
              <w:left w:val="nil"/>
              <w:bottom w:val="single" w:sz="8" w:space="0" w:color="auto"/>
              <w:right w:val="single" w:sz="8" w:space="0" w:color="auto"/>
            </w:tcBorders>
            <w:shd w:val="clear" w:color="000000" w:fill="B2A1C7"/>
            <w:vAlign w:val="center"/>
            <w:hideMark/>
          </w:tcPr>
          <w:p w:rsidR="007C57CC" w:rsidRPr="00105966" w:rsidRDefault="007C57CC" w:rsidP="00D65F06">
            <w:pPr>
              <w:spacing w:after="0" w:line="240" w:lineRule="auto"/>
              <w:jc w:val="center"/>
              <w:rPr>
                <w:rFonts w:ascii="Times New Roman" w:eastAsia="Times New Roman" w:hAnsi="Times New Roman" w:cs="Times New Roman"/>
                <w:b/>
                <w:bCs/>
                <w:color w:val="000000"/>
                <w:sz w:val="20"/>
                <w:szCs w:val="20"/>
                <w:lang w:eastAsia="ru-RU"/>
              </w:rPr>
            </w:pPr>
            <w:r w:rsidRPr="00105966">
              <w:rPr>
                <w:rFonts w:ascii="Times New Roman" w:eastAsia="Times New Roman" w:hAnsi="Times New Roman" w:cs="Times New Roman"/>
                <w:b/>
                <w:bCs/>
                <w:color w:val="000000"/>
                <w:sz w:val="20"/>
                <w:szCs w:val="20"/>
                <w:lang w:eastAsia="ru-RU"/>
              </w:rPr>
              <w:t xml:space="preserve">Установленная производительность ВПУ теплоносителя, </w:t>
            </w:r>
            <w:proofErr w:type="gramStart"/>
            <w:r w:rsidRPr="00105966">
              <w:rPr>
                <w:rFonts w:ascii="Times New Roman" w:eastAsia="Times New Roman" w:hAnsi="Times New Roman" w:cs="Times New Roman"/>
                <w:b/>
                <w:bCs/>
                <w:color w:val="000000"/>
                <w:sz w:val="20"/>
                <w:szCs w:val="20"/>
                <w:lang w:eastAsia="ru-RU"/>
              </w:rPr>
              <w:t>м</w:t>
            </w:r>
            <w:proofErr w:type="gramEnd"/>
            <w:r w:rsidRPr="00105966">
              <w:rPr>
                <w:rFonts w:ascii="Times New Roman" w:eastAsia="Times New Roman" w:hAnsi="Times New Roman" w:cs="Times New Roman"/>
                <w:b/>
                <w:bCs/>
                <w:color w:val="000000"/>
                <w:sz w:val="20"/>
                <w:szCs w:val="20"/>
                <w:lang w:eastAsia="ru-RU"/>
              </w:rPr>
              <w:t>³/ч</w:t>
            </w:r>
          </w:p>
        </w:tc>
        <w:tc>
          <w:tcPr>
            <w:tcW w:w="1806" w:type="dxa"/>
            <w:tcBorders>
              <w:top w:val="single" w:sz="8" w:space="0" w:color="auto"/>
              <w:left w:val="nil"/>
              <w:bottom w:val="single" w:sz="8" w:space="0" w:color="auto"/>
              <w:right w:val="single" w:sz="8" w:space="0" w:color="auto"/>
            </w:tcBorders>
            <w:shd w:val="clear" w:color="000000" w:fill="B2A1C7"/>
            <w:vAlign w:val="center"/>
            <w:hideMark/>
          </w:tcPr>
          <w:p w:rsidR="007C57CC" w:rsidRPr="00105966" w:rsidRDefault="007C57CC" w:rsidP="00D65F06">
            <w:pPr>
              <w:spacing w:after="0" w:line="240" w:lineRule="auto"/>
              <w:jc w:val="center"/>
              <w:rPr>
                <w:rFonts w:ascii="Times New Roman" w:eastAsia="Times New Roman" w:hAnsi="Times New Roman" w:cs="Times New Roman"/>
                <w:b/>
                <w:bCs/>
                <w:color w:val="000000"/>
                <w:sz w:val="20"/>
                <w:szCs w:val="20"/>
                <w:lang w:eastAsia="ru-RU"/>
              </w:rPr>
            </w:pPr>
            <w:r w:rsidRPr="00105966">
              <w:rPr>
                <w:rFonts w:ascii="Times New Roman" w:eastAsia="Times New Roman" w:hAnsi="Times New Roman" w:cs="Times New Roman"/>
                <w:b/>
                <w:bCs/>
                <w:color w:val="000000"/>
                <w:sz w:val="20"/>
                <w:szCs w:val="20"/>
                <w:lang w:eastAsia="ru-RU"/>
              </w:rPr>
              <w:t xml:space="preserve">Расчетная производительность ВПУ, теплоносителя, </w:t>
            </w:r>
            <w:proofErr w:type="gramStart"/>
            <w:r w:rsidRPr="00105966">
              <w:rPr>
                <w:rFonts w:ascii="Times New Roman" w:eastAsia="Times New Roman" w:hAnsi="Times New Roman" w:cs="Times New Roman"/>
                <w:b/>
                <w:bCs/>
                <w:color w:val="000000"/>
                <w:sz w:val="20"/>
                <w:szCs w:val="20"/>
                <w:lang w:eastAsia="ru-RU"/>
              </w:rPr>
              <w:t>м</w:t>
            </w:r>
            <w:proofErr w:type="gramEnd"/>
            <w:r w:rsidRPr="00105966">
              <w:rPr>
                <w:rFonts w:ascii="Times New Roman" w:eastAsia="Times New Roman" w:hAnsi="Times New Roman" w:cs="Times New Roman"/>
                <w:b/>
                <w:bCs/>
                <w:color w:val="000000"/>
                <w:sz w:val="20"/>
                <w:szCs w:val="20"/>
                <w:lang w:eastAsia="ru-RU"/>
              </w:rPr>
              <w:t>³/ч</w:t>
            </w:r>
          </w:p>
        </w:tc>
        <w:tc>
          <w:tcPr>
            <w:tcW w:w="1528" w:type="dxa"/>
            <w:tcBorders>
              <w:top w:val="single" w:sz="8" w:space="0" w:color="auto"/>
              <w:left w:val="nil"/>
              <w:bottom w:val="single" w:sz="8" w:space="0" w:color="auto"/>
              <w:right w:val="single" w:sz="8" w:space="0" w:color="auto"/>
            </w:tcBorders>
            <w:shd w:val="clear" w:color="000000" w:fill="B2A1C7"/>
            <w:vAlign w:val="center"/>
            <w:hideMark/>
          </w:tcPr>
          <w:p w:rsidR="007C57CC" w:rsidRPr="00105966" w:rsidRDefault="007C57CC" w:rsidP="00D65F06">
            <w:pPr>
              <w:spacing w:after="0" w:line="240" w:lineRule="auto"/>
              <w:jc w:val="center"/>
              <w:rPr>
                <w:rFonts w:ascii="Times New Roman" w:eastAsia="Times New Roman" w:hAnsi="Times New Roman" w:cs="Times New Roman"/>
                <w:b/>
                <w:bCs/>
                <w:color w:val="000000"/>
                <w:sz w:val="20"/>
                <w:szCs w:val="20"/>
                <w:lang w:eastAsia="ru-RU"/>
              </w:rPr>
            </w:pPr>
            <w:r w:rsidRPr="00105966">
              <w:rPr>
                <w:rFonts w:ascii="Times New Roman" w:eastAsia="Times New Roman" w:hAnsi="Times New Roman" w:cs="Times New Roman"/>
                <w:b/>
                <w:bCs/>
                <w:color w:val="000000"/>
                <w:sz w:val="20"/>
                <w:szCs w:val="20"/>
                <w:lang w:eastAsia="ru-RU"/>
              </w:rPr>
              <w:t xml:space="preserve">Нормативный расход воды на подпитку, </w:t>
            </w:r>
            <w:proofErr w:type="gramStart"/>
            <w:r w:rsidRPr="00105966">
              <w:rPr>
                <w:rFonts w:ascii="Times New Roman" w:eastAsia="Times New Roman" w:hAnsi="Times New Roman" w:cs="Times New Roman"/>
                <w:b/>
                <w:bCs/>
                <w:color w:val="000000"/>
                <w:sz w:val="20"/>
                <w:szCs w:val="20"/>
                <w:lang w:eastAsia="ru-RU"/>
              </w:rPr>
              <w:t>м</w:t>
            </w:r>
            <w:proofErr w:type="gramEnd"/>
            <w:r w:rsidRPr="00105966">
              <w:rPr>
                <w:rFonts w:ascii="Times New Roman" w:eastAsia="Times New Roman" w:hAnsi="Times New Roman" w:cs="Times New Roman"/>
                <w:b/>
                <w:bCs/>
                <w:color w:val="000000"/>
                <w:sz w:val="20"/>
                <w:szCs w:val="20"/>
                <w:lang w:eastAsia="ru-RU"/>
              </w:rPr>
              <w:t>³/ч</w:t>
            </w:r>
          </w:p>
        </w:tc>
        <w:tc>
          <w:tcPr>
            <w:tcW w:w="1485" w:type="dxa"/>
            <w:tcBorders>
              <w:top w:val="single" w:sz="8" w:space="0" w:color="auto"/>
              <w:left w:val="nil"/>
              <w:bottom w:val="single" w:sz="8" w:space="0" w:color="auto"/>
              <w:right w:val="single" w:sz="8" w:space="0" w:color="auto"/>
            </w:tcBorders>
            <w:shd w:val="clear" w:color="000000" w:fill="B2A1C7"/>
            <w:vAlign w:val="center"/>
            <w:hideMark/>
          </w:tcPr>
          <w:p w:rsidR="007C57CC" w:rsidRPr="00105966" w:rsidRDefault="007C57CC" w:rsidP="00D65F06">
            <w:pPr>
              <w:spacing w:after="0" w:line="240" w:lineRule="auto"/>
              <w:jc w:val="center"/>
              <w:rPr>
                <w:rFonts w:ascii="Times New Roman" w:eastAsia="Times New Roman" w:hAnsi="Times New Roman" w:cs="Times New Roman"/>
                <w:b/>
                <w:bCs/>
                <w:color w:val="000000"/>
                <w:sz w:val="20"/>
                <w:szCs w:val="20"/>
                <w:lang w:eastAsia="ru-RU"/>
              </w:rPr>
            </w:pPr>
            <w:r w:rsidRPr="00105966">
              <w:rPr>
                <w:rFonts w:ascii="Times New Roman" w:eastAsia="Times New Roman" w:hAnsi="Times New Roman" w:cs="Times New Roman"/>
                <w:b/>
                <w:bCs/>
                <w:color w:val="000000"/>
                <w:sz w:val="20"/>
                <w:szCs w:val="20"/>
                <w:lang w:eastAsia="ru-RU"/>
              </w:rPr>
              <w:t xml:space="preserve">Расход аварийной подпитки системы теплоснабжения, </w:t>
            </w:r>
            <w:proofErr w:type="gramStart"/>
            <w:r w:rsidRPr="00105966">
              <w:rPr>
                <w:rFonts w:ascii="Times New Roman" w:eastAsia="Times New Roman" w:hAnsi="Times New Roman" w:cs="Times New Roman"/>
                <w:b/>
                <w:bCs/>
                <w:color w:val="000000"/>
                <w:sz w:val="20"/>
                <w:szCs w:val="20"/>
                <w:lang w:eastAsia="ru-RU"/>
              </w:rPr>
              <w:t>м</w:t>
            </w:r>
            <w:proofErr w:type="gramEnd"/>
            <w:r w:rsidRPr="00105966">
              <w:rPr>
                <w:rFonts w:ascii="Times New Roman" w:eastAsia="Times New Roman" w:hAnsi="Times New Roman" w:cs="Times New Roman"/>
                <w:b/>
                <w:bCs/>
                <w:color w:val="000000"/>
                <w:sz w:val="20"/>
                <w:szCs w:val="20"/>
                <w:lang w:eastAsia="ru-RU"/>
              </w:rPr>
              <w:t>³/ч</w:t>
            </w:r>
          </w:p>
        </w:tc>
      </w:tr>
      <w:tr w:rsidR="007C57CC" w:rsidRPr="00346030" w:rsidTr="007C57CC">
        <w:trPr>
          <w:trHeight w:val="525"/>
        </w:trPr>
        <w:tc>
          <w:tcPr>
            <w:tcW w:w="582" w:type="dxa"/>
            <w:tcBorders>
              <w:top w:val="nil"/>
              <w:left w:val="single" w:sz="8" w:space="0" w:color="auto"/>
              <w:bottom w:val="single" w:sz="8" w:space="0" w:color="auto"/>
              <w:right w:val="single" w:sz="8" w:space="0" w:color="auto"/>
            </w:tcBorders>
            <w:shd w:val="clear" w:color="auto" w:fill="auto"/>
            <w:vAlign w:val="center"/>
            <w:hideMark/>
          </w:tcPr>
          <w:p w:rsidR="007C57CC" w:rsidRPr="00346030" w:rsidRDefault="007C57CC" w:rsidP="00D65F06">
            <w:pPr>
              <w:spacing w:after="0" w:line="240" w:lineRule="auto"/>
              <w:jc w:val="center"/>
              <w:rPr>
                <w:rFonts w:ascii="Times New Roman" w:eastAsia="Times New Roman" w:hAnsi="Times New Roman" w:cs="Times New Roman"/>
                <w:color w:val="000000"/>
                <w:sz w:val="20"/>
                <w:szCs w:val="20"/>
                <w:lang w:eastAsia="ru-RU"/>
              </w:rPr>
            </w:pPr>
            <w:r w:rsidRPr="00346030">
              <w:rPr>
                <w:rFonts w:ascii="Times New Roman" w:eastAsia="Times New Roman" w:hAnsi="Times New Roman" w:cs="Times New Roman"/>
                <w:color w:val="000000"/>
                <w:sz w:val="20"/>
                <w:szCs w:val="20"/>
                <w:lang w:val="en-US" w:eastAsia="ru-RU"/>
              </w:rPr>
              <w:t>1</w:t>
            </w:r>
          </w:p>
        </w:tc>
        <w:tc>
          <w:tcPr>
            <w:tcW w:w="1985" w:type="dxa"/>
            <w:tcBorders>
              <w:top w:val="nil"/>
              <w:left w:val="nil"/>
              <w:bottom w:val="single" w:sz="8" w:space="0" w:color="auto"/>
              <w:right w:val="single" w:sz="8" w:space="0" w:color="auto"/>
            </w:tcBorders>
            <w:shd w:val="clear" w:color="auto" w:fill="auto"/>
            <w:vAlign w:val="center"/>
          </w:tcPr>
          <w:p w:rsidR="007C57CC" w:rsidRPr="00EE147E" w:rsidRDefault="007C57CC" w:rsidP="00917FAF">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Котельная №39</w:t>
            </w:r>
          </w:p>
        </w:tc>
        <w:tc>
          <w:tcPr>
            <w:tcW w:w="2410" w:type="dxa"/>
            <w:tcBorders>
              <w:top w:val="nil"/>
              <w:left w:val="nil"/>
              <w:bottom w:val="single" w:sz="8" w:space="0" w:color="auto"/>
              <w:right w:val="single" w:sz="8" w:space="0" w:color="auto"/>
            </w:tcBorders>
            <w:shd w:val="clear" w:color="auto" w:fill="auto"/>
            <w:vAlign w:val="center"/>
          </w:tcPr>
          <w:p w:rsidR="007C57CC" w:rsidRPr="00EE147E" w:rsidRDefault="007C57CC" w:rsidP="0050107B">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п. Молодежный</w:t>
            </w:r>
          </w:p>
        </w:tc>
        <w:tc>
          <w:tcPr>
            <w:tcW w:w="1984" w:type="dxa"/>
            <w:tcBorders>
              <w:top w:val="nil"/>
              <w:left w:val="single" w:sz="8" w:space="0" w:color="auto"/>
              <w:bottom w:val="single" w:sz="8" w:space="0" w:color="auto"/>
              <w:right w:val="single" w:sz="8" w:space="0" w:color="auto"/>
            </w:tcBorders>
            <w:shd w:val="clear" w:color="auto" w:fill="auto"/>
            <w:vAlign w:val="center"/>
          </w:tcPr>
          <w:p w:rsidR="007C57CC" w:rsidRPr="00A15F0C" w:rsidRDefault="007C57CC" w:rsidP="00917FAF">
            <w:pPr>
              <w:spacing w:after="0" w:line="240" w:lineRule="auto"/>
              <w:jc w:val="center"/>
              <w:rPr>
                <w:rFonts w:ascii="Times New Roman" w:eastAsia="Times New Roman" w:hAnsi="Times New Roman" w:cs="Times New Roman"/>
                <w:color w:val="000000"/>
                <w:sz w:val="20"/>
                <w:szCs w:val="20"/>
                <w:lang w:eastAsia="ru-RU"/>
              </w:rPr>
            </w:pPr>
            <w:r w:rsidRPr="00346383">
              <w:rPr>
                <w:rFonts w:ascii="Times New Roman" w:eastAsia="Times New Roman" w:hAnsi="Times New Roman" w:cs="Times New Roman"/>
                <w:color w:val="000000"/>
                <w:sz w:val="20"/>
                <w:szCs w:val="20"/>
                <w:lang w:eastAsia="ru-RU"/>
              </w:rPr>
              <w:t>МУП «Теплосеть Наро-Фоминского городского округа»</w:t>
            </w:r>
          </w:p>
        </w:tc>
        <w:tc>
          <w:tcPr>
            <w:tcW w:w="2154" w:type="dxa"/>
            <w:tcBorders>
              <w:top w:val="nil"/>
              <w:left w:val="nil"/>
              <w:bottom w:val="single" w:sz="8" w:space="0" w:color="auto"/>
              <w:right w:val="single" w:sz="8" w:space="0" w:color="auto"/>
            </w:tcBorders>
            <w:shd w:val="clear" w:color="auto" w:fill="auto"/>
            <w:vAlign w:val="center"/>
          </w:tcPr>
          <w:p w:rsidR="007C57CC" w:rsidRPr="00346030" w:rsidRDefault="007C57CC" w:rsidP="00D65F0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5,0</w:t>
            </w:r>
          </w:p>
        </w:tc>
        <w:tc>
          <w:tcPr>
            <w:tcW w:w="1806" w:type="dxa"/>
            <w:tcBorders>
              <w:top w:val="nil"/>
              <w:left w:val="nil"/>
              <w:bottom w:val="single" w:sz="8" w:space="0" w:color="auto"/>
              <w:right w:val="single" w:sz="8" w:space="0" w:color="auto"/>
            </w:tcBorders>
            <w:shd w:val="clear" w:color="auto" w:fill="auto"/>
            <w:vAlign w:val="center"/>
          </w:tcPr>
          <w:p w:rsidR="007C57CC" w:rsidRPr="00346030" w:rsidRDefault="007C57CC" w:rsidP="00D65F0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5,0</w:t>
            </w:r>
          </w:p>
        </w:tc>
        <w:tc>
          <w:tcPr>
            <w:tcW w:w="1528" w:type="dxa"/>
            <w:tcBorders>
              <w:top w:val="nil"/>
              <w:left w:val="nil"/>
              <w:bottom w:val="single" w:sz="8" w:space="0" w:color="auto"/>
              <w:right w:val="single" w:sz="8" w:space="0" w:color="auto"/>
            </w:tcBorders>
            <w:shd w:val="clear" w:color="auto" w:fill="auto"/>
            <w:vAlign w:val="center"/>
          </w:tcPr>
          <w:p w:rsidR="007C57CC" w:rsidRPr="00346030" w:rsidRDefault="007C57CC" w:rsidP="00D65F0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0,8</w:t>
            </w:r>
          </w:p>
        </w:tc>
        <w:tc>
          <w:tcPr>
            <w:tcW w:w="1485" w:type="dxa"/>
            <w:tcBorders>
              <w:top w:val="nil"/>
              <w:left w:val="nil"/>
              <w:bottom w:val="single" w:sz="8" w:space="0" w:color="auto"/>
              <w:right w:val="single" w:sz="8" w:space="0" w:color="auto"/>
            </w:tcBorders>
            <w:shd w:val="clear" w:color="auto" w:fill="auto"/>
            <w:vAlign w:val="center"/>
          </w:tcPr>
          <w:p w:rsidR="007C57CC" w:rsidRPr="00346030" w:rsidRDefault="007C57CC" w:rsidP="00D65F06">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1,2</w:t>
            </w:r>
          </w:p>
        </w:tc>
      </w:tr>
    </w:tbl>
    <w:p w:rsidR="00B2083D" w:rsidRDefault="00B2083D" w:rsidP="00B2083D">
      <w:pPr>
        <w:spacing w:before="240" w:after="0" w:line="240" w:lineRule="auto"/>
        <w:rPr>
          <w:rFonts w:ascii="Times New Roman" w:hAnsi="Times New Roman" w:cs="Times New Roman"/>
          <w:sz w:val="28"/>
          <w:szCs w:val="28"/>
        </w:rPr>
      </w:pPr>
    </w:p>
    <w:p w:rsidR="00982243" w:rsidRDefault="00982243">
      <w:pPr>
        <w:sectPr w:rsidR="00982243" w:rsidSect="00982243">
          <w:pgSz w:w="16840" w:h="11907" w:orient="landscape" w:code="9"/>
          <w:pgMar w:top="1134" w:right="1134" w:bottom="851" w:left="1134" w:header="709" w:footer="709" w:gutter="0"/>
          <w:cols w:space="708"/>
          <w:docGrid w:linePitch="360"/>
        </w:sectPr>
      </w:pPr>
    </w:p>
    <w:p w:rsidR="00982243" w:rsidRDefault="00ED3B32" w:rsidP="00982243">
      <w:pPr>
        <w:pStyle w:val="1"/>
        <w:spacing w:before="0"/>
        <w:jc w:val="both"/>
        <w:rPr>
          <w:color w:val="auto"/>
        </w:rPr>
      </w:pPr>
      <w:bookmarkStart w:id="63" w:name="_Toc119852442"/>
      <w:r>
        <w:rPr>
          <w:color w:val="auto"/>
        </w:rPr>
        <w:lastRenderedPageBreak/>
        <w:t>1.</w:t>
      </w:r>
      <w:r w:rsidR="00982243" w:rsidRPr="00982243">
        <w:rPr>
          <w:color w:val="auto"/>
        </w:rPr>
        <w:t>7.2.</w:t>
      </w:r>
      <w:r w:rsidRPr="00ED3B32">
        <w:rPr>
          <w:rFonts w:ascii="Times New Roman" w:eastAsia="Times New Roman" w:hAnsi="Times New Roman" w:cs="Times New Roman"/>
          <w:b w:val="0"/>
          <w:bCs w:val="0"/>
          <w:color w:val="000000" w:themeColor="text1"/>
          <w:sz w:val="24"/>
          <w:szCs w:val="24"/>
          <w:lang w:eastAsia="ru-RU"/>
        </w:rPr>
        <w:t xml:space="preserve"> </w:t>
      </w:r>
      <w:r w:rsidRPr="00ED3B32">
        <w:rPr>
          <w:color w:val="auto"/>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63"/>
    </w:p>
    <w:p w:rsidR="00ED3B32" w:rsidRDefault="00ED3B32" w:rsidP="00814919">
      <w:pPr>
        <w:spacing w:after="0" w:line="240" w:lineRule="auto"/>
        <w:rPr>
          <w:rFonts w:ascii="Times New Roman" w:hAnsi="Times New Roman" w:cs="Times New Roman"/>
          <w:sz w:val="28"/>
          <w:szCs w:val="28"/>
        </w:rPr>
      </w:pPr>
    </w:p>
    <w:p w:rsidR="00982243" w:rsidRDefault="00982243" w:rsidP="00814919">
      <w:pPr>
        <w:spacing w:after="0" w:line="240" w:lineRule="auto"/>
        <w:rPr>
          <w:rFonts w:ascii="Times New Roman" w:hAnsi="Times New Roman" w:cs="Times New Roman"/>
          <w:sz w:val="28"/>
          <w:szCs w:val="28"/>
        </w:rPr>
      </w:pPr>
      <w:r w:rsidRPr="00B2083D">
        <w:rPr>
          <w:rFonts w:ascii="Times New Roman" w:hAnsi="Times New Roman" w:cs="Times New Roman"/>
          <w:sz w:val="28"/>
          <w:szCs w:val="28"/>
        </w:rPr>
        <w:t xml:space="preserve">Таблица </w:t>
      </w:r>
      <w:r w:rsidR="0019710C">
        <w:rPr>
          <w:rFonts w:ascii="Times New Roman" w:hAnsi="Times New Roman" w:cs="Times New Roman"/>
          <w:sz w:val="28"/>
          <w:szCs w:val="28"/>
        </w:rPr>
        <w:t>1.</w:t>
      </w:r>
      <w:r w:rsidRPr="00B2083D">
        <w:rPr>
          <w:rFonts w:ascii="Times New Roman" w:hAnsi="Times New Roman" w:cs="Times New Roman"/>
          <w:sz w:val="28"/>
          <w:szCs w:val="28"/>
        </w:rPr>
        <w:t>7.</w:t>
      </w:r>
      <w:r>
        <w:rPr>
          <w:rFonts w:ascii="Times New Roman" w:hAnsi="Times New Roman" w:cs="Times New Roman"/>
          <w:sz w:val="28"/>
          <w:szCs w:val="28"/>
        </w:rPr>
        <w:t>2</w:t>
      </w:r>
      <w:r w:rsidRPr="00B2083D">
        <w:rPr>
          <w:rFonts w:ascii="Times New Roman" w:hAnsi="Times New Roman" w:cs="Times New Roman"/>
          <w:sz w:val="28"/>
          <w:szCs w:val="28"/>
        </w:rPr>
        <w:t>.1 – Балансы производительности водоподготовительных установок</w:t>
      </w:r>
    </w:p>
    <w:tbl>
      <w:tblPr>
        <w:tblW w:w="13934" w:type="dxa"/>
        <w:tblInd w:w="93" w:type="dxa"/>
        <w:tblLayout w:type="fixed"/>
        <w:tblLook w:val="04A0" w:firstRow="1" w:lastRow="0" w:firstColumn="1" w:lastColumn="0" w:noHBand="0" w:noVBand="1"/>
      </w:tblPr>
      <w:tblGrid>
        <w:gridCol w:w="582"/>
        <w:gridCol w:w="1985"/>
        <w:gridCol w:w="2410"/>
        <w:gridCol w:w="1984"/>
        <w:gridCol w:w="2154"/>
        <w:gridCol w:w="1806"/>
        <w:gridCol w:w="1528"/>
        <w:gridCol w:w="1485"/>
      </w:tblGrid>
      <w:tr w:rsidR="007C57CC" w:rsidRPr="00105966" w:rsidTr="008A3FD9">
        <w:trPr>
          <w:trHeight w:val="1290"/>
          <w:tblHeader/>
        </w:trPr>
        <w:tc>
          <w:tcPr>
            <w:tcW w:w="582" w:type="dxa"/>
            <w:tcBorders>
              <w:top w:val="single" w:sz="8" w:space="0" w:color="auto"/>
              <w:left w:val="single" w:sz="8" w:space="0" w:color="auto"/>
              <w:bottom w:val="single" w:sz="8" w:space="0" w:color="auto"/>
              <w:right w:val="single" w:sz="8" w:space="0" w:color="auto"/>
            </w:tcBorders>
            <w:shd w:val="clear" w:color="000000" w:fill="B2A1C7"/>
            <w:vAlign w:val="center"/>
            <w:hideMark/>
          </w:tcPr>
          <w:p w:rsidR="007C57CC" w:rsidRPr="00105966" w:rsidRDefault="007C57CC" w:rsidP="008A3FD9">
            <w:pPr>
              <w:spacing w:after="0" w:line="240" w:lineRule="auto"/>
              <w:jc w:val="center"/>
              <w:rPr>
                <w:rFonts w:ascii="Times New Roman" w:eastAsia="Times New Roman" w:hAnsi="Times New Roman" w:cs="Times New Roman"/>
                <w:b/>
                <w:bCs/>
                <w:color w:val="000000"/>
                <w:sz w:val="24"/>
                <w:szCs w:val="24"/>
                <w:lang w:eastAsia="ru-RU"/>
              </w:rPr>
            </w:pPr>
            <w:r w:rsidRPr="00105966">
              <w:rPr>
                <w:rFonts w:ascii="Times New Roman" w:eastAsia="Times New Roman" w:hAnsi="Times New Roman" w:cs="Times New Roman"/>
                <w:b/>
                <w:bCs/>
                <w:color w:val="000000"/>
                <w:sz w:val="24"/>
                <w:szCs w:val="24"/>
                <w:lang w:eastAsia="ru-RU"/>
              </w:rPr>
              <w:t xml:space="preserve">№ </w:t>
            </w:r>
            <w:proofErr w:type="gramStart"/>
            <w:r w:rsidRPr="00105966">
              <w:rPr>
                <w:rFonts w:ascii="Times New Roman" w:eastAsia="Times New Roman" w:hAnsi="Times New Roman" w:cs="Times New Roman"/>
                <w:b/>
                <w:bCs/>
                <w:color w:val="000000"/>
                <w:sz w:val="24"/>
                <w:szCs w:val="24"/>
                <w:lang w:eastAsia="ru-RU"/>
              </w:rPr>
              <w:t>п</w:t>
            </w:r>
            <w:proofErr w:type="gramEnd"/>
            <w:r w:rsidRPr="00105966">
              <w:rPr>
                <w:rFonts w:ascii="Times New Roman" w:eastAsia="Times New Roman" w:hAnsi="Times New Roman" w:cs="Times New Roman"/>
                <w:b/>
                <w:bCs/>
                <w:color w:val="000000"/>
                <w:sz w:val="24"/>
                <w:szCs w:val="24"/>
                <w:lang w:eastAsia="ru-RU"/>
              </w:rPr>
              <w:t>/п</w:t>
            </w:r>
          </w:p>
        </w:tc>
        <w:tc>
          <w:tcPr>
            <w:tcW w:w="1985" w:type="dxa"/>
            <w:tcBorders>
              <w:top w:val="single" w:sz="8" w:space="0" w:color="auto"/>
              <w:left w:val="nil"/>
              <w:bottom w:val="single" w:sz="8" w:space="0" w:color="auto"/>
              <w:right w:val="single" w:sz="8" w:space="0" w:color="auto"/>
            </w:tcBorders>
            <w:shd w:val="clear" w:color="000000" w:fill="B2A1C7"/>
            <w:vAlign w:val="center"/>
            <w:hideMark/>
          </w:tcPr>
          <w:p w:rsidR="007C57CC" w:rsidRPr="00105966" w:rsidRDefault="007C57CC" w:rsidP="008A3FD9">
            <w:pPr>
              <w:spacing w:after="0" w:line="240" w:lineRule="auto"/>
              <w:jc w:val="center"/>
              <w:rPr>
                <w:rFonts w:ascii="Times New Roman" w:eastAsia="Times New Roman" w:hAnsi="Times New Roman" w:cs="Times New Roman"/>
                <w:b/>
                <w:bCs/>
                <w:color w:val="000000"/>
                <w:sz w:val="20"/>
                <w:szCs w:val="20"/>
                <w:lang w:eastAsia="ru-RU"/>
              </w:rPr>
            </w:pPr>
            <w:r w:rsidRPr="00105966">
              <w:rPr>
                <w:rFonts w:ascii="Times New Roman" w:eastAsia="Times New Roman" w:hAnsi="Times New Roman" w:cs="Times New Roman"/>
                <w:b/>
                <w:bCs/>
                <w:color w:val="000000"/>
                <w:sz w:val="20"/>
                <w:szCs w:val="20"/>
                <w:lang w:eastAsia="ru-RU"/>
              </w:rPr>
              <w:t>Тепловой источник</w:t>
            </w:r>
          </w:p>
        </w:tc>
        <w:tc>
          <w:tcPr>
            <w:tcW w:w="2410" w:type="dxa"/>
            <w:tcBorders>
              <w:top w:val="single" w:sz="8" w:space="0" w:color="auto"/>
              <w:left w:val="nil"/>
              <w:bottom w:val="single" w:sz="8" w:space="0" w:color="auto"/>
              <w:right w:val="single" w:sz="8" w:space="0" w:color="auto"/>
            </w:tcBorders>
            <w:shd w:val="clear" w:color="000000" w:fill="B2A1C7"/>
            <w:vAlign w:val="center"/>
            <w:hideMark/>
          </w:tcPr>
          <w:p w:rsidR="007C57CC" w:rsidRPr="00105966" w:rsidRDefault="007C57CC" w:rsidP="008A3FD9">
            <w:pPr>
              <w:spacing w:after="0" w:line="240" w:lineRule="auto"/>
              <w:jc w:val="center"/>
              <w:rPr>
                <w:rFonts w:ascii="Times New Roman" w:eastAsia="Times New Roman" w:hAnsi="Times New Roman" w:cs="Times New Roman"/>
                <w:b/>
                <w:bCs/>
                <w:color w:val="000000"/>
                <w:sz w:val="20"/>
                <w:szCs w:val="20"/>
                <w:lang w:eastAsia="ru-RU"/>
              </w:rPr>
            </w:pPr>
            <w:r w:rsidRPr="00105966">
              <w:rPr>
                <w:rFonts w:ascii="Times New Roman" w:eastAsia="Times New Roman" w:hAnsi="Times New Roman" w:cs="Times New Roman"/>
                <w:b/>
                <w:bCs/>
                <w:color w:val="000000"/>
                <w:sz w:val="20"/>
                <w:szCs w:val="20"/>
                <w:lang w:eastAsia="ru-RU"/>
              </w:rPr>
              <w:t>Адрес</w:t>
            </w:r>
          </w:p>
        </w:tc>
        <w:tc>
          <w:tcPr>
            <w:tcW w:w="1984" w:type="dxa"/>
            <w:tcBorders>
              <w:top w:val="single" w:sz="8" w:space="0" w:color="auto"/>
              <w:left w:val="nil"/>
              <w:bottom w:val="single" w:sz="8" w:space="0" w:color="auto"/>
              <w:right w:val="single" w:sz="8" w:space="0" w:color="auto"/>
            </w:tcBorders>
            <w:shd w:val="clear" w:color="000000" w:fill="B2A1C7"/>
            <w:vAlign w:val="center"/>
            <w:hideMark/>
          </w:tcPr>
          <w:p w:rsidR="007C57CC" w:rsidRPr="00105966" w:rsidRDefault="007C57CC" w:rsidP="008A3FD9">
            <w:pPr>
              <w:spacing w:after="0" w:line="240" w:lineRule="auto"/>
              <w:jc w:val="center"/>
              <w:rPr>
                <w:rFonts w:ascii="Times New Roman" w:eastAsia="Times New Roman" w:hAnsi="Times New Roman" w:cs="Times New Roman"/>
                <w:b/>
                <w:bCs/>
                <w:color w:val="000000"/>
                <w:sz w:val="20"/>
                <w:szCs w:val="20"/>
                <w:lang w:eastAsia="ru-RU"/>
              </w:rPr>
            </w:pPr>
            <w:r w:rsidRPr="00105966">
              <w:rPr>
                <w:rFonts w:ascii="Times New Roman" w:eastAsia="Times New Roman" w:hAnsi="Times New Roman" w:cs="Times New Roman"/>
                <w:b/>
                <w:bCs/>
                <w:color w:val="000000"/>
                <w:sz w:val="20"/>
                <w:szCs w:val="20"/>
                <w:lang w:eastAsia="ru-RU"/>
              </w:rPr>
              <w:t>Теплоснабжающая организация</w:t>
            </w:r>
          </w:p>
        </w:tc>
        <w:tc>
          <w:tcPr>
            <w:tcW w:w="2154" w:type="dxa"/>
            <w:tcBorders>
              <w:top w:val="single" w:sz="8" w:space="0" w:color="auto"/>
              <w:left w:val="nil"/>
              <w:bottom w:val="single" w:sz="8" w:space="0" w:color="auto"/>
              <w:right w:val="single" w:sz="8" w:space="0" w:color="auto"/>
            </w:tcBorders>
            <w:shd w:val="clear" w:color="000000" w:fill="B2A1C7"/>
            <w:vAlign w:val="center"/>
            <w:hideMark/>
          </w:tcPr>
          <w:p w:rsidR="007C57CC" w:rsidRPr="00105966" w:rsidRDefault="007C57CC" w:rsidP="008A3FD9">
            <w:pPr>
              <w:spacing w:after="0" w:line="240" w:lineRule="auto"/>
              <w:jc w:val="center"/>
              <w:rPr>
                <w:rFonts w:ascii="Times New Roman" w:eastAsia="Times New Roman" w:hAnsi="Times New Roman" w:cs="Times New Roman"/>
                <w:b/>
                <w:bCs/>
                <w:color w:val="000000"/>
                <w:sz w:val="20"/>
                <w:szCs w:val="20"/>
                <w:lang w:eastAsia="ru-RU"/>
              </w:rPr>
            </w:pPr>
            <w:r w:rsidRPr="00105966">
              <w:rPr>
                <w:rFonts w:ascii="Times New Roman" w:eastAsia="Times New Roman" w:hAnsi="Times New Roman" w:cs="Times New Roman"/>
                <w:b/>
                <w:bCs/>
                <w:color w:val="000000"/>
                <w:sz w:val="20"/>
                <w:szCs w:val="20"/>
                <w:lang w:eastAsia="ru-RU"/>
              </w:rPr>
              <w:t xml:space="preserve">Установленная производительность ВПУ теплоносителя, </w:t>
            </w:r>
            <w:proofErr w:type="gramStart"/>
            <w:r w:rsidRPr="00105966">
              <w:rPr>
                <w:rFonts w:ascii="Times New Roman" w:eastAsia="Times New Roman" w:hAnsi="Times New Roman" w:cs="Times New Roman"/>
                <w:b/>
                <w:bCs/>
                <w:color w:val="000000"/>
                <w:sz w:val="20"/>
                <w:szCs w:val="20"/>
                <w:lang w:eastAsia="ru-RU"/>
              </w:rPr>
              <w:t>м</w:t>
            </w:r>
            <w:proofErr w:type="gramEnd"/>
            <w:r w:rsidRPr="00105966">
              <w:rPr>
                <w:rFonts w:ascii="Times New Roman" w:eastAsia="Times New Roman" w:hAnsi="Times New Roman" w:cs="Times New Roman"/>
                <w:b/>
                <w:bCs/>
                <w:color w:val="000000"/>
                <w:sz w:val="20"/>
                <w:szCs w:val="20"/>
                <w:lang w:eastAsia="ru-RU"/>
              </w:rPr>
              <w:t>³/ч</w:t>
            </w:r>
          </w:p>
        </w:tc>
        <w:tc>
          <w:tcPr>
            <w:tcW w:w="1806" w:type="dxa"/>
            <w:tcBorders>
              <w:top w:val="single" w:sz="8" w:space="0" w:color="auto"/>
              <w:left w:val="nil"/>
              <w:bottom w:val="single" w:sz="8" w:space="0" w:color="auto"/>
              <w:right w:val="single" w:sz="8" w:space="0" w:color="auto"/>
            </w:tcBorders>
            <w:shd w:val="clear" w:color="000000" w:fill="B2A1C7"/>
            <w:vAlign w:val="center"/>
            <w:hideMark/>
          </w:tcPr>
          <w:p w:rsidR="007C57CC" w:rsidRPr="00105966" w:rsidRDefault="007C57CC" w:rsidP="008A3FD9">
            <w:pPr>
              <w:spacing w:after="0" w:line="240" w:lineRule="auto"/>
              <w:jc w:val="center"/>
              <w:rPr>
                <w:rFonts w:ascii="Times New Roman" w:eastAsia="Times New Roman" w:hAnsi="Times New Roman" w:cs="Times New Roman"/>
                <w:b/>
                <w:bCs/>
                <w:color w:val="000000"/>
                <w:sz w:val="20"/>
                <w:szCs w:val="20"/>
                <w:lang w:eastAsia="ru-RU"/>
              </w:rPr>
            </w:pPr>
            <w:r w:rsidRPr="00105966">
              <w:rPr>
                <w:rFonts w:ascii="Times New Roman" w:eastAsia="Times New Roman" w:hAnsi="Times New Roman" w:cs="Times New Roman"/>
                <w:b/>
                <w:bCs/>
                <w:color w:val="000000"/>
                <w:sz w:val="20"/>
                <w:szCs w:val="20"/>
                <w:lang w:eastAsia="ru-RU"/>
              </w:rPr>
              <w:t xml:space="preserve">Расчетная производительность ВПУ, теплоносителя, </w:t>
            </w:r>
            <w:proofErr w:type="gramStart"/>
            <w:r w:rsidRPr="00105966">
              <w:rPr>
                <w:rFonts w:ascii="Times New Roman" w:eastAsia="Times New Roman" w:hAnsi="Times New Roman" w:cs="Times New Roman"/>
                <w:b/>
                <w:bCs/>
                <w:color w:val="000000"/>
                <w:sz w:val="20"/>
                <w:szCs w:val="20"/>
                <w:lang w:eastAsia="ru-RU"/>
              </w:rPr>
              <w:t>м</w:t>
            </w:r>
            <w:proofErr w:type="gramEnd"/>
            <w:r w:rsidRPr="00105966">
              <w:rPr>
                <w:rFonts w:ascii="Times New Roman" w:eastAsia="Times New Roman" w:hAnsi="Times New Roman" w:cs="Times New Roman"/>
                <w:b/>
                <w:bCs/>
                <w:color w:val="000000"/>
                <w:sz w:val="20"/>
                <w:szCs w:val="20"/>
                <w:lang w:eastAsia="ru-RU"/>
              </w:rPr>
              <w:t>³/ч</w:t>
            </w:r>
          </w:p>
        </w:tc>
        <w:tc>
          <w:tcPr>
            <w:tcW w:w="1528" w:type="dxa"/>
            <w:tcBorders>
              <w:top w:val="single" w:sz="8" w:space="0" w:color="auto"/>
              <w:left w:val="nil"/>
              <w:bottom w:val="single" w:sz="8" w:space="0" w:color="auto"/>
              <w:right w:val="single" w:sz="8" w:space="0" w:color="auto"/>
            </w:tcBorders>
            <w:shd w:val="clear" w:color="000000" w:fill="B2A1C7"/>
            <w:vAlign w:val="center"/>
            <w:hideMark/>
          </w:tcPr>
          <w:p w:rsidR="007C57CC" w:rsidRPr="00105966" w:rsidRDefault="007C57CC" w:rsidP="008A3FD9">
            <w:pPr>
              <w:spacing w:after="0" w:line="240" w:lineRule="auto"/>
              <w:jc w:val="center"/>
              <w:rPr>
                <w:rFonts w:ascii="Times New Roman" w:eastAsia="Times New Roman" w:hAnsi="Times New Roman" w:cs="Times New Roman"/>
                <w:b/>
                <w:bCs/>
                <w:color w:val="000000"/>
                <w:sz w:val="20"/>
                <w:szCs w:val="20"/>
                <w:lang w:eastAsia="ru-RU"/>
              </w:rPr>
            </w:pPr>
            <w:r w:rsidRPr="00105966">
              <w:rPr>
                <w:rFonts w:ascii="Times New Roman" w:eastAsia="Times New Roman" w:hAnsi="Times New Roman" w:cs="Times New Roman"/>
                <w:b/>
                <w:bCs/>
                <w:color w:val="000000"/>
                <w:sz w:val="20"/>
                <w:szCs w:val="20"/>
                <w:lang w:eastAsia="ru-RU"/>
              </w:rPr>
              <w:t xml:space="preserve">Нормативный расход воды на подпитку, </w:t>
            </w:r>
            <w:proofErr w:type="gramStart"/>
            <w:r w:rsidRPr="00105966">
              <w:rPr>
                <w:rFonts w:ascii="Times New Roman" w:eastAsia="Times New Roman" w:hAnsi="Times New Roman" w:cs="Times New Roman"/>
                <w:b/>
                <w:bCs/>
                <w:color w:val="000000"/>
                <w:sz w:val="20"/>
                <w:szCs w:val="20"/>
                <w:lang w:eastAsia="ru-RU"/>
              </w:rPr>
              <w:t>м</w:t>
            </w:r>
            <w:proofErr w:type="gramEnd"/>
            <w:r w:rsidRPr="00105966">
              <w:rPr>
                <w:rFonts w:ascii="Times New Roman" w:eastAsia="Times New Roman" w:hAnsi="Times New Roman" w:cs="Times New Roman"/>
                <w:b/>
                <w:bCs/>
                <w:color w:val="000000"/>
                <w:sz w:val="20"/>
                <w:szCs w:val="20"/>
                <w:lang w:eastAsia="ru-RU"/>
              </w:rPr>
              <w:t>³/ч</w:t>
            </w:r>
          </w:p>
        </w:tc>
        <w:tc>
          <w:tcPr>
            <w:tcW w:w="1485" w:type="dxa"/>
            <w:tcBorders>
              <w:top w:val="single" w:sz="8" w:space="0" w:color="auto"/>
              <w:left w:val="nil"/>
              <w:bottom w:val="single" w:sz="8" w:space="0" w:color="auto"/>
              <w:right w:val="single" w:sz="8" w:space="0" w:color="auto"/>
            </w:tcBorders>
            <w:shd w:val="clear" w:color="000000" w:fill="B2A1C7"/>
            <w:vAlign w:val="center"/>
            <w:hideMark/>
          </w:tcPr>
          <w:p w:rsidR="007C57CC" w:rsidRPr="00105966" w:rsidRDefault="007C57CC" w:rsidP="008A3FD9">
            <w:pPr>
              <w:spacing w:after="0" w:line="240" w:lineRule="auto"/>
              <w:jc w:val="center"/>
              <w:rPr>
                <w:rFonts w:ascii="Times New Roman" w:eastAsia="Times New Roman" w:hAnsi="Times New Roman" w:cs="Times New Roman"/>
                <w:b/>
                <w:bCs/>
                <w:color w:val="000000"/>
                <w:sz w:val="20"/>
                <w:szCs w:val="20"/>
                <w:lang w:eastAsia="ru-RU"/>
              </w:rPr>
            </w:pPr>
            <w:r w:rsidRPr="00105966">
              <w:rPr>
                <w:rFonts w:ascii="Times New Roman" w:eastAsia="Times New Roman" w:hAnsi="Times New Roman" w:cs="Times New Roman"/>
                <w:b/>
                <w:bCs/>
                <w:color w:val="000000"/>
                <w:sz w:val="20"/>
                <w:szCs w:val="20"/>
                <w:lang w:eastAsia="ru-RU"/>
              </w:rPr>
              <w:t xml:space="preserve">Расход аварийной подпитки системы теплоснабжения, </w:t>
            </w:r>
            <w:proofErr w:type="gramStart"/>
            <w:r w:rsidRPr="00105966">
              <w:rPr>
                <w:rFonts w:ascii="Times New Roman" w:eastAsia="Times New Roman" w:hAnsi="Times New Roman" w:cs="Times New Roman"/>
                <w:b/>
                <w:bCs/>
                <w:color w:val="000000"/>
                <w:sz w:val="20"/>
                <w:szCs w:val="20"/>
                <w:lang w:eastAsia="ru-RU"/>
              </w:rPr>
              <w:t>м</w:t>
            </w:r>
            <w:proofErr w:type="gramEnd"/>
            <w:r w:rsidRPr="00105966">
              <w:rPr>
                <w:rFonts w:ascii="Times New Roman" w:eastAsia="Times New Roman" w:hAnsi="Times New Roman" w:cs="Times New Roman"/>
                <w:b/>
                <w:bCs/>
                <w:color w:val="000000"/>
                <w:sz w:val="20"/>
                <w:szCs w:val="20"/>
                <w:lang w:eastAsia="ru-RU"/>
              </w:rPr>
              <w:t>³/ч</w:t>
            </w:r>
          </w:p>
        </w:tc>
      </w:tr>
      <w:tr w:rsidR="007C57CC" w:rsidRPr="00346030" w:rsidTr="008A3FD9">
        <w:trPr>
          <w:trHeight w:val="525"/>
        </w:trPr>
        <w:tc>
          <w:tcPr>
            <w:tcW w:w="582" w:type="dxa"/>
            <w:tcBorders>
              <w:top w:val="nil"/>
              <w:left w:val="single" w:sz="8" w:space="0" w:color="auto"/>
              <w:bottom w:val="single" w:sz="8" w:space="0" w:color="auto"/>
              <w:right w:val="single" w:sz="8" w:space="0" w:color="auto"/>
            </w:tcBorders>
            <w:shd w:val="clear" w:color="auto" w:fill="auto"/>
            <w:vAlign w:val="center"/>
            <w:hideMark/>
          </w:tcPr>
          <w:p w:rsidR="007C57CC" w:rsidRPr="00346030" w:rsidRDefault="007C57CC" w:rsidP="008A3FD9">
            <w:pPr>
              <w:spacing w:after="0" w:line="240" w:lineRule="auto"/>
              <w:jc w:val="center"/>
              <w:rPr>
                <w:rFonts w:ascii="Times New Roman" w:eastAsia="Times New Roman" w:hAnsi="Times New Roman" w:cs="Times New Roman"/>
                <w:color w:val="000000"/>
                <w:sz w:val="20"/>
                <w:szCs w:val="20"/>
                <w:lang w:eastAsia="ru-RU"/>
              </w:rPr>
            </w:pPr>
            <w:r w:rsidRPr="00346030">
              <w:rPr>
                <w:rFonts w:ascii="Times New Roman" w:eastAsia="Times New Roman" w:hAnsi="Times New Roman" w:cs="Times New Roman"/>
                <w:color w:val="000000"/>
                <w:sz w:val="20"/>
                <w:szCs w:val="20"/>
                <w:lang w:val="en-US" w:eastAsia="ru-RU"/>
              </w:rPr>
              <w:t>1</w:t>
            </w:r>
          </w:p>
        </w:tc>
        <w:tc>
          <w:tcPr>
            <w:tcW w:w="1985" w:type="dxa"/>
            <w:tcBorders>
              <w:top w:val="nil"/>
              <w:left w:val="nil"/>
              <w:bottom w:val="single" w:sz="8" w:space="0" w:color="auto"/>
              <w:right w:val="single" w:sz="8" w:space="0" w:color="auto"/>
            </w:tcBorders>
            <w:shd w:val="clear" w:color="auto" w:fill="auto"/>
            <w:vAlign w:val="center"/>
          </w:tcPr>
          <w:p w:rsidR="007C57CC" w:rsidRPr="00EE147E" w:rsidRDefault="007C57CC" w:rsidP="008A3FD9">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Котельная №39</w:t>
            </w:r>
          </w:p>
        </w:tc>
        <w:tc>
          <w:tcPr>
            <w:tcW w:w="2410" w:type="dxa"/>
            <w:tcBorders>
              <w:top w:val="nil"/>
              <w:left w:val="nil"/>
              <w:bottom w:val="single" w:sz="8" w:space="0" w:color="auto"/>
              <w:right w:val="single" w:sz="8" w:space="0" w:color="auto"/>
            </w:tcBorders>
            <w:shd w:val="clear" w:color="auto" w:fill="auto"/>
            <w:vAlign w:val="center"/>
          </w:tcPr>
          <w:p w:rsidR="007C57CC" w:rsidRPr="00EE147E" w:rsidRDefault="007C57CC" w:rsidP="0050107B">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п. Молодежный</w:t>
            </w:r>
          </w:p>
        </w:tc>
        <w:tc>
          <w:tcPr>
            <w:tcW w:w="1984" w:type="dxa"/>
            <w:tcBorders>
              <w:top w:val="nil"/>
              <w:left w:val="single" w:sz="8" w:space="0" w:color="auto"/>
              <w:bottom w:val="single" w:sz="8" w:space="0" w:color="auto"/>
              <w:right w:val="single" w:sz="8" w:space="0" w:color="auto"/>
            </w:tcBorders>
            <w:shd w:val="clear" w:color="auto" w:fill="auto"/>
            <w:vAlign w:val="center"/>
          </w:tcPr>
          <w:p w:rsidR="007C57CC" w:rsidRPr="00A15F0C" w:rsidRDefault="007C57CC" w:rsidP="008A3FD9">
            <w:pPr>
              <w:spacing w:after="0" w:line="240" w:lineRule="auto"/>
              <w:jc w:val="center"/>
              <w:rPr>
                <w:rFonts w:ascii="Times New Roman" w:eastAsia="Times New Roman" w:hAnsi="Times New Roman" w:cs="Times New Roman"/>
                <w:color w:val="000000"/>
                <w:sz w:val="20"/>
                <w:szCs w:val="20"/>
                <w:lang w:eastAsia="ru-RU"/>
              </w:rPr>
            </w:pPr>
            <w:r w:rsidRPr="00346383">
              <w:rPr>
                <w:rFonts w:ascii="Times New Roman" w:eastAsia="Times New Roman" w:hAnsi="Times New Roman" w:cs="Times New Roman"/>
                <w:color w:val="000000"/>
                <w:sz w:val="20"/>
                <w:szCs w:val="20"/>
                <w:lang w:eastAsia="ru-RU"/>
              </w:rPr>
              <w:t>МУП «Теплосеть Наро-Фоминского городского округа»</w:t>
            </w:r>
          </w:p>
        </w:tc>
        <w:tc>
          <w:tcPr>
            <w:tcW w:w="2154" w:type="dxa"/>
            <w:tcBorders>
              <w:top w:val="nil"/>
              <w:left w:val="nil"/>
              <w:bottom w:val="single" w:sz="8" w:space="0" w:color="auto"/>
              <w:right w:val="single" w:sz="8" w:space="0" w:color="auto"/>
            </w:tcBorders>
            <w:shd w:val="clear" w:color="auto" w:fill="auto"/>
            <w:vAlign w:val="center"/>
          </w:tcPr>
          <w:p w:rsidR="007C57CC" w:rsidRPr="00346030" w:rsidRDefault="007C57CC" w:rsidP="008A3FD9">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5,0</w:t>
            </w:r>
          </w:p>
        </w:tc>
        <w:tc>
          <w:tcPr>
            <w:tcW w:w="1806" w:type="dxa"/>
            <w:tcBorders>
              <w:top w:val="nil"/>
              <w:left w:val="nil"/>
              <w:bottom w:val="single" w:sz="8" w:space="0" w:color="auto"/>
              <w:right w:val="single" w:sz="8" w:space="0" w:color="auto"/>
            </w:tcBorders>
            <w:shd w:val="clear" w:color="auto" w:fill="auto"/>
            <w:vAlign w:val="center"/>
          </w:tcPr>
          <w:p w:rsidR="007C57CC" w:rsidRPr="00346030" w:rsidRDefault="007C57CC" w:rsidP="008A3FD9">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5,0</w:t>
            </w:r>
          </w:p>
        </w:tc>
        <w:tc>
          <w:tcPr>
            <w:tcW w:w="1528" w:type="dxa"/>
            <w:tcBorders>
              <w:top w:val="nil"/>
              <w:left w:val="nil"/>
              <w:bottom w:val="single" w:sz="8" w:space="0" w:color="auto"/>
              <w:right w:val="single" w:sz="8" w:space="0" w:color="auto"/>
            </w:tcBorders>
            <w:shd w:val="clear" w:color="auto" w:fill="auto"/>
            <w:vAlign w:val="center"/>
          </w:tcPr>
          <w:p w:rsidR="007C57CC" w:rsidRPr="00346030" w:rsidRDefault="007C57CC" w:rsidP="008A3FD9">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0,8</w:t>
            </w:r>
          </w:p>
        </w:tc>
        <w:tc>
          <w:tcPr>
            <w:tcW w:w="1485" w:type="dxa"/>
            <w:tcBorders>
              <w:top w:val="nil"/>
              <w:left w:val="nil"/>
              <w:bottom w:val="single" w:sz="8" w:space="0" w:color="auto"/>
              <w:right w:val="single" w:sz="8" w:space="0" w:color="auto"/>
            </w:tcBorders>
            <w:shd w:val="clear" w:color="auto" w:fill="auto"/>
            <w:vAlign w:val="center"/>
          </w:tcPr>
          <w:p w:rsidR="007C57CC" w:rsidRPr="00346030" w:rsidRDefault="007C57CC" w:rsidP="008A3FD9">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1,2</w:t>
            </w:r>
          </w:p>
        </w:tc>
      </w:tr>
    </w:tbl>
    <w:p w:rsidR="003D61ED" w:rsidRDefault="003D61ED" w:rsidP="00814919">
      <w:pPr>
        <w:spacing w:after="0" w:line="240" w:lineRule="auto"/>
        <w:rPr>
          <w:rFonts w:ascii="Times New Roman" w:hAnsi="Times New Roman" w:cs="Times New Roman"/>
          <w:sz w:val="28"/>
          <w:szCs w:val="28"/>
        </w:rPr>
      </w:pPr>
    </w:p>
    <w:p w:rsidR="00982243" w:rsidRDefault="00982243">
      <w:pPr>
        <w:sectPr w:rsidR="00982243" w:rsidSect="00982243">
          <w:pgSz w:w="16840" w:h="11907" w:orient="landscape" w:code="9"/>
          <w:pgMar w:top="1134" w:right="1134" w:bottom="851" w:left="1134" w:header="709" w:footer="709" w:gutter="0"/>
          <w:cols w:space="708"/>
          <w:docGrid w:linePitch="360"/>
        </w:sectPr>
      </w:pPr>
    </w:p>
    <w:p w:rsidR="00982243" w:rsidRPr="00982243" w:rsidRDefault="00ED3B32" w:rsidP="00982243">
      <w:pPr>
        <w:pStyle w:val="1"/>
        <w:jc w:val="both"/>
        <w:rPr>
          <w:color w:val="auto"/>
        </w:rPr>
      </w:pPr>
      <w:bookmarkStart w:id="64" w:name="_Toc119852443"/>
      <w:r>
        <w:rPr>
          <w:color w:val="auto"/>
        </w:rPr>
        <w:lastRenderedPageBreak/>
        <w:t>1.</w:t>
      </w:r>
      <w:r w:rsidR="00982243" w:rsidRPr="00982243">
        <w:rPr>
          <w:color w:val="auto"/>
        </w:rPr>
        <w:t>7.3.</w:t>
      </w:r>
      <w:r w:rsidRPr="00ED3B32">
        <w:rPr>
          <w:rFonts w:ascii="Times New Roman" w:eastAsia="Times New Roman" w:hAnsi="Times New Roman" w:cs="Times New Roman"/>
          <w:b w:val="0"/>
          <w:bCs w:val="0"/>
          <w:color w:val="000000" w:themeColor="text1"/>
          <w:sz w:val="24"/>
          <w:szCs w:val="24"/>
          <w:lang w:eastAsia="ru-RU"/>
        </w:rPr>
        <w:t xml:space="preserve"> </w:t>
      </w:r>
      <w:r w:rsidRPr="00ED3B32">
        <w:rPr>
          <w:color w:val="auto"/>
        </w:rPr>
        <w:t>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и технического перевооружения и (или) модернизации этих установок, введенных в эксплуатацию в период, предшествующий актуализации схемы теплоснабжения</w:t>
      </w:r>
      <w:bookmarkEnd w:id="64"/>
    </w:p>
    <w:p w:rsidR="00963D16" w:rsidRDefault="00963D16" w:rsidP="00963D16">
      <w:pPr>
        <w:spacing w:before="240" w:line="360" w:lineRule="auto"/>
        <w:ind w:firstLine="851"/>
        <w:jc w:val="both"/>
        <w:rPr>
          <w:rFonts w:ascii="Times New Roman" w:hAnsi="Times New Roman" w:cs="Times New Roman"/>
          <w:sz w:val="28"/>
          <w:szCs w:val="28"/>
        </w:rPr>
      </w:pPr>
      <w:r>
        <w:rPr>
          <w:rFonts w:ascii="Times New Roman" w:hAnsi="Times New Roman" w:cs="Times New Roman"/>
          <w:sz w:val="28"/>
          <w:szCs w:val="28"/>
        </w:rPr>
        <w:t xml:space="preserve">В таблице </w:t>
      </w:r>
      <w:r w:rsidR="0019710C">
        <w:rPr>
          <w:rFonts w:ascii="Times New Roman" w:hAnsi="Times New Roman" w:cs="Times New Roman"/>
          <w:sz w:val="28"/>
          <w:szCs w:val="28"/>
        </w:rPr>
        <w:t>1.</w:t>
      </w:r>
      <w:r>
        <w:rPr>
          <w:rFonts w:ascii="Times New Roman" w:hAnsi="Times New Roman" w:cs="Times New Roman"/>
          <w:sz w:val="28"/>
          <w:szCs w:val="28"/>
        </w:rPr>
        <w:t xml:space="preserve">7.3.1 представлены балансы </w:t>
      </w:r>
      <w:r w:rsidRPr="00963D16">
        <w:rPr>
          <w:rFonts w:ascii="Times New Roman" w:hAnsi="Times New Roman" w:cs="Times New Roman"/>
          <w:sz w:val="28"/>
          <w:szCs w:val="28"/>
        </w:rPr>
        <w:t>водоподготовительных установок</w:t>
      </w:r>
      <w:r>
        <w:rPr>
          <w:rFonts w:ascii="Times New Roman" w:hAnsi="Times New Roman" w:cs="Times New Roman"/>
          <w:sz w:val="28"/>
          <w:szCs w:val="28"/>
        </w:rPr>
        <w:t xml:space="preserve"> </w:t>
      </w:r>
      <w:r w:rsidR="00590128" w:rsidRPr="00590128">
        <w:rPr>
          <w:rFonts w:ascii="Times New Roman" w:hAnsi="Times New Roman" w:cs="Times New Roman"/>
          <w:sz w:val="28"/>
          <w:szCs w:val="28"/>
        </w:rPr>
        <w:t>ранее разработанной Схемы теплоснабжения</w:t>
      </w:r>
      <w:r>
        <w:rPr>
          <w:rFonts w:ascii="Times New Roman" w:hAnsi="Times New Roman" w:cs="Times New Roman"/>
          <w:sz w:val="28"/>
          <w:szCs w:val="28"/>
        </w:rPr>
        <w:t xml:space="preserve">. В таблице </w:t>
      </w:r>
      <w:r w:rsidR="0019710C">
        <w:rPr>
          <w:rFonts w:ascii="Times New Roman" w:hAnsi="Times New Roman" w:cs="Times New Roman"/>
          <w:sz w:val="28"/>
          <w:szCs w:val="28"/>
        </w:rPr>
        <w:t>1.</w:t>
      </w:r>
      <w:r>
        <w:rPr>
          <w:rFonts w:ascii="Times New Roman" w:hAnsi="Times New Roman" w:cs="Times New Roman"/>
          <w:sz w:val="28"/>
          <w:szCs w:val="28"/>
        </w:rPr>
        <w:t xml:space="preserve">7.3.2 </w:t>
      </w:r>
      <w:r w:rsidRPr="00903191">
        <w:rPr>
          <w:rFonts w:ascii="Times New Roman" w:hAnsi="Times New Roman" w:cs="Times New Roman"/>
          <w:sz w:val="28"/>
          <w:szCs w:val="28"/>
        </w:rPr>
        <w:t xml:space="preserve">представлены балансы </w:t>
      </w:r>
      <w:r w:rsidRPr="00963D16">
        <w:rPr>
          <w:rFonts w:ascii="Times New Roman" w:hAnsi="Times New Roman" w:cs="Times New Roman"/>
          <w:sz w:val="28"/>
          <w:szCs w:val="28"/>
        </w:rPr>
        <w:t>водоподготовительных установок</w:t>
      </w:r>
      <w:r w:rsidRPr="00903191">
        <w:rPr>
          <w:rFonts w:ascii="Times New Roman" w:hAnsi="Times New Roman" w:cs="Times New Roman"/>
          <w:sz w:val="28"/>
          <w:szCs w:val="28"/>
        </w:rPr>
        <w:t xml:space="preserve"> </w:t>
      </w:r>
      <w:r w:rsidR="00AE0F26">
        <w:rPr>
          <w:rFonts w:ascii="Times New Roman" w:hAnsi="Times New Roman" w:cs="Times New Roman"/>
          <w:sz w:val="28"/>
          <w:szCs w:val="28"/>
        </w:rPr>
        <w:t xml:space="preserve">на момент </w:t>
      </w:r>
      <w:r w:rsidR="00590128">
        <w:rPr>
          <w:rFonts w:ascii="Times New Roman" w:hAnsi="Times New Roman" w:cs="Times New Roman"/>
          <w:sz w:val="28"/>
          <w:szCs w:val="28"/>
        </w:rPr>
        <w:t>разработки</w:t>
      </w:r>
      <w:r w:rsidRPr="00903191">
        <w:rPr>
          <w:rFonts w:ascii="Times New Roman" w:hAnsi="Times New Roman" w:cs="Times New Roman"/>
          <w:sz w:val="28"/>
          <w:szCs w:val="28"/>
        </w:rPr>
        <w:t xml:space="preserve">  Схемы теплоснабжения.</w:t>
      </w:r>
    </w:p>
    <w:p w:rsidR="00963D16" w:rsidRDefault="00963D16">
      <w:r>
        <w:br w:type="page"/>
      </w:r>
    </w:p>
    <w:p w:rsidR="00963D16" w:rsidRDefault="00963D16" w:rsidP="00982243">
      <w:pPr>
        <w:spacing w:before="240" w:line="360" w:lineRule="auto"/>
        <w:ind w:firstLine="851"/>
        <w:jc w:val="both"/>
        <w:sectPr w:rsidR="00963D16" w:rsidSect="006F51F2">
          <w:pgSz w:w="11907" w:h="16840" w:code="9"/>
          <w:pgMar w:top="1134" w:right="851" w:bottom="1134" w:left="1134" w:header="709" w:footer="709" w:gutter="0"/>
          <w:cols w:space="708"/>
          <w:docGrid w:linePitch="360"/>
        </w:sectPr>
      </w:pPr>
    </w:p>
    <w:p w:rsidR="00982243" w:rsidRDefault="00963D16" w:rsidP="00AE0F26">
      <w:pPr>
        <w:spacing w:before="240" w:after="0" w:line="240" w:lineRule="auto"/>
        <w:jc w:val="both"/>
        <w:rPr>
          <w:rFonts w:ascii="Times New Roman" w:hAnsi="Times New Roman" w:cs="Times New Roman"/>
          <w:sz w:val="28"/>
          <w:szCs w:val="28"/>
        </w:rPr>
      </w:pPr>
      <w:r w:rsidRPr="00AE0F26">
        <w:rPr>
          <w:rFonts w:ascii="Times New Roman" w:hAnsi="Times New Roman" w:cs="Times New Roman"/>
          <w:sz w:val="28"/>
          <w:szCs w:val="28"/>
        </w:rPr>
        <w:lastRenderedPageBreak/>
        <w:t xml:space="preserve">Таблица </w:t>
      </w:r>
      <w:r w:rsidR="0019710C">
        <w:rPr>
          <w:rFonts w:ascii="Times New Roman" w:hAnsi="Times New Roman" w:cs="Times New Roman"/>
          <w:sz w:val="28"/>
          <w:szCs w:val="28"/>
        </w:rPr>
        <w:t>1.</w:t>
      </w:r>
      <w:r w:rsidRPr="00AE0F26">
        <w:rPr>
          <w:rFonts w:ascii="Times New Roman" w:hAnsi="Times New Roman" w:cs="Times New Roman"/>
          <w:sz w:val="28"/>
          <w:szCs w:val="28"/>
        </w:rPr>
        <w:t xml:space="preserve">7.3.1 – </w:t>
      </w:r>
      <w:r w:rsidR="00AE0F26" w:rsidRPr="00AE0F26">
        <w:rPr>
          <w:rFonts w:ascii="Times New Roman" w:hAnsi="Times New Roman" w:cs="Times New Roman"/>
          <w:sz w:val="28"/>
          <w:szCs w:val="28"/>
        </w:rPr>
        <w:t xml:space="preserve">Балансы водоподготовительных установок </w:t>
      </w:r>
      <w:r w:rsidR="00590128" w:rsidRPr="00590128">
        <w:rPr>
          <w:rFonts w:ascii="Times New Roman" w:hAnsi="Times New Roman" w:cs="Times New Roman"/>
          <w:sz w:val="28"/>
          <w:szCs w:val="28"/>
        </w:rPr>
        <w:t>ранее разработанной Схемы теплоснабжения</w:t>
      </w:r>
    </w:p>
    <w:tbl>
      <w:tblPr>
        <w:tblW w:w="13934" w:type="dxa"/>
        <w:tblInd w:w="93" w:type="dxa"/>
        <w:tblLayout w:type="fixed"/>
        <w:tblLook w:val="04A0" w:firstRow="1" w:lastRow="0" w:firstColumn="1" w:lastColumn="0" w:noHBand="0" w:noVBand="1"/>
      </w:tblPr>
      <w:tblGrid>
        <w:gridCol w:w="582"/>
        <w:gridCol w:w="1985"/>
        <w:gridCol w:w="2410"/>
        <w:gridCol w:w="1984"/>
        <w:gridCol w:w="2154"/>
        <w:gridCol w:w="1806"/>
        <w:gridCol w:w="1528"/>
        <w:gridCol w:w="1485"/>
      </w:tblGrid>
      <w:tr w:rsidR="006D5667" w:rsidRPr="00105966" w:rsidTr="000F623D">
        <w:trPr>
          <w:trHeight w:val="1290"/>
          <w:tblHeader/>
        </w:trPr>
        <w:tc>
          <w:tcPr>
            <w:tcW w:w="582" w:type="dxa"/>
            <w:tcBorders>
              <w:top w:val="single" w:sz="8" w:space="0" w:color="auto"/>
              <w:left w:val="single" w:sz="8" w:space="0" w:color="auto"/>
              <w:bottom w:val="single" w:sz="8" w:space="0" w:color="auto"/>
              <w:right w:val="single" w:sz="8" w:space="0" w:color="auto"/>
            </w:tcBorders>
            <w:shd w:val="clear" w:color="000000" w:fill="B2A1C7"/>
            <w:vAlign w:val="center"/>
            <w:hideMark/>
          </w:tcPr>
          <w:p w:rsidR="006D5667" w:rsidRPr="00105966" w:rsidRDefault="006D5667" w:rsidP="000F623D">
            <w:pPr>
              <w:spacing w:after="0" w:line="240" w:lineRule="auto"/>
              <w:jc w:val="center"/>
              <w:rPr>
                <w:rFonts w:ascii="Times New Roman" w:eastAsia="Times New Roman" w:hAnsi="Times New Roman" w:cs="Times New Roman"/>
                <w:b/>
                <w:bCs/>
                <w:color w:val="000000"/>
                <w:sz w:val="24"/>
                <w:szCs w:val="24"/>
                <w:lang w:eastAsia="ru-RU"/>
              </w:rPr>
            </w:pPr>
            <w:r w:rsidRPr="00105966">
              <w:rPr>
                <w:rFonts w:ascii="Times New Roman" w:eastAsia="Times New Roman" w:hAnsi="Times New Roman" w:cs="Times New Roman"/>
                <w:b/>
                <w:bCs/>
                <w:color w:val="000000"/>
                <w:sz w:val="24"/>
                <w:szCs w:val="24"/>
                <w:lang w:eastAsia="ru-RU"/>
              </w:rPr>
              <w:t xml:space="preserve">№ </w:t>
            </w:r>
            <w:proofErr w:type="gramStart"/>
            <w:r w:rsidRPr="00105966">
              <w:rPr>
                <w:rFonts w:ascii="Times New Roman" w:eastAsia="Times New Roman" w:hAnsi="Times New Roman" w:cs="Times New Roman"/>
                <w:b/>
                <w:bCs/>
                <w:color w:val="000000"/>
                <w:sz w:val="24"/>
                <w:szCs w:val="24"/>
                <w:lang w:eastAsia="ru-RU"/>
              </w:rPr>
              <w:t>п</w:t>
            </w:r>
            <w:proofErr w:type="gramEnd"/>
            <w:r w:rsidRPr="00105966">
              <w:rPr>
                <w:rFonts w:ascii="Times New Roman" w:eastAsia="Times New Roman" w:hAnsi="Times New Roman" w:cs="Times New Roman"/>
                <w:b/>
                <w:bCs/>
                <w:color w:val="000000"/>
                <w:sz w:val="24"/>
                <w:szCs w:val="24"/>
                <w:lang w:eastAsia="ru-RU"/>
              </w:rPr>
              <w:t>/п</w:t>
            </w:r>
          </w:p>
        </w:tc>
        <w:tc>
          <w:tcPr>
            <w:tcW w:w="1985" w:type="dxa"/>
            <w:tcBorders>
              <w:top w:val="single" w:sz="8" w:space="0" w:color="auto"/>
              <w:left w:val="nil"/>
              <w:bottom w:val="single" w:sz="8" w:space="0" w:color="auto"/>
              <w:right w:val="single" w:sz="8" w:space="0" w:color="auto"/>
            </w:tcBorders>
            <w:shd w:val="clear" w:color="000000" w:fill="B2A1C7"/>
            <w:vAlign w:val="center"/>
            <w:hideMark/>
          </w:tcPr>
          <w:p w:rsidR="006D5667" w:rsidRPr="00105966" w:rsidRDefault="006D5667" w:rsidP="000F623D">
            <w:pPr>
              <w:spacing w:after="0" w:line="240" w:lineRule="auto"/>
              <w:jc w:val="center"/>
              <w:rPr>
                <w:rFonts w:ascii="Times New Roman" w:eastAsia="Times New Roman" w:hAnsi="Times New Roman" w:cs="Times New Roman"/>
                <w:b/>
                <w:bCs/>
                <w:color w:val="000000"/>
                <w:sz w:val="20"/>
                <w:szCs w:val="20"/>
                <w:lang w:eastAsia="ru-RU"/>
              </w:rPr>
            </w:pPr>
            <w:r w:rsidRPr="00105966">
              <w:rPr>
                <w:rFonts w:ascii="Times New Roman" w:eastAsia="Times New Roman" w:hAnsi="Times New Roman" w:cs="Times New Roman"/>
                <w:b/>
                <w:bCs/>
                <w:color w:val="000000"/>
                <w:sz w:val="20"/>
                <w:szCs w:val="20"/>
                <w:lang w:eastAsia="ru-RU"/>
              </w:rPr>
              <w:t>Тепловой источник</w:t>
            </w:r>
          </w:p>
        </w:tc>
        <w:tc>
          <w:tcPr>
            <w:tcW w:w="2410" w:type="dxa"/>
            <w:tcBorders>
              <w:top w:val="single" w:sz="8" w:space="0" w:color="auto"/>
              <w:left w:val="nil"/>
              <w:bottom w:val="single" w:sz="8" w:space="0" w:color="auto"/>
              <w:right w:val="single" w:sz="8" w:space="0" w:color="auto"/>
            </w:tcBorders>
            <w:shd w:val="clear" w:color="000000" w:fill="B2A1C7"/>
            <w:vAlign w:val="center"/>
            <w:hideMark/>
          </w:tcPr>
          <w:p w:rsidR="006D5667" w:rsidRPr="00105966" w:rsidRDefault="006D5667" w:rsidP="000F623D">
            <w:pPr>
              <w:spacing w:after="0" w:line="240" w:lineRule="auto"/>
              <w:jc w:val="center"/>
              <w:rPr>
                <w:rFonts w:ascii="Times New Roman" w:eastAsia="Times New Roman" w:hAnsi="Times New Roman" w:cs="Times New Roman"/>
                <w:b/>
                <w:bCs/>
                <w:color w:val="000000"/>
                <w:sz w:val="20"/>
                <w:szCs w:val="20"/>
                <w:lang w:eastAsia="ru-RU"/>
              </w:rPr>
            </w:pPr>
            <w:r w:rsidRPr="00105966">
              <w:rPr>
                <w:rFonts w:ascii="Times New Roman" w:eastAsia="Times New Roman" w:hAnsi="Times New Roman" w:cs="Times New Roman"/>
                <w:b/>
                <w:bCs/>
                <w:color w:val="000000"/>
                <w:sz w:val="20"/>
                <w:szCs w:val="20"/>
                <w:lang w:eastAsia="ru-RU"/>
              </w:rPr>
              <w:t>Адрес</w:t>
            </w:r>
          </w:p>
        </w:tc>
        <w:tc>
          <w:tcPr>
            <w:tcW w:w="1984" w:type="dxa"/>
            <w:tcBorders>
              <w:top w:val="single" w:sz="8" w:space="0" w:color="auto"/>
              <w:left w:val="nil"/>
              <w:bottom w:val="single" w:sz="8" w:space="0" w:color="auto"/>
              <w:right w:val="single" w:sz="8" w:space="0" w:color="auto"/>
            </w:tcBorders>
            <w:shd w:val="clear" w:color="000000" w:fill="B2A1C7"/>
            <w:vAlign w:val="center"/>
            <w:hideMark/>
          </w:tcPr>
          <w:p w:rsidR="006D5667" w:rsidRPr="00105966" w:rsidRDefault="006D5667" w:rsidP="000F623D">
            <w:pPr>
              <w:spacing w:after="0" w:line="240" w:lineRule="auto"/>
              <w:jc w:val="center"/>
              <w:rPr>
                <w:rFonts w:ascii="Times New Roman" w:eastAsia="Times New Roman" w:hAnsi="Times New Roman" w:cs="Times New Roman"/>
                <w:b/>
                <w:bCs/>
                <w:color w:val="000000"/>
                <w:sz w:val="20"/>
                <w:szCs w:val="20"/>
                <w:lang w:eastAsia="ru-RU"/>
              </w:rPr>
            </w:pPr>
            <w:r w:rsidRPr="00105966">
              <w:rPr>
                <w:rFonts w:ascii="Times New Roman" w:eastAsia="Times New Roman" w:hAnsi="Times New Roman" w:cs="Times New Roman"/>
                <w:b/>
                <w:bCs/>
                <w:color w:val="000000"/>
                <w:sz w:val="20"/>
                <w:szCs w:val="20"/>
                <w:lang w:eastAsia="ru-RU"/>
              </w:rPr>
              <w:t>Теплоснабжающая организация</w:t>
            </w:r>
          </w:p>
        </w:tc>
        <w:tc>
          <w:tcPr>
            <w:tcW w:w="2154" w:type="dxa"/>
            <w:tcBorders>
              <w:top w:val="single" w:sz="8" w:space="0" w:color="auto"/>
              <w:left w:val="nil"/>
              <w:bottom w:val="single" w:sz="8" w:space="0" w:color="auto"/>
              <w:right w:val="single" w:sz="8" w:space="0" w:color="auto"/>
            </w:tcBorders>
            <w:shd w:val="clear" w:color="000000" w:fill="B2A1C7"/>
            <w:vAlign w:val="center"/>
            <w:hideMark/>
          </w:tcPr>
          <w:p w:rsidR="006D5667" w:rsidRPr="00105966" w:rsidRDefault="006D5667" w:rsidP="000F623D">
            <w:pPr>
              <w:spacing w:after="0" w:line="240" w:lineRule="auto"/>
              <w:jc w:val="center"/>
              <w:rPr>
                <w:rFonts w:ascii="Times New Roman" w:eastAsia="Times New Roman" w:hAnsi="Times New Roman" w:cs="Times New Roman"/>
                <w:b/>
                <w:bCs/>
                <w:color w:val="000000"/>
                <w:sz w:val="20"/>
                <w:szCs w:val="20"/>
                <w:lang w:eastAsia="ru-RU"/>
              </w:rPr>
            </w:pPr>
            <w:r w:rsidRPr="00105966">
              <w:rPr>
                <w:rFonts w:ascii="Times New Roman" w:eastAsia="Times New Roman" w:hAnsi="Times New Roman" w:cs="Times New Roman"/>
                <w:b/>
                <w:bCs/>
                <w:color w:val="000000"/>
                <w:sz w:val="20"/>
                <w:szCs w:val="20"/>
                <w:lang w:eastAsia="ru-RU"/>
              </w:rPr>
              <w:t xml:space="preserve">Установленная производительность ВПУ теплоносителя, </w:t>
            </w:r>
            <w:proofErr w:type="gramStart"/>
            <w:r w:rsidRPr="00105966">
              <w:rPr>
                <w:rFonts w:ascii="Times New Roman" w:eastAsia="Times New Roman" w:hAnsi="Times New Roman" w:cs="Times New Roman"/>
                <w:b/>
                <w:bCs/>
                <w:color w:val="000000"/>
                <w:sz w:val="20"/>
                <w:szCs w:val="20"/>
                <w:lang w:eastAsia="ru-RU"/>
              </w:rPr>
              <w:t>м</w:t>
            </w:r>
            <w:proofErr w:type="gramEnd"/>
            <w:r w:rsidRPr="00105966">
              <w:rPr>
                <w:rFonts w:ascii="Times New Roman" w:eastAsia="Times New Roman" w:hAnsi="Times New Roman" w:cs="Times New Roman"/>
                <w:b/>
                <w:bCs/>
                <w:color w:val="000000"/>
                <w:sz w:val="20"/>
                <w:szCs w:val="20"/>
                <w:lang w:eastAsia="ru-RU"/>
              </w:rPr>
              <w:t>³/ч</w:t>
            </w:r>
          </w:p>
        </w:tc>
        <w:tc>
          <w:tcPr>
            <w:tcW w:w="1806" w:type="dxa"/>
            <w:tcBorders>
              <w:top w:val="single" w:sz="8" w:space="0" w:color="auto"/>
              <w:left w:val="nil"/>
              <w:bottom w:val="single" w:sz="8" w:space="0" w:color="auto"/>
              <w:right w:val="single" w:sz="8" w:space="0" w:color="auto"/>
            </w:tcBorders>
            <w:shd w:val="clear" w:color="000000" w:fill="B2A1C7"/>
            <w:vAlign w:val="center"/>
            <w:hideMark/>
          </w:tcPr>
          <w:p w:rsidR="006D5667" w:rsidRPr="00105966" w:rsidRDefault="006D5667" w:rsidP="000F623D">
            <w:pPr>
              <w:spacing w:after="0" w:line="240" w:lineRule="auto"/>
              <w:jc w:val="center"/>
              <w:rPr>
                <w:rFonts w:ascii="Times New Roman" w:eastAsia="Times New Roman" w:hAnsi="Times New Roman" w:cs="Times New Roman"/>
                <w:b/>
                <w:bCs/>
                <w:color w:val="000000"/>
                <w:sz w:val="20"/>
                <w:szCs w:val="20"/>
                <w:lang w:eastAsia="ru-RU"/>
              </w:rPr>
            </w:pPr>
            <w:r w:rsidRPr="00105966">
              <w:rPr>
                <w:rFonts w:ascii="Times New Roman" w:eastAsia="Times New Roman" w:hAnsi="Times New Roman" w:cs="Times New Roman"/>
                <w:b/>
                <w:bCs/>
                <w:color w:val="000000"/>
                <w:sz w:val="20"/>
                <w:szCs w:val="20"/>
                <w:lang w:eastAsia="ru-RU"/>
              </w:rPr>
              <w:t xml:space="preserve">Расчетная производительность ВПУ, теплоносителя, </w:t>
            </w:r>
            <w:proofErr w:type="gramStart"/>
            <w:r w:rsidRPr="00105966">
              <w:rPr>
                <w:rFonts w:ascii="Times New Roman" w:eastAsia="Times New Roman" w:hAnsi="Times New Roman" w:cs="Times New Roman"/>
                <w:b/>
                <w:bCs/>
                <w:color w:val="000000"/>
                <w:sz w:val="20"/>
                <w:szCs w:val="20"/>
                <w:lang w:eastAsia="ru-RU"/>
              </w:rPr>
              <w:t>м</w:t>
            </w:r>
            <w:proofErr w:type="gramEnd"/>
            <w:r w:rsidRPr="00105966">
              <w:rPr>
                <w:rFonts w:ascii="Times New Roman" w:eastAsia="Times New Roman" w:hAnsi="Times New Roman" w:cs="Times New Roman"/>
                <w:b/>
                <w:bCs/>
                <w:color w:val="000000"/>
                <w:sz w:val="20"/>
                <w:szCs w:val="20"/>
                <w:lang w:eastAsia="ru-RU"/>
              </w:rPr>
              <w:t>³/ч</w:t>
            </w:r>
          </w:p>
        </w:tc>
        <w:tc>
          <w:tcPr>
            <w:tcW w:w="1528" w:type="dxa"/>
            <w:tcBorders>
              <w:top w:val="single" w:sz="8" w:space="0" w:color="auto"/>
              <w:left w:val="nil"/>
              <w:bottom w:val="single" w:sz="8" w:space="0" w:color="auto"/>
              <w:right w:val="single" w:sz="8" w:space="0" w:color="auto"/>
            </w:tcBorders>
            <w:shd w:val="clear" w:color="000000" w:fill="B2A1C7"/>
            <w:vAlign w:val="center"/>
            <w:hideMark/>
          </w:tcPr>
          <w:p w:rsidR="006D5667" w:rsidRPr="00105966" w:rsidRDefault="006D5667" w:rsidP="000F623D">
            <w:pPr>
              <w:spacing w:after="0" w:line="240" w:lineRule="auto"/>
              <w:jc w:val="center"/>
              <w:rPr>
                <w:rFonts w:ascii="Times New Roman" w:eastAsia="Times New Roman" w:hAnsi="Times New Roman" w:cs="Times New Roman"/>
                <w:b/>
                <w:bCs/>
                <w:color w:val="000000"/>
                <w:sz w:val="20"/>
                <w:szCs w:val="20"/>
                <w:lang w:eastAsia="ru-RU"/>
              </w:rPr>
            </w:pPr>
            <w:r w:rsidRPr="00105966">
              <w:rPr>
                <w:rFonts w:ascii="Times New Roman" w:eastAsia="Times New Roman" w:hAnsi="Times New Roman" w:cs="Times New Roman"/>
                <w:b/>
                <w:bCs/>
                <w:color w:val="000000"/>
                <w:sz w:val="20"/>
                <w:szCs w:val="20"/>
                <w:lang w:eastAsia="ru-RU"/>
              </w:rPr>
              <w:t xml:space="preserve">Нормативный расход воды на подпитку, </w:t>
            </w:r>
            <w:proofErr w:type="gramStart"/>
            <w:r w:rsidRPr="00105966">
              <w:rPr>
                <w:rFonts w:ascii="Times New Roman" w:eastAsia="Times New Roman" w:hAnsi="Times New Roman" w:cs="Times New Roman"/>
                <w:b/>
                <w:bCs/>
                <w:color w:val="000000"/>
                <w:sz w:val="20"/>
                <w:szCs w:val="20"/>
                <w:lang w:eastAsia="ru-RU"/>
              </w:rPr>
              <w:t>м</w:t>
            </w:r>
            <w:proofErr w:type="gramEnd"/>
            <w:r w:rsidRPr="00105966">
              <w:rPr>
                <w:rFonts w:ascii="Times New Roman" w:eastAsia="Times New Roman" w:hAnsi="Times New Roman" w:cs="Times New Roman"/>
                <w:b/>
                <w:bCs/>
                <w:color w:val="000000"/>
                <w:sz w:val="20"/>
                <w:szCs w:val="20"/>
                <w:lang w:eastAsia="ru-RU"/>
              </w:rPr>
              <w:t>³/ч</w:t>
            </w:r>
          </w:p>
        </w:tc>
        <w:tc>
          <w:tcPr>
            <w:tcW w:w="1485" w:type="dxa"/>
            <w:tcBorders>
              <w:top w:val="single" w:sz="8" w:space="0" w:color="auto"/>
              <w:left w:val="nil"/>
              <w:bottom w:val="single" w:sz="8" w:space="0" w:color="auto"/>
              <w:right w:val="single" w:sz="8" w:space="0" w:color="auto"/>
            </w:tcBorders>
            <w:shd w:val="clear" w:color="000000" w:fill="B2A1C7"/>
            <w:vAlign w:val="center"/>
            <w:hideMark/>
          </w:tcPr>
          <w:p w:rsidR="006D5667" w:rsidRPr="00105966" w:rsidRDefault="006D5667" w:rsidP="000F623D">
            <w:pPr>
              <w:spacing w:after="0" w:line="240" w:lineRule="auto"/>
              <w:jc w:val="center"/>
              <w:rPr>
                <w:rFonts w:ascii="Times New Roman" w:eastAsia="Times New Roman" w:hAnsi="Times New Roman" w:cs="Times New Roman"/>
                <w:b/>
                <w:bCs/>
                <w:color w:val="000000"/>
                <w:sz w:val="20"/>
                <w:szCs w:val="20"/>
                <w:lang w:eastAsia="ru-RU"/>
              </w:rPr>
            </w:pPr>
            <w:r w:rsidRPr="00105966">
              <w:rPr>
                <w:rFonts w:ascii="Times New Roman" w:eastAsia="Times New Roman" w:hAnsi="Times New Roman" w:cs="Times New Roman"/>
                <w:b/>
                <w:bCs/>
                <w:color w:val="000000"/>
                <w:sz w:val="20"/>
                <w:szCs w:val="20"/>
                <w:lang w:eastAsia="ru-RU"/>
              </w:rPr>
              <w:t xml:space="preserve">Расход аварийной подпитки системы теплоснабжения, </w:t>
            </w:r>
            <w:proofErr w:type="gramStart"/>
            <w:r w:rsidRPr="00105966">
              <w:rPr>
                <w:rFonts w:ascii="Times New Roman" w:eastAsia="Times New Roman" w:hAnsi="Times New Roman" w:cs="Times New Roman"/>
                <w:b/>
                <w:bCs/>
                <w:color w:val="000000"/>
                <w:sz w:val="20"/>
                <w:szCs w:val="20"/>
                <w:lang w:eastAsia="ru-RU"/>
              </w:rPr>
              <w:t>м</w:t>
            </w:r>
            <w:proofErr w:type="gramEnd"/>
            <w:r w:rsidRPr="00105966">
              <w:rPr>
                <w:rFonts w:ascii="Times New Roman" w:eastAsia="Times New Roman" w:hAnsi="Times New Roman" w:cs="Times New Roman"/>
                <w:b/>
                <w:bCs/>
                <w:color w:val="000000"/>
                <w:sz w:val="20"/>
                <w:szCs w:val="20"/>
                <w:lang w:eastAsia="ru-RU"/>
              </w:rPr>
              <w:t>³/ч</w:t>
            </w:r>
          </w:p>
        </w:tc>
      </w:tr>
      <w:tr w:rsidR="006D5667" w:rsidRPr="00346030" w:rsidTr="000F623D">
        <w:trPr>
          <w:trHeight w:val="525"/>
        </w:trPr>
        <w:tc>
          <w:tcPr>
            <w:tcW w:w="582" w:type="dxa"/>
            <w:tcBorders>
              <w:top w:val="nil"/>
              <w:left w:val="single" w:sz="8" w:space="0" w:color="auto"/>
              <w:bottom w:val="single" w:sz="8" w:space="0" w:color="auto"/>
              <w:right w:val="single" w:sz="8" w:space="0" w:color="auto"/>
            </w:tcBorders>
            <w:shd w:val="clear" w:color="auto" w:fill="auto"/>
            <w:vAlign w:val="center"/>
            <w:hideMark/>
          </w:tcPr>
          <w:p w:rsidR="006D5667" w:rsidRPr="00346030" w:rsidRDefault="006D5667" w:rsidP="000F623D">
            <w:pPr>
              <w:spacing w:after="0" w:line="240" w:lineRule="auto"/>
              <w:jc w:val="center"/>
              <w:rPr>
                <w:rFonts w:ascii="Times New Roman" w:eastAsia="Times New Roman" w:hAnsi="Times New Roman" w:cs="Times New Roman"/>
                <w:color w:val="000000"/>
                <w:sz w:val="20"/>
                <w:szCs w:val="20"/>
                <w:lang w:eastAsia="ru-RU"/>
              </w:rPr>
            </w:pPr>
            <w:r w:rsidRPr="00346030">
              <w:rPr>
                <w:rFonts w:ascii="Times New Roman" w:eastAsia="Times New Roman" w:hAnsi="Times New Roman" w:cs="Times New Roman"/>
                <w:color w:val="000000"/>
                <w:sz w:val="20"/>
                <w:szCs w:val="20"/>
                <w:lang w:val="en-US" w:eastAsia="ru-RU"/>
              </w:rPr>
              <w:t>1</w:t>
            </w:r>
          </w:p>
        </w:tc>
        <w:tc>
          <w:tcPr>
            <w:tcW w:w="1985" w:type="dxa"/>
            <w:tcBorders>
              <w:top w:val="nil"/>
              <w:left w:val="nil"/>
              <w:bottom w:val="single" w:sz="8" w:space="0" w:color="auto"/>
              <w:right w:val="single" w:sz="8" w:space="0" w:color="auto"/>
            </w:tcBorders>
            <w:shd w:val="clear" w:color="auto" w:fill="auto"/>
            <w:vAlign w:val="center"/>
          </w:tcPr>
          <w:p w:rsidR="006D5667" w:rsidRPr="00EE147E" w:rsidRDefault="006D5667" w:rsidP="000F623D">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Котельная №39</w:t>
            </w:r>
          </w:p>
        </w:tc>
        <w:tc>
          <w:tcPr>
            <w:tcW w:w="2410" w:type="dxa"/>
            <w:tcBorders>
              <w:top w:val="nil"/>
              <w:left w:val="nil"/>
              <w:bottom w:val="single" w:sz="8" w:space="0" w:color="auto"/>
              <w:right w:val="single" w:sz="8" w:space="0" w:color="auto"/>
            </w:tcBorders>
            <w:shd w:val="clear" w:color="auto" w:fill="auto"/>
            <w:vAlign w:val="center"/>
          </w:tcPr>
          <w:p w:rsidR="006D5667" w:rsidRPr="00EE147E" w:rsidRDefault="006D5667" w:rsidP="000F623D">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п. Молодежный</w:t>
            </w:r>
          </w:p>
        </w:tc>
        <w:tc>
          <w:tcPr>
            <w:tcW w:w="1984" w:type="dxa"/>
            <w:tcBorders>
              <w:top w:val="nil"/>
              <w:left w:val="single" w:sz="8" w:space="0" w:color="auto"/>
              <w:bottom w:val="single" w:sz="8" w:space="0" w:color="auto"/>
              <w:right w:val="single" w:sz="8" w:space="0" w:color="auto"/>
            </w:tcBorders>
            <w:shd w:val="clear" w:color="auto" w:fill="auto"/>
            <w:vAlign w:val="center"/>
          </w:tcPr>
          <w:p w:rsidR="006D5667" w:rsidRPr="00A15F0C" w:rsidRDefault="006D5667" w:rsidP="000F623D">
            <w:pPr>
              <w:spacing w:after="0" w:line="240" w:lineRule="auto"/>
              <w:jc w:val="center"/>
              <w:rPr>
                <w:rFonts w:ascii="Times New Roman" w:eastAsia="Times New Roman" w:hAnsi="Times New Roman" w:cs="Times New Roman"/>
                <w:color w:val="000000"/>
                <w:sz w:val="20"/>
                <w:szCs w:val="20"/>
                <w:lang w:eastAsia="ru-RU"/>
              </w:rPr>
            </w:pPr>
            <w:r w:rsidRPr="00346383">
              <w:rPr>
                <w:rFonts w:ascii="Times New Roman" w:eastAsia="Times New Roman" w:hAnsi="Times New Roman" w:cs="Times New Roman"/>
                <w:color w:val="000000"/>
                <w:sz w:val="20"/>
                <w:szCs w:val="20"/>
                <w:lang w:eastAsia="ru-RU"/>
              </w:rPr>
              <w:t>МУП «Теплосеть Наро-Фоминского городского округа»</w:t>
            </w:r>
          </w:p>
        </w:tc>
        <w:tc>
          <w:tcPr>
            <w:tcW w:w="2154" w:type="dxa"/>
            <w:tcBorders>
              <w:top w:val="nil"/>
              <w:left w:val="nil"/>
              <w:bottom w:val="single" w:sz="8" w:space="0" w:color="auto"/>
              <w:right w:val="single" w:sz="8" w:space="0" w:color="auto"/>
            </w:tcBorders>
            <w:shd w:val="clear" w:color="auto" w:fill="auto"/>
            <w:vAlign w:val="center"/>
          </w:tcPr>
          <w:p w:rsidR="006D5667" w:rsidRPr="00346030" w:rsidRDefault="006D5667" w:rsidP="000F623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5,0</w:t>
            </w:r>
          </w:p>
        </w:tc>
        <w:tc>
          <w:tcPr>
            <w:tcW w:w="1806" w:type="dxa"/>
            <w:tcBorders>
              <w:top w:val="nil"/>
              <w:left w:val="nil"/>
              <w:bottom w:val="single" w:sz="8" w:space="0" w:color="auto"/>
              <w:right w:val="single" w:sz="8" w:space="0" w:color="auto"/>
            </w:tcBorders>
            <w:shd w:val="clear" w:color="auto" w:fill="auto"/>
            <w:vAlign w:val="center"/>
          </w:tcPr>
          <w:p w:rsidR="006D5667" w:rsidRPr="00346030" w:rsidRDefault="006D5667" w:rsidP="000F623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5,0</w:t>
            </w:r>
          </w:p>
        </w:tc>
        <w:tc>
          <w:tcPr>
            <w:tcW w:w="1528" w:type="dxa"/>
            <w:tcBorders>
              <w:top w:val="nil"/>
              <w:left w:val="nil"/>
              <w:bottom w:val="single" w:sz="8" w:space="0" w:color="auto"/>
              <w:right w:val="single" w:sz="8" w:space="0" w:color="auto"/>
            </w:tcBorders>
            <w:shd w:val="clear" w:color="auto" w:fill="auto"/>
            <w:vAlign w:val="center"/>
          </w:tcPr>
          <w:p w:rsidR="006D5667" w:rsidRPr="00346030" w:rsidRDefault="006D5667" w:rsidP="000F623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0,8</w:t>
            </w:r>
          </w:p>
        </w:tc>
        <w:tc>
          <w:tcPr>
            <w:tcW w:w="1485" w:type="dxa"/>
            <w:tcBorders>
              <w:top w:val="nil"/>
              <w:left w:val="nil"/>
              <w:bottom w:val="single" w:sz="8" w:space="0" w:color="auto"/>
              <w:right w:val="single" w:sz="8" w:space="0" w:color="auto"/>
            </w:tcBorders>
            <w:shd w:val="clear" w:color="auto" w:fill="auto"/>
            <w:vAlign w:val="center"/>
          </w:tcPr>
          <w:p w:rsidR="006D5667" w:rsidRPr="00346030" w:rsidRDefault="006D5667" w:rsidP="000F623D">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1,2</w:t>
            </w:r>
          </w:p>
        </w:tc>
      </w:tr>
    </w:tbl>
    <w:p w:rsidR="006D5667" w:rsidRDefault="006D5667" w:rsidP="00AE0F26">
      <w:pPr>
        <w:spacing w:before="240" w:after="0" w:line="240" w:lineRule="auto"/>
        <w:jc w:val="both"/>
        <w:rPr>
          <w:rFonts w:ascii="Times New Roman" w:hAnsi="Times New Roman" w:cs="Times New Roman"/>
          <w:sz w:val="28"/>
          <w:szCs w:val="28"/>
        </w:rPr>
      </w:pPr>
    </w:p>
    <w:p w:rsidR="00067D55" w:rsidRDefault="00067D55">
      <w:pPr>
        <w:rPr>
          <w:rFonts w:ascii="Times New Roman" w:hAnsi="Times New Roman" w:cs="Times New Roman"/>
          <w:sz w:val="28"/>
          <w:szCs w:val="28"/>
        </w:rPr>
      </w:pPr>
      <w:r>
        <w:rPr>
          <w:rFonts w:ascii="Times New Roman" w:hAnsi="Times New Roman" w:cs="Times New Roman"/>
          <w:sz w:val="28"/>
          <w:szCs w:val="28"/>
        </w:rPr>
        <w:br w:type="page"/>
      </w:r>
    </w:p>
    <w:p w:rsidR="00963D16" w:rsidRDefault="00AE0F26" w:rsidP="00817D24">
      <w:pPr>
        <w:spacing w:after="0" w:line="240" w:lineRule="auto"/>
        <w:jc w:val="both"/>
        <w:rPr>
          <w:rFonts w:ascii="Times New Roman" w:hAnsi="Times New Roman" w:cs="Times New Roman"/>
          <w:sz w:val="28"/>
          <w:szCs w:val="28"/>
        </w:rPr>
      </w:pPr>
      <w:r w:rsidRPr="00AE0F26">
        <w:rPr>
          <w:rFonts w:ascii="Times New Roman" w:hAnsi="Times New Roman" w:cs="Times New Roman"/>
          <w:sz w:val="28"/>
          <w:szCs w:val="28"/>
        </w:rPr>
        <w:lastRenderedPageBreak/>
        <w:t xml:space="preserve">Таблица </w:t>
      </w:r>
      <w:r w:rsidR="0019710C">
        <w:rPr>
          <w:rFonts w:ascii="Times New Roman" w:hAnsi="Times New Roman" w:cs="Times New Roman"/>
          <w:sz w:val="28"/>
          <w:szCs w:val="28"/>
        </w:rPr>
        <w:t>1.7.3.2</w:t>
      </w:r>
      <w:r w:rsidRPr="00AE0F26">
        <w:rPr>
          <w:rFonts w:ascii="Times New Roman" w:hAnsi="Times New Roman" w:cs="Times New Roman"/>
          <w:sz w:val="28"/>
          <w:szCs w:val="28"/>
        </w:rPr>
        <w:t xml:space="preserve"> – </w:t>
      </w:r>
      <w:r>
        <w:rPr>
          <w:rFonts w:ascii="Times New Roman" w:hAnsi="Times New Roman" w:cs="Times New Roman"/>
          <w:sz w:val="28"/>
          <w:szCs w:val="28"/>
        </w:rPr>
        <w:t>Б</w:t>
      </w:r>
      <w:r w:rsidRPr="00903191">
        <w:rPr>
          <w:rFonts w:ascii="Times New Roman" w:hAnsi="Times New Roman" w:cs="Times New Roman"/>
          <w:sz w:val="28"/>
          <w:szCs w:val="28"/>
        </w:rPr>
        <w:t xml:space="preserve">алансы </w:t>
      </w:r>
      <w:r w:rsidRPr="00963D16">
        <w:rPr>
          <w:rFonts w:ascii="Times New Roman" w:hAnsi="Times New Roman" w:cs="Times New Roman"/>
          <w:sz w:val="28"/>
          <w:szCs w:val="28"/>
        </w:rPr>
        <w:t>водоподготовительных установок</w:t>
      </w:r>
      <w:r w:rsidRPr="00903191">
        <w:rPr>
          <w:rFonts w:ascii="Times New Roman" w:hAnsi="Times New Roman" w:cs="Times New Roman"/>
          <w:sz w:val="28"/>
          <w:szCs w:val="28"/>
        </w:rPr>
        <w:t xml:space="preserve"> </w:t>
      </w:r>
      <w:r>
        <w:rPr>
          <w:rFonts w:ascii="Times New Roman" w:hAnsi="Times New Roman" w:cs="Times New Roman"/>
          <w:sz w:val="28"/>
          <w:szCs w:val="28"/>
        </w:rPr>
        <w:t xml:space="preserve">на момент </w:t>
      </w:r>
      <w:r w:rsidR="00590128">
        <w:rPr>
          <w:rFonts w:ascii="Times New Roman" w:hAnsi="Times New Roman" w:cs="Times New Roman"/>
          <w:sz w:val="28"/>
          <w:szCs w:val="28"/>
        </w:rPr>
        <w:t>разработки</w:t>
      </w:r>
      <w:r w:rsidRPr="00903191">
        <w:rPr>
          <w:rFonts w:ascii="Times New Roman" w:hAnsi="Times New Roman" w:cs="Times New Roman"/>
          <w:sz w:val="28"/>
          <w:szCs w:val="28"/>
        </w:rPr>
        <w:t xml:space="preserve"> Схемы теплоснабжения</w:t>
      </w:r>
    </w:p>
    <w:tbl>
      <w:tblPr>
        <w:tblW w:w="13934" w:type="dxa"/>
        <w:tblInd w:w="93" w:type="dxa"/>
        <w:tblLayout w:type="fixed"/>
        <w:tblLook w:val="04A0" w:firstRow="1" w:lastRow="0" w:firstColumn="1" w:lastColumn="0" w:noHBand="0" w:noVBand="1"/>
      </w:tblPr>
      <w:tblGrid>
        <w:gridCol w:w="582"/>
        <w:gridCol w:w="1985"/>
        <w:gridCol w:w="2410"/>
        <w:gridCol w:w="1984"/>
        <w:gridCol w:w="2154"/>
        <w:gridCol w:w="1806"/>
        <w:gridCol w:w="1528"/>
        <w:gridCol w:w="1485"/>
      </w:tblGrid>
      <w:tr w:rsidR="007C57CC" w:rsidRPr="00105966" w:rsidTr="008A3FD9">
        <w:trPr>
          <w:trHeight w:val="1290"/>
          <w:tblHeader/>
        </w:trPr>
        <w:tc>
          <w:tcPr>
            <w:tcW w:w="582" w:type="dxa"/>
            <w:tcBorders>
              <w:top w:val="single" w:sz="8" w:space="0" w:color="auto"/>
              <w:left w:val="single" w:sz="8" w:space="0" w:color="auto"/>
              <w:bottom w:val="single" w:sz="8" w:space="0" w:color="auto"/>
              <w:right w:val="single" w:sz="8" w:space="0" w:color="auto"/>
            </w:tcBorders>
            <w:shd w:val="clear" w:color="000000" w:fill="B2A1C7"/>
            <w:vAlign w:val="center"/>
            <w:hideMark/>
          </w:tcPr>
          <w:p w:rsidR="007C57CC" w:rsidRPr="00105966" w:rsidRDefault="007C57CC" w:rsidP="008A3FD9">
            <w:pPr>
              <w:spacing w:after="0" w:line="240" w:lineRule="auto"/>
              <w:jc w:val="center"/>
              <w:rPr>
                <w:rFonts w:ascii="Times New Roman" w:eastAsia="Times New Roman" w:hAnsi="Times New Roman" w:cs="Times New Roman"/>
                <w:b/>
                <w:bCs/>
                <w:color w:val="000000"/>
                <w:sz w:val="24"/>
                <w:szCs w:val="24"/>
                <w:lang w:eastAsia="ru-RU"/>
              </w:rPr>
            </w:pPr>
            <w:r w:rsidRPr="00105966">
              <w:rPr>
                <w:rFonts w:ascii="Times New Roman" w:eastAsia="Times New Roman" w:hAnsi="Times New Roman" w:cs="Times New Roman"/>
                <w:b/>
                <w:bCs/>
                <w:color w:val="000000"/>
                <w:sz w:val="24"/>
                <w:szCs w:val="24"/>
                <w:lang w:eastAsia="ru-RU"/>
              </w:rPr>
              <w:t xml:space="preserve">№ </w:t>
            </w:r>
            <w:proofErr w:type="gramStart"/>
            <w:r w:rsidRPr="00105966">
              <w:rPr>
                <w:rFonts w:ascii="Times New Roman" w:eastAsia="Times New Roman" w:hAnsi="Times New Roman" w:cs="Times New Roman"/>
                <w:b/>
                <w:bCs/>
                <w:color w:val="000000"/>
                <w:sz w:val="24"/>
                <w:szCs w:val="24"/>
                <w:lang w:eastAsia="ru-RU"/>
              </w:rPr>
              <w:t>п</w:t>
            </w:r>
            <w:proofErr w:type="gramEnd"/>
            <w:r w:rsidRPr="00105966">
              <w:rPr>
                <w:rFonts w:ascii="Times New Roman" w:eastAsia="Times New Roman" w:hAnsi="Times New Roman" w:cs="Times New Roman"/>
                <w:b/>
                <w:bCs/>
                <w:color w:val="000000"/>
                <w:sz w:val="24"/>
                <w:szCs w:val="24"/>
                <w:lang w:eastAsia="ru-RU"/>
              </w:rPr>
              <w:t>/п</w:t>
            </w:r>
          </w:p>
        </w:tc>
        <w:tc>
          <w:tcPr>
            <w:tcW w:w="1985" w:type="dxa"/>
            <w:tcBorders>
              <w:top w:val="single" w:sz="8" w:space="0" w:color="auto"/>
              <w:left w:val="nil"/>
              <w:bottom w:val="single" w:sz="8" w:space="0" w:color="auto"/>
              <w:right w:val="single" w:sz="8" w:space="0" w:color="auto"/>
            </w:tcBorders>
            <w:shd w:val="clear" w:color="000000" w:fill="B2A1C7"/>
            <w:vAlign w:val="center"/>
            <w:hideMark/>
          </w:tcPr>
          <w:p w:rsidR="007C57CC" w:rsidRPr="00105966" w:rsidRDefault="007C57CC" w:rsidP="008A3FD9">
            <w:pPr>
              <w:spacing w:after="0" w:line="240" w:lineRule="auto"/>
              <w:jc w:val="center"/>
              <w:rPr>
                <w:rFonts w:ascii="Times New Roman" w:eastAsia="Times New Roman" w:hAnsi="Times New Roman" w:cs="Times New Roman"/>
                <w:b/>
                <w:bCs/>
                <w:color w:val="000000"/>
                <w:sz w:val="20"/>
                <w:szCs w:val="20"/>
                <w:lang w:eastAsia="ru-RU"/>
              </w:rPr>
            </w:pPr>
            <w:r w:rsidRPr="00105966">
              <w:rPr>
                <w:rFonts w:ascii="Times New Roman" w:eastAsia="Times New Roman" w:hAnsi="Times New Roman" w:cs="Times New Roman"/>
                <w:b/>
                <w:bCs/>
                <w:color w:val="000000"/>
                <w:sz w:val="20"/>
                <w:szCs w:val="20"/>
                <w:lang w:eastAsia="ru-RU"/>
              </w:rPr>
              <w:t>Тепловой источник</w:t>
            </w:r>
          </w:p>
        </w:tc>
        <w:tc>
          <w:tcPr>
            <w:tcW w:w="2410" w:type="dxa"/>
            <w:tcBorders>
              <w:top w:val="single" w:sz="8" w:space="0" w:color="auto"/>
              <w:left w:val="nil"/>
              <w:bottom w:val="single" w:sz="8" w:space="0" w:color="auto"/>
              <w:right w:val="single" w:sz="8" w:space="0" w:color="auto"/>
            </w:tcBorders>
            <w:shd w:val="clear" w:color="000000" w:fill="B2A1C7"/>
            <w:vAlign w:val="center"/>
            <w:hideMark/>
          </w:tcPr>
          <w:p w:rsidR="007C57CC" w:rsidRPr="00105966" w:rsidRDefault="007C57CC" w:rsidP="008A3FD9">
            <w:pPr>
              <w:spacing w:after="0" w:line="240" w:lineRule="auto"/>
              <w:jc w:val="center"/>
              <w:rPr>
                <w:rFonts w:ascii="Times New Roman" w:eastAsia="Times New Roman" w:hAnsi="Times New Roman" w:cs="Times New Roman"/>
                <w:b/>
                <w:bCs/>
                <w:color w:val="000000"/>
                <w:sz w:val="20"/>
                <w:szCs w:val="20"/>
                <w:lang w:eastAsia="ru-RU"/>
              </w:rPr>
            </w:pPr>
            <w:r w:rsidRPr="00105966">
              <w:rPr>
                <w:rFonts w:ascii="Times New Roman" w:eastAsia="Times New Roman" w:hAnsi="Times New Roman" w:cs="Times New Roman"/>
                <w:b/>
                <w:bCs/>
                <w:color w:val="000000"/>
                <w:sz w:val="20"/>
                <w:szCs w:val="20"/>
                <w:lang w:eastAsia="ru-RU"/>
              </w:rPr>
              <w:t>Адрес</w:t>
            </w:r>
          </w:p>
        </w:tc>
        <w:tc>
          <w:tcPr>
            <w:tcW w:w="1984" w:type="dxa"/>
            <w:tcBorders>
              <w:top w:val="single" w:sz="8" w:space="0" w:color="auto"/>
              <w:left w:val="nil"/>
              <w:bottom w:val="single" w:sz="8" w:space="0" w:color="auto"/>
              <w:right w:val="single" w:sz="8" w:space="0" w:color="auto"/>
            </w:tcBorders>
            <w:shd w:val="clear" w:color="000000" w:fill="B2A1C7"/>
            <w:vAlign w:val="center"/>
            <w:hideMark/>
          </w:tcPr>
          <w:p w:rsidR="007C57CC" w:rsidRPr="00105966" w:rsidRDefault="007C57CC" w:rsidP="008A3FD9">
            <w:pPr>
              <w:spacing w:after="0" w:line="240" w:lineRule="auto"/>
              <w:jc w:val="center"/>
              <w:rPr>
                <w:rFonts w:ascii="Times New Roman" w:eastAsia="Times New Roman" w:hAnsi="Times New Roman" w:cs="Times New Roman"/>
                <w:b/>
                <w:bCs/>
                <w:color w:val="000000"/>
                <w:sz w:val="20"/>
                <w:szCs w:val="20"/>
                <w:lang w:eastAsia="ru-RU"/>
              </w:rPr>
            </w:pPr>
            <w:r w:rsidRPr="00105966">
              <w:rPr>
                <w:rFonts w:ascii="Times New Roman" w:eastAsia="Times New Roman" w:hAnsi="Times New Roman" w:cs="Times New Roman"/>
                <w:b/>
                <w:bCs/>
                <w:color w:val="000000"/>
                <w:sz w:val="20"/>
                <w:szCs w:val="20"/>
                <w:lang w:eastAsia="ru-RU"/>
              </w:rPr>
              <w:t>Теплоснабжающая организация</w:t>
            </w:r>
          </w:p>
        </w:tc>
        <w:tc>
          <w:tcPr>
            <w:tcW w:w="2154" w:type="dxa"/>
            <w:tcBorders>
              <w:top w:val="single" w:sz="8" w:space="0" w:color="auto"/>
              <w:left w:val="nil"/>
              <w:bottom w:val="single" w:sz="8" w:space="0" w:color="auto"/>
              <w:right w:val="single" w:sz="8" w:space="0" w:color="auto"/>
            </w:tcBorders>
            <w:shd w:val="clear" w:color="000000" w:fill="B2A1C7"/>
            <w:vAlign w:val="center"/>
            <w:hideMark/>
          </w:tcPr>
          <w:p w:rsidR="007C57CC" w:rsidRPr="00105966" w:rsidRDefault="007C57CC" w:rsidP="008A3FD9">
            <w:pPr>
              <w:spacing w:after="0" w:line="240" w:lineRule="auto"/>
              <w:jc w:val="center"/>
              <w:rPr>
                <w:rFonts w:ascii="Times New Roman" w:eastAsia="Times New Roman" w:hAnsi="Times New Roman" w:cs="Times New Roman"/>
                <w:b/>
                <w:bCs/>
                <w:color w:val="000000"/>
                <w:sz w:val="20"/>
                <w:szCs w:val="20"/>
                <w:lang w:eastAsia="ru-RU"/>
              </w:rPr>
            </w:pPr>
            <w:r w:rsidRPr="00105966">
              <w:rPr>
                <w:rFonts w:ascii="Times New Roman" w:eastAsia="Times New Roman" w:hAnsi="Times New Roman" w:cs="Times New Roman"/>
                <w:b/>
                <w:bCs/>
                <w:color w:val="000000"/>
                <w:sz w:val="20"/>
                <w:szCs w:val="20"/>
                <w:lang w:eastAsia="ru-RU"/>
              </w:rPr>
              <w:t xml:space="preserve">Установленная производительность ВПУ теплоносителя, </w:t>
            </w:r>
            <w:proofErr w:type="gramStart"/>
            <w:r w:rsidRPr="00105966">
              <w:rPr>
                <w:rFonts w:ascii="Times New Roman" w:eastAsia="Times New Roman" w:hAnsi="Times New Roman" w:cs="Times New Roman"/>
                <w:b/>
                <w:bCs/>
                <w:color w:val="000000"/>
                <w:sz w:val="20"/>
                <w:szCs w:val="20"/>
                <w:lang w:eastAsia="ru-RU"/>
              </w:rPr>
              <w:t>м</w:t>
            </w:r>
            <w:proofErr w:type="gramEnd"/>
            <w:r w:rsidRPr="00105966">
              <w:rPr>
                <w:rFonts w:ascii="Times New Roman" w:eastAsia="Times New Roman" w:hAnsi="Times New Roman" w:cs="Times New Roman"/>
                <w:b/>
                <w:bCs/>
                <w:color w:val="000000"/>
                <w:sz w:val="20"/>
                <w:szCs w:val="20"/>
                <w:lang w:eastAsia="ru-RU"/>
              </w:rPr>
              <w:t>³/ч</w:t>
            </w:r>
          </w:p>
        </w:tc>
        <w:tc>
          <w:tcPr>
            <w:tcW w:w="1806" w:type="dxa"/>
            <w:tcBorders>
              <w:top w:val="single" w:sz="8" w:space="0" w:color="auto"/>
              <w:left w:val="nil"/>
              <w:bottom w:val="single" w:sz="8" w:space="0" w:color="auto"/>
              <w:right w:val="single" w:sz="8" w:space="0" w:color="auto"/>
            </w:tcBorders>
            <w:shd w:val="clear" w:color="000000" w:fill="B2A1C7"/>
            <w:vAlign w:val="center"/>
            <w:hideMark/>
          </w:tcPr>
          <w:p w:rsidR="007C57CC" w:rsidRPr="00105966" w:rsidRDefault="007C57CC" w:rsidP="008A3FD9">
            <w:pPr>
              <w:spacing w:after="0" w:line="240" w:lineRule="auto"/>
              <w:jc w:val="center"/>
              <w:rPr>
                <w:rFonts w:ascii="Times New Roman" w:eastAsia="Times New Roman" w:hAnsi="Times New Roman" w:cs="Times New Roman"/>
                <w:b/>
                <w:bCs/>
                <w:color w:val="000000"/>
                <w:sz w:val="20"/>
                <w:szCs w:val="20"/>
                <w:lang w:eastAsia="ru-RU"/>
              </w:rPr>
            </w:pPr>
            <w:r w:rsidRPr="00105966">
              <w:rPr>
                <w:rFonts w:ascii="Times New Roman" w:eastAsia="Times New Roman" w:hAnsi="Times New Roman" w:cs="Times New Roman"/>
                <w:b/>
                <w:bCs/>
                <w:color w:val="000000"/>
                <w:sz w:val="20"/>
                <w:szCs w:val="20"/>
                <w:lang w:eastAsia="ru-RU"/>
              </w:rPr>
              <w:t xml:space="preserve">Расчетная производительность ВПУ, теплоносителя, </w:t>
            </w:r>
            <w:proofErr w:type="gramStart"/>
            <w:r w:rsidRPr="00105966">
              <w:rPr>
                <w:rFonts w:ascii="Times New Roman" w:eastAsia="Times New Roman" w:hAnsi="Times New Roman" w:cs="Times New Roman"/>
                <w:b/>
                <w:bCs/>
                <w:color w:val="000000"/>
                <w:sz w:val="20"/>
                <w:szCs w:val="20"/>
                <w:lang w:eastAsia="ru-RU"/>
              </w:rPr>
              <w:t>м</w:t>
            </w:r>
            <w:proofErr w:type="gramEnd"/>
            <w:r w:rsidRPr="00105966">
              <w:rPr>
                <w:rFonts w:ascii="Times New Roman" w:eastAsia="Times New Roman" w:hAnsi="Times New Roman" w:cs="Times New Roman"/>
                <w:b/>
                <w:bCs/>
                <w:color w:val="000000"/>
                <w:sz w:val="20"/>
                <w:szCs w:val="20"/>
                <w:lang w:eastAsia="ru-RU"/>
              </w:rPr>
              <w:t>³/ч</w:t>
            </w:r>
          </w:p>
        </w:tc>
        <w:tc>
          <w:tcPr>
            <w:tcW w:w="1528" w:type="dxa"/>
            <w:tcBorders>
              <w:top w:val="single" w:sz="8" w:space="0" w:color="auto"/>
              <w:left w:val="nil"/>
              <w:bottom w:val="single" w:sz="8" w:space="0" w:color="auto"/>
              <w:right w:val="single" w:sz="8" w:space="0" w:color="auto"/>
            </w:tcBorders>
            <w:shd w:val="clear" w:color="000000" w:fill="B2A1C7"/>
            <w:vAlign w:val="center"/>
            <w:hideMark/>
          </w:tcPr>
          <w:p w:rsidR="007C57CC" w:rsidRPr="00105966" w:rsidRDefault="007C57CC" w:rsidP="008A3FD9">
            <w:pPr>
              <w:spacing w:after="0" w:line="240" w:lineRule="auto"/>
              <w:jc w:val="center"/>
              <w:rPr>
                <w:rFonts w:ascii="Times New Roman" w:eastAsia="Times New Roman" w:hAnsi="Times New Roman" w:cs="Times New Roman"/>
                <w:b/>
                <w:bCs/>
                <w:color w:val="000000"/>
                <w:sz w:val="20"/>
                <w:szCs w:val="20"/>
                <w:lang w:eastAsia="ru-RU"/>
              </w:rPr>
            </w:pPr>
            <w:r w:rsidRPr="00105966">
              <w:rPr>
                <w:rFonts w:ascii="Times New Roman" w:eastAsia="Times New Roman" w:hAnsi="Times New Roman" w:cs="Times New Roman"/>
                <w:b/>
                <w:bCs/>
                <w:color w:val="000000"/>
                <w:sz w:val="20"/>
                <w:szCs w:val="20"/>
                <w:lang w:eastAsia="ru-RU"/>
              </w:rPr>
              <w:t xml:space="preserve">Нормативный расход воды на подпитку, </w:t>
            </w:r>
            <w:proofErr w:type="gramStart"/>
            <w:r w:rsidRPr="00105966">
              <w:rPr>
                <w:rFonts w:ascii="Times New Roman" w:eastAsia="Times New Roman" w:hAnsi="Times New Roman" w:cs="Times New Roman"/>
                <w:b/>
                <w:bCs/>
                <w:color w:val="000000"/>
                <w:sz w:val="20"/>
                <w:szCs w:val="20"/>
                <w:lang w:eastAsia="ru-RU"/>
              </w:rPr>
              <w:t>м</w:t>
            </w:r>
            <w:proofErr w:type="gramEnd"/>
            <w:r w:rsidRPr="00105966">
              <w:rPr>
                <w:rFonts w:ascii="Times New Roman" w:eastAsia="Times New Roman" w:hAnsi="Times New Roman" w:cs="Times New Roman"/>
                <w:b/>
                <w:bCs/>
                <w:color w:val="000000"/>
                <w:sz w:val="20"/>
                <w:szCs w:val="20"/>
                <w:lang w:eastAsia="ru-RU"/>
              </w:rPr>
              <w:t>³/ч</w:t>
            </w:r>
          </w:p>
        </w:tc>
        <w:tc>
          <w:tcPr>
            <w:tcW w:w="1485" w:type="dxa"/>
            <w:tcBorders>
              <w:top w:val="single" w:sz="8" w:space="0" w:color="auto"/>
              <w:left w:val="nil"/>
              <w:bottom w:val="single" w:sz="8" w:space="0" w:color="auto"/>
              <w:right w:val="single" w:sz="8" w:space="0" w:color="auto"/>
            </w:tcBorders>
            <w:shd w:val="clear" w:color="000000" w:fill="B2A1C7"/>
            <w:vAlign w:val="center"/>
            <w:hideMark/>
          </w:tcPr>
          <w:p w:rsidR="007C57CC" w:rsidRPr="00105966" w:rsidRDefault="007C57CC" w:rsidP="008A3FD9">
            <w:pPr>
              <w:spacing w:after="0" w:line="240" w:lineRule="auto"/>
              <w:jc w:val="center"/>
              <w:rPr>
                <w:rFonts w:ascii="Times New Roman" w:eastAsia="Times New Roman" w:hAnsi="Times New Roman" w:cs="Times New Roman"/>
                <w:b/>
                <w:bCs/>
                <w:color w:val="000000"/>
                <w:sz w:val="20"/>
                <w:szCs w:val="20"/>
                <w:lang w:eastAsia="ru-RU"/>
              </w:rPr>
            </w:pPr>
            <w:r w:rsidRPr="00105966">
              <w:rPr>
                <w:rFonts w:ascii="Times New Roman" w:eastAsia="Times New Roman" w:hAnsi="Times New Roman" w:cs="Times New Roman"/>
                <w:b/>
                <w:bCs/>
                <w:color w:val="000000"/>
                <w:sz w:val="20"/>
                <w:szCs w:val="20"/>
                <w:lang w:eastAsia="ru-RU"/>
              </w:rPr>
              <w:t xml:space="preserve">Расход аварийной подпитки системы теплоснабжения, </w:t>
            </w:r>
            <w:proofErr w:type="gramStart"/>
            <w:r w:rsidRPr="00105966">
              <w:rPr>
                <w:rFonts w:ascii="Times New Roman" w:eastAsia="Times New Roman" w:hAnsi="Times New Roman" w:cs="Times New Roman"/>
                <w:b/>
                <w:bCs/>
                <w:color w:val="000000"/>
                <w:sz w:val="20"/>
                <w:szCs w:val="20"/>
                <w:lang w:eastAsia="ru-RU"/>
              </w:rPr>
              <w:t>м</w:t>
            </w:r>
            <w:proofErr w:type="gramEnd"/>
            <w:r w:rsidRPr="00105966">
              <w:rPr>
                <w:rFonts w:ascii="Times New Roman" w:eastAsia="Times New Roman" w:hAnsi="Times New Roman" w:cs="Times New Roman"/>
                <w:b/>
                <w:bCs/>
                <w:color w:val="000000"/>
                <w:sz w:val="20"/>
                <w:szCs w:val="20"/>
                <w:lang w:eastAsia="ru-RU"/>
              </w:rPr>
              <w:t>³/ч</w:t>
            </w:r>
          </w:p>
        </w:tc>
      </w:tr>
      <w:tr w:rsidR="007C57CC" w:rsidRPr="00346030" w:rsidTr="008A3FD9">
        <w:trPr>
          <w:trHeight w:val="525"/>
        </w:trPr>
        <w:tc>
          <w:tcPr>
            <w:tcW w:w="582" w:type="dxa"/>
            <w:tcBorders>
              <w:top w:val="nil"/>
              <w:left w:val="single" w:sz="8" w:space="0" w:color="auto"/>
              <w:bottom w:val="single" w:sz="8" w:space="0" w:color="auto"/>
              <w:right w:val="single" w:sz="8" w:space="0" w:color="auto"/>
            </w:tcBorders>
            <w:shd w:val="clear" w:color="auto" w:fill="auto"/>
            <w:vAlign w:val="center"/>
            <w:hideMark/>
          </w:tcPr>
          <w:p w:rsidR="007C57CC" w:rsidRPr="00346030" w:rsidRDefault="007C57CC" w:rsidP="008A3FD9">
            <w:pPr>
              <w:spacing w:after="0" w:line="240" w:lineRule="auto"/>
              <w:jc w:val="center"/>
              <w:rPr>
                <w:rFonts w:ascii="Times New Roman" w:eastAsia="Times New Roman" w:hAnsi="Times New Roman" w:cs="Times New Roman"/>
                <w:color w:val="000000"/>
                <w:sz w:val="20"/>
                <w:szCs w:val="20"/>
                <w:lang w:eastAsia="ru-RU"/>
              </w:rPr>
            </w:pPr>
            <w:r w:rsidRPr="00346030">
              <w:rPr>
                <w:rFonts w:ascii="Times New Roman" w:eastAsia="Times New Roman" w:hAnsi="Times New Roman" w:cs="Times New Roman"/>
                <w:color w:val="000000"/>
                <w:sz w:val="20"/>
                <w:szCs w:val="20"/>
                <w:lang w:val="en-US" w:eastAsia="ru-RU"/>
              </w:rPr>
              <w:t>1</w:t>
            </w:r>
          </w:p>
        </w:tc>
        <w:tc>
          <w:tcPr>
            <w:tcW w:w="1985" w:type="dxa"/>
            <w:tcBorders>
              <w:top w:val="nil"/>
              <w:left w:val="nil"/>
              <w:bottom w:val="single" w:sz="8" w:space="0" w:color="auto"/>
              <w:right w:val="single" w:sz="8" w:space="0" w:color="auto"/>
            </w:tcBorders>
            <w:shd w:val="clear" w:color="auto" w:fill="auto"/>
            <w:vAlign w:val="center"/>
          </w:tcPr>
          <w:p w:rsidR="007C57CC" w:rsidRPr="00EE147E" w:rsidRDefault="007C57CC" w:rsidP="008A3FD9">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Котельная №39</w:t>
            </w:r>
          </w:p>
        </w:tc>
        <w:tc>
          <w:tcPr>
            <w:tcW w:w="2410" w:type="dxa"/>
            <w:tcBorders>
              <w:top w:val="nil"/>
              <w:left w:val="nil"/>
              <w:bottom w:val="single" w:sz="8" w:space="0" w:color="auto"/>
              <w:right w:val="single" w:sz="8" w:space="0" w:color="auto"/>
            </w:tcBorders>
            <w:shd w:val="clear" w:color="auto" w:fill="auto"/>
            <w:vAlign w:val="center"/>
          </w:tcPr>
          <w:p w:rsidR="007C57CC" w:rsidRPr="00EE147E" w:rsidRDefault="007C57CC" w:rsidP="0050107B">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п. Молодежный</w:t>
            </w:r>
          </w:p>
        </w:tc>
        <w:tc>
          <w:tcPr>
            <w:tcW w:w="1984" w:type="dxa"/>
            <w:tcBorders>
              <w:top w:val="nil"/>
              <w:left w:val="single" w:sz="8" w:space="0" w:color="auto"/>
              <w:bottom w:val="single" w:sz="8" w:space="0" w:color="auto"/>
              <w:right w:val="single" w:sz="8" w:space="0" w:color="auto"/>
            </w:tcBorders>
            <w:shd w:val="clear" w:color="auto" w:fill="auto"/>
            <w:vAlign w:val="center"/>
          </w:tcPr>
          <w:p w:rsidR="007C57CC" w:rsidRPr="00A15F0C" w:rsidRDefault="007C57CC" w:rsidP="008A3FD9">
            <w:pPr>
              <w:spacing w:after="0" w:line="240" w:lineRule="auto"/>
              <w:jc w:val="center"/>
              <w:rPr>
                <w:rFonts w:ascii="Times New Roman" w:eastAsia="Times New Roman" w:hAnsi="Times New Roman" w:cs="Times New Roman"/>
                <w:color w:val="000000"/>
                <w:sz w:val="20"/>
                <w:szCs w:val="20"/>
                <w:lang w:eastAsia="ru-RU"/>
              </w:rPr>
            </w:pPr>
            <w:r w:rsidRPr="00346383">
              <w:rPr>
                <w:rFonts w:ascii="Times New Roman" w:eastAsia="Times New Roman" w:hAnsi="Times New Roman" w:cs="Times New Roman"/>
                <w:color w:val="000000"/>
                <w:sz w:val="20"/>
                <w:szCs w:val="20"/>
                <w:lang w:eastAsia="ru-RU"/>
              </w:rPr>
              <w:t>МУП «Теплосеть Наро-Фоминского городского округа»</w:t>
            </w:r>
          </w:p>
        </w:tc>
        <w:tc>
          <w:tcPr>
            <w:tcW w:w="2154" w:type="dxa"/>
            <w:tcBorders>
              <w:top w:val="nil"/>
              <w:left w:val="nil"/>
              <w:bottom w:val="single" w:sz="8" w:space="0" w:color="auto"/>
              <w:right w:val="single" w:sz="8" w:space="0" w:color="auto"/>
            </w:tcBorders>
            <w:shd w:val="clear" w:color="auto" w:fill="auto"/>
            <w:vAlign w:val="center"/>
          </w:tcPr>
          <w:p w:rsidR="007C57CC" w:rsidRPr="00346030" w:rsidRDefault="007C57CC" w:rsidP="008A3FD9">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5,0</w:t>
            </w:r>
          </w:p>
        </w:tc>
        <w:tc>
          <w:tcPr>
            <w:tcW w:w="1806" w:type="dxa"/>
            <w:tcBorders>
              <w:top w:val="nil"/>
              <w:left w:val="nil"/>
              <w:bottom w:val="single" w:sz="8" w:space="0" w:color="auto"/>
              <w:right w:val="single" w:sz="8" w:space="0" w:color="auto"/>
            </w:tcBorders>
            <w:shd w:val="clear" w:color="auto" w:fill="auto"/>
            <w:vAlign w:val="center"/>
          </w:tcPr>
          <w:p w:rsidR="007C57CC" w:rsidRPr="00346030" w:rsidRDefault="007C57CC" w:rsidP="008A3FD9">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5,0</w:t>
            </w:r>
          </w:p>
        </w:tc>
        <w:tc>
          <w:tcPr>
            <w:tcW w:w="1528" w:type="dxa"/>
            <w:tcBorders>
              <w:top w:val="nil"/>
              <w:left w:val="nil"/>
              <w:bottom w:val="single" w:sz="8" w:space="0" w:color="auto"/>
              <w:right w:val="single" w:sz="8" w:space="0" w:color="auto"/>
            </w:tcBorders>
            <w:shd w:val="clear" w:color="auto" w:fill="auto"/>
            <w:vAlign w:val="center"/>
          </w:tcPr>
          <w:p w:rsidR="007C57CC" w:rsidRPr="00346030" w:rsidRDefault="007C57CC" w:rsidP="008A3FD9">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0,8</w:t>
            </w:r>
          </w:p>
        </w:tc>
        <w:tc>
          <w:tcPr>
            <w:tcW w:w="1485" w:type="dxa"/>
            <w:tcBorders>
              <w:top w:val="nil"/>
              <w:left w:val="nil"/>
              <w:bottom w:val="single" w:sz="8" w:space="0" w:color="auto"/>
              <w:right w:val="single" w:sz="8" w:space="0" w:color="auto"/>
            </w:tcBorders>
            <w:shd w:val="clear" w:color="auto" w:fill="auto"/>
            <w:vAlign w:val="center"/>
          </w:tcPr>
          <w:p w:rsidR="007C57CC" w:rsidRPr="00346030" w:rsidRDefault="007C57CC" w:rsidP="008A3FD9">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1,2</w:t>
            </w:r>
          </w:p>
        </w:tc>
      </w:tr>
    </w:tbl>
    <w:p w:rsidR="00AE0F26" w:rsidRDefault="00AE0F26"/>
    <w:p w:rsidR="00AE0F26" w:rsidRDefault="00AE0F26">
      <w:pPr>
        <w:sectPr w:rsidR="00AE0F26" w:rsidSect="00963D16">
          <w:pgSz w:w="16840" w:h="11907" w:orient="landscape" w:code="9"/>
          <w:pgMar w:top="1134" w:right="1134" w:bottom="851" w:left="1134" w:header="709" w:footer="709" w:gutter="0"/>
          <w:cols w:space="708"/>
          <w:docGrid w:linePitch="360"/>
        </w:sectPr>
      </w:pPr>
    </w:p>
    <w:p w:rsidR="009B557B" w:rsidRPr="009B557B" w:rsidRDefault="007E2B68" w:rsidP="00CB2A3D">
      <w:pPr>
        <w:pStyle w:val="1"/>
        <w:spacing w:before="0"/>
        <w:jc w:val="both"/>
        <w:rPr>
          <w:color w:val="auto"/>
        </w:rPr>
      </w:pPr>
      <w:bookmarkStart w:id="65" w:name="_Toc119852444"/>
      <w:r>
        <w:rPr>
          <w:color w:val="auto"/>
        </w:rPr>
        <w:lastRenderedPageBreak/>
        <w:t>1.</w:t>
      </w:r>
      <w:r w:rsidR="009B557B" w:rsidRPr="009B557B">
        <w:rPr>
          <w:color w:val="auto"/>
        </w:rPr>
        <w:t>8.</w:t>
      </w:r>
      <w:r w:rsidRPr="007E2B68">
        <w:rPr>
          <w:rFonts w:ascii="Times New Roman" w:eastAsia="Times New Roman" w:hAnsi="Times New Roman" w:cs="Times New Roman"/>
          <w:bCs w:val="0"/>
          <w:color w:val="000000" w:themeColor="text1"/>
          <w:sz w:val="24"/>
          <w:szCs w:val="24"/>
          <w:lang w:eastAsia="ru-RU"/>
        </w:rPr>
        <w:t xml:space="preserve"> </w:t>
      </w:r>
      <w:r w:rsidRPr="007E2B68">
        <w:rPr>
          <w:color w:val="auto"/>
        </w:rPr>
        <w:t>Топливные балансы источников тепловой энергии и система обеспечения топливом</w:t>
      </w:r>
      <w:bookmarkEnd w:id="65"/>
    </w:p>
    <w:p w:rsidR="00472FB3" w:rsidRPr="00CB2A3D" w:rsidRDefault="007E2B68" w:rsidP="00CB2A3D">
      <w:pPr>
        <w:pStyle w:val="1"/>
        <w:spacing w:before="120"/>
        <w:jc w:val="both"/>
        <w:rPr>
          <w:color w:val="auto"/>
        </w:rPr>
      </w:pPr>
      <w:bookmarkStart w:id="66" w:name="_Toc119852445"/>
      <w:r>
        <w:rPr>
          <w:color w:val="auto"/>
        </w:rPr>
        <w:t>1.</w:t>
      </w:r>
      <w:r w:rsidR="00CB2A3D" w:rsidRPr="00CB2A3D">
        <w:rPr>
          <w:color w:val="auto"/>
        </w:rPr>
        <w:t>8.1.</w:t>
      </w:r>
      <w:r w:rsidRPr="007E2B68">
        <w:rPr>
          <w:rFonts w:ascii="Times New Roman" w:eastAsia="Times New Roman" w:hAnsi="Times New Roman" w:cs="Times New Roman"/>
          <w:b w:val="0"/>
          <w:bCs w:val="0"/>
          <w:color w:val="000000" w:themeColor="text1"/>
          <w:sz w:val="24"/>
          <w:szCs w:val="24"/>
          <w:lang w:eastAsia="ru-RU"/>
        </w:rPr>
        <w:t xml:space="preserve"> </w:t>
      </w:r>
      <w:r w:rsidRPr="007E2B68">
        <w:rPr>
          <w:color w:val="auto"/>
        </w:rPr>
        <w:t>Описание видов и количества используемого основного топлива для каждого источника тепловой энергии</w:t>
      </w:r>
      <w:bookmarkEnd w:id="66"/>
    </w:p>
    <w:p w:rsidR="009B557B" w:rsidRDefault="009711B0" w:rsidP="009711B0">
      <w:pPr>
        <w:spacing w:before="240" w:after="0" w:line="240" w:lineRule="auto"/>
        <w:rPr>
          <w:rFonts w:ascii="Times New Roman" w:hAnsi="Times New Roman" w:cs="Times New Roman"/>
          <w:sz w:val="28"/>
          <w:szCs w:val="28"/>
        </w:rPr>
      </w:pPr>
      <w:r w:rsidRPr="009711B0">
        <w:rPr>
          <w:rFonts w:ascii="Times New Roman" w:hAnsi="Times New Roman" w:cs="Times New Roman"/>
          <w:sz w:val="28"/>
          <w:szCs w:val="28"/>
        </w:rPr>
        <w:t xml:space="preserve">Таблица </w:t>
      </w:r>
      <w:r w:rsidR="0019710C">
        <w:rPr>
          <w:rFonts w:ascii="Times New Roman" w:hAnsi="Times New Roman" w:cs="Times New Roman"/>
          <w:sz w:val="28"/>
          <w:szCs w:val="28"/>
        </w:rPr>
        <w:t>1.</w:t>
      </w:r>
      <w:r w:rsidRPr="009711B0">
        <w:rPr>
          <w:rFonts w:ascii="Times New Roman" w:hAnsi="Times New Roman" w:cs="Times New Roman"/>
          <w:sz w:val="28"/>
          <w:szCs w:val="28"/>
        </w:rPr>
        <w:t>8.1.1 - Виды и количество используемого основного топлива для каждого источника тепловой энергии</w:t>
      </w:r>
    </w:p>
    <w:tbl>
      <w:tblPr>
        <w:tblW w:w="10363" w:type="dxa"/>
        <w:tblInd w:w="93" w:type="dxa"/>
        <w:tblLook w:val="04A0" w:firstRow="1" w:lastRow="0" w:firstColumn="1" w:lastColumn="0" w:noHBand="0" w:noVBand="1"/>
      </w:tblPr>
      <w:tblGrid>
        <w:gridCol w:w="724"/>
        <w:gridCol w:w="2126"/>
        <w:gridCol w:w="2257"/>
        <w:gridCol w:w="2330"/>
        <w:gridCol w:w="1509"/>
        <w:gridCol w:w="1417"/>
      </w:tblGrid>
      <w:tr w:rsidR="003D61ED" w:rsidRPr="003B068F" w:rsidTr="003D61ED">
        <w:trPr>
          <w:trHeight w:val="788"/>
          <w:tblHeader/>
        </w:trPr>
        <w:tc>
          <w:tcPr>
            <w:tcW w:w="724"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3D61ED" w:rsidRPr="003B068F" w:rsidRDefault="003D61ED" w:rsidP="003B068F">
            <w:pPr>
              <w:spacing w:after="0" w:line="240" w:lineRule="auto"/>
              <w:jc w:val="center"/>
              <w:rPr>
                <w:rFonts w:ascii="Times New Roman" w:eastAsia="Times New Roman" w:hAnsi="Times New Roman" w:cs="Times New Roman"/>
                <w:b/>
                <w:bCs/>
                <w:color w:val="000000"/>
                <w:sz w:val="20"/>
                <w:szCs w:val="20"/>
                <w:lang w:eastAsia="ru-RU"/>
              </w:rPr>
            </w:pPr>
            <w:r w:rsidRPr="003B068F">
              <w:rPr>
                <w:rFonts w:ascii="Times New Roman" w:eastAsia="Times New Roman" w:hAnsi="Times New Roman" w:cs="Times New Roman"/>
                <w:b/>
                <w:bCs/>
                <w:color w:val="000000"/>
                <w:sz w:val="20"/>
                <w:szCs w:val="20"/>
                <w:lang w:eastAsia="ru-RU"/>
              </w:rPr>
              <w:t xml:space="preserve">№ </w:t>
            </w:r>
            <w:proofErr w:type="gramStart"/>
            <w:r w:rsidRPr="003B068F">
              <w:rPr>
                <w:rFonts w:ascii="Times New Roman" w:eastAsia="Times New Roman" w:hAnsi="Times New Roman" w:cs="Times New Roman"/>
                <w:b/>
                <w:bCs/>
                <w:color w:val="000000"/>
                <w:sz w:val="20"/>
                <w:szCs w:val="20"/>
                <w:lang w:eastAsia="ru-RU"/>
              </w:rPr>
              <w:t>п</w:t>
            </w:r>
            <w:proofErr w:type="gramEnd"/>
            <w:r w:rsidRPr="003B068F">
              <w:rPr>
                <w:rFonts w:ascii="Times New Roman" w:eastAsia="Times New Roman" w:hAnsi="Times New Roman" w:cs="Times New Roman"/>
                <w:b/>
                <w:bCs/>
                <w:color w:val="000000"/>
                <w:sz w:val="20"/>
                <w:szCs w:val="20"/>
                <w:lang w:eastAsia="ru-RU"/>
              </w:rPr>
              <w:t>/п</w:t>
            </w:r>
          </w:p>
        </w:tc>
        <w:tc>
          <w:tcPr>
            <w:tcW w:w="2126"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3D61ED" w:rsidRPr="003B068F" w:rsidRDefault="003D61ED" w:rsidP="003D61ED">
            <w:pPr>
              <w:spacing w:after="0" w:line="240" w:lineRule="auto"/>
              <w:jc w:val="center"/>
              <w:rPr>
                <w:rFonts w:ascii="Times New Roman" w:eastAsia="Times New Roman" w:hAnsi="Times New Roman" w:cs="Times New Roman"/>
                <w:b/>
                <w:bCs/>
                <w:color w:val="000000"/>
                <w:sz w:val="20"/>
                <w:szCs w:val="20"/>
                <w:lang w:eastAsia="ru-RU"/>
              </w:rPr>
            </w:pPr>
            <w:r w:rsidRPr="003B068F">
              <w:rPr>
                <w:rFonts w:ascii="Times New Roman" w:eastAsia="Times New Roman" w:hAnsi="Times New Roman" w:cs="Times New Roman"/>
                <w:b/>
                <w:bCs/>
                <w:color w:val="000000"/>
                <w:sz w:val="20"/>
                <w:szCs w:val="20"/>
                <w:lang w:eastAsia="ru-RU"/>
              </w:rPr>
              <w:t>Наименование котельной</w:t>
            </w:r>
          </w:p>
        </w:tc>
        <w:tc>
          <w:tcPr>
            <w:tcW w:w="2257" w:type="dxa"/>
            <w:tcBorders>
              <w:top w:val="single" w:sz="4" w:space="0" w:color="auto"/>
              <w:left w:val="single" w:sz="4" w:space="0" w:color="auto"/>
              <w:bottom w:val="single" w:sz="4" w:space="0" w:color="auto"/>
              <w:right w:val="single" w:sz="4" w:space="0" w:color="auto"/>
            </w:tcBorders>
            <w:shd w:val="clear" w:color="000000" w:fill="B2A1C7"/>
            <w:vAlign w:val="center"/>
          </w:tcPr>
          <w:p w:rsidR="003D61ED" w:rsidRPr="003B068F" w:rsidRDefault="003D61ED" w:rsidP="003D61ED">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Адрес</w:t>
            </w:r>
          </w:p>
        </w:tc>
        <w:tc>
          <w:tcPr>
            <w:tcW w:w="2330"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3D61ED" w:rsidRPr="003B068F" w:rsidRDefault="003D61ED" w:rsidP="003B068F">
            <w:pPr>
              <w:spacing w:after="0" w:line="240" w:lineRule="auto"/>
              <w:jc w:val="center"/>
              <w:rPr>
                <w:rFonts w:ascii="Times New Roman" w:eastAsia="Times New Roman" w:hAnsi="Times New Roman" w:cs="Times New Roman"/>
                <w:b/>
                <w:bCs/>
                <w:color w:val="000000"/>
                <w:sz w:val="20"/>
                <w:szCs w:val="20"/>
                <w:lang w:eastAsia="ru-RU"/>
              </w:rPr>
            </w:pPr>
            <w:r w:rsidRPr="003B068F">
              <w:rPr>
                <w:rFonts w:ascii="Times New Roman" w:eastAsia="Times New Roman" w:hAnsi="Times New Roman" w:cs="Times New Roman"/>
                <w:b/>
                <w:bCs/>
                <w:color w:val="000000"/>
                <w:sz w:val="20"/>
                <w:szCs w:val="20"/>
                <w:lang w:eastAsia="ru-RU"/>
              </w:rPr>
              <w:t>Теплоснабжающая организация</w:t>
            </w:r>
          </w:p>
        </w:tc>
        <w:tc>
          <w:tcPr>
            <w:tcW w:w="2926" w:type="dxa"/>
            <w:gridSpan w:val="2"/>
            <w:tcBorders>
              <w:top w:val="single" w:sz="4" w:space="0" w:color="auto"/>
              <w:left w:val="single" w:sz="4" w:space="0" w:color="auto"/>
              <w:bottom w:val="single" w:sz="4" w:space="0" w:color="auto"/>
              <w:right w:val="single" w:sz="4" w:space="0" w:color="auto"/>
            </w:tcBorders>
            <w:shd w:val="clear" w:color="000000" w:fill="B2A1C7"/>
            <w:vAlign w:val="center"/>
            <w:hideMark/>
          </w:tcPr>
          <w:p w:rsidR="003D61ED" w:rsidRPr="003B068F" w:rsidRDefault="003D61ED" w:rsidP="003B068F">
            <w:pPr>
              <w:spacing w:after="0" w:line="240" w:lineRule="auto"/>
              <w:jc w:val="center"/>
              <w:rPr>
                <w:rFonts w:ascii="Times New Roman" w:eastAsia="Times New Roman" w:hAnsi="Times New Roman" w:cs="Times New Roman"/>
                <w:b/>
                <w:bCs/>
                <w:color w:val="000000"/>
                <w:sz w:val="20"/>
                <w:szCs w:val="20"/>
                <w:lang w:eastAsia="ru-RU"/>
              </w:rPr>
            </w:pPr>
            <w:r w:rsidRPr="003B068F">
              <w:rPr>
                <w:rFonts w:ascii="Times New Roman" w:eastAsia="Times New Roman" w:hAnsi="Times New Roman" w:cs="Times New Roman"/>
                <w:b/>
                <w:bCs/>
                <w:color w:val="000000"/>
                <w:sz w:val="20"/>
                <w:szCs w:val="20"/>
                <w:lang w:eastAsia="ru-RU"/>
              </w:rPr>
              <w:t>Фактическое потребление топлива</w:t>
            </w:r>
          </w:p>
        </w:tc>
      </w:tr>
      <w:tr w:rsidR="007C57CC" w:rsidRPr="003B068F" w:rsidTr="00911F65">
        <w:trPr>
          <w:trHeight w:val="592"/>
        </w:trPr>
        <w:tc>
          <w:tcPr>
            <w:tcW w:w="724" w:type="dxa"/>
            <w:tcBorders>
              <w:top w:val="nil"/>
              <w:left w:val="single" w:sz="4" w:space="0" w:color="auto"/>
              <w:bottom w:val="single" w:sz="4" w:space="0" w:color="auto"/>
              <w:right w:val="single" w:sz="4" w:space="0" w:color="auto"/>
            </w:tcBorders>
            <w:shd w:val="clear" w:color="auto" w:fill="auto"/>
            <w:vAlign w:val="center"/>
            <w:hideMark/>
          </w:tcPr>
          <w:p w:rsidR="007C57CC" w:rsidRPr="00346030" w:rsidRDefault="007C57CC" w:rsidP="003B068F">
            <w:pPr>
              <w:spacing w:after="0" w:line="240" w:lineRule="auto"/>
              <w:jc w:val="center"/>
              <w:rPr>
                <w:rFonts w:ascii="Times New Roman" w:eastAsia="Times New Roman" w:hAnsi="Times New Roman" w:cs="Times New Roman"/>
                <w:color w:val="000000"/>
                <w:sz w:val="20"/>
                <w:szCs w:val="20"/>
                <w:lang w:eastAsia="ru-RU"/>
              </w:rPr>
            </w:pPr>
            <w:r w:rsidRPr="00346030">
              <w:rPr>
                <w:rFonts w:ascii="Times New Roman" w:eastAsia="Times New Roman" w:hAnsi="Times New Roman" w:cs="Times New Roman"/>
                <w:color w:val="000000"/>
                <w:sz w:val="20"/>
                <w:szCs w:val="20"/>
                <w:lang w:eastAsia="ru-RU"/>
              </w:rPr>
              <w:t>1</w:t>
            </w:r>
          </w:p>
        </w:tc>
        <w:tc>
          <w:tcPr>
            <w:tcW w:w="2126" w:type="dxa"/>
            <w:tcBorders>
              <w:top w:val="nil"/>
              <w:left w:val="nil"/>
              <w:bottom w:val="single" w:sz="4" w:space="0" w:color="auto"/>
              <w:right w:val="single" w:sz="4" w:space="0" w:color="auto"/>
            </w:tcBorders>
            <w:shd w:val="clear" w:color="auto" w:fill="auto"/>
            <w:vAlign w:val="center"/>
          </w:tcPr>
          <w:p w:rsidR="007C57CC" w:rsidRPr="00EE147E" w:rsidRDefault="007C57CC" w:rsidP="008A3FD9">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Котельная №39</w:t>
            </w:r>
          </w:p>
        </w:tc>
        <w:tc>
          <w:tcPr>
            <w:tcW w:w="2257" w:type="dxa"/>
            <w:tcBorders>
              <w:top w:val="single" w:sz="4" w:space="0" w:color="auto"/>
              <w:left w:val="nil"/>
              <w:bottom w:val="single" w:sz="4" w:space="0" w:color="auto"/>
              <w:right w:val="single" w:sz="4" w:space="0" w:color="auto"/>
            </w:tcBorders>
            <w:shd w:val="clear" w:color="auto" w:fill="auto"/>
            <w:vAlign w:val="center"/>
          </w:tcPr>
          <w:p w:rsidR="007C57CC" w:rsidRPr="00EE147E" w:rsidRDefault="007C57CC" w:rsidP="0050107B">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п. Молодежный</w:t>
            </w:r>
          </w:p>
        </w:tc>
        <w:tc>
          <w:tcPr>
            <w:tcW w:w="2330" w:type="dxa"/>
            <w:tcBorders>
              <w:top w:val="single" w:sz="4" w:space="0" w:color="auto"/>
              <w:left w:val="single" w:sz="4" w:space="0" w:color="auto"/>
              <w:bottom w:val="single" w:sz="4" w:space="0" w:color="auto"/>
              <w:right w:val="single" w:sz="4" w:space="0" w:color="auto"/>
            </w:tcBorders>
            <w:shd w:val="clear" w:color="auto" w:fill="auto"/>
            <w:vAlign w:val="center"/>
          </w:tcPr>
          <w:p w:rsidR="007C57CC" w:rsidRPr="00A15F0C" w:rsidRDefault="007C57CC" w:rsidP="008A3FD9">
            <w:pPr>
              <w:spacing w:after="0" w:line="240" w:lineRule="auto"/>
              <w:jc w:val="center"/>
              <w:rPr>
                <w:rFonts w:ascii="Times New Roman" w:eastAsia="Times New Roman" w:hAnsi="Times New Roman" w:cs="Times New Roman"/>
                <w:color w:val="000000"/>
                <w:sz w:val="20"/>
                <w:szCs w:val="20"/>
                <w:lang w:eastAsia="ru-RU"/>
              </w:rPr>
            </w:pPr>
            <w:r w:rsidRPr="00346383">
              <w:rPr>
                <w:rFonts w:ascii="Times New Roman" w:eastAsia="Times New Roman" w:hAnsi="Times New Roman" w:cs="Times New Roman"/>
                <w:color w:val="000000"/>
                <w:sz w:val="20"/>
                <w:szCs w:val="20"/>
                <w:lang w:eastAsia="ru-RU"/>
              </w:rPr>
              <w:t>МУП «Теплосеть Наро-Фоминского городского округа»</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rsidR="007C57CC" w:rsidRPr="00346030" w:rsidRDefault="007C57CC" w:rsidP="003B068F">
            <w:pPr>
              <w:spacing w:after="0" w:line="240" w:lineRule="auto"/>
              <w:jc w:val="center"/>
              <w:rPr>
                <w:rFonts w:ascii="Times New Roman" w:eastAsia="Times New Roman" w:hAnsi="Times New Roman" w:cs="Times New Roman"/>
                <w:color w:val="000000"/>
                <w:sz w:val="20"/>
                <w:szCs w:val="20"/>
                <w:lang w:eastAsia="ru-RU"/>
              </w:rPr>
            </w:pPr>
            <w:proofErr w:type="spellStart"/>
            <w:r>
              <w:rPr>
                <w:rFonts w:ascii="Times New Roman" w:eastAsia="Times New Roman" w:hAnsi="Times New Roman" w:cs="Times New Roman"/>
                <w:color w:val="000000"/>
                <w:sz w:val="20"/>
                <w:szCs w:val="20"/>
                <w:lang w:eastAsia="ru-RU"/>
              </w:rPr>
              <w:t>куб</w:t>
            </w:r>
            <w:proofErr w:type="gramStart"/>
            <w:r>
              <w:rPr>
                <w:rFonts w:ascii="Times New Roman" w:eastAsia="Times New Roman" w:hAnsi="Times New Roman" w:cs="Times New Roman"/>
                <w:color w:val="000000"/>
                <w:sz w:val="20"/>
                <w:szCs w:val="20"/>
                <w:lang w:eastAsia="ru-RU"/>
              </w:rPr>
              <w:t>.м</w:t>
            </w:r>
            <w:proofErr w:type="gramEnd"/>
            <w:r>
              <w:rPr>
                <w:rFonts w:ascii="Times New Roman" w:eastAsia="Times New Roman" w:hAnsi="Times New Roman" w:cs="Times New Roman"/>
                <w:color w:val="000000"/>
                <w:sz w:val="20"/>
                <w:szCs w:val="20"/>
                <w:lang w:eastAsia="ru-RU"/>
              </w:rPr>
              <w:t>н</w:t>
            </w:r>
            <w:proofErr w:type="spellEnd"/>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rsidR="007C57CC" w:rsidRPr="00346030" w:rsidRDefault="00911F65" w:rsidP="003B068F">
            <w:pPr>
              <w:spacing w:after="0" w:line="240" w:lineRule="auto"/>
              <w:jc w:val="center"/>
              <w:rPr>
                <w:rFonts w:ascii="Times New Roman" w:eastAsia="Times New Roman" w:hAnsi="Times New Roman" w:cs="Times New Roman"/>
                <w:color w:val="000000"/>
                <w:sz w:val="20"/>
                <w:szCs w:val="20"/>
                <w:lang w:eastAsia="ru-RU"/>
              </w:rPr>
            </w:pPr>
            <w:r w:rsidRPr="00911F65">
              <w:rPr>
                <w:rFonts w:ascii="Times New Roman" w:eastAsia="Times New Roman" w:hAnsi="Times New Roman" w:cs="Times New Roman"/>
                <w:color w:val="000000"/>
                <w:sz w:val="20"/>
                <w:szCs w:val="20"/>
                <w:lang w:eastAsia="ru-RU"/>
              </w:rPr>
              <w:t>3630300</w:t>
            </w:r>
          </w:p>
        </w:tc>
      </w:tr>
      <w:tr w:rsidR="007C57CC" w:rsidRPr="003B068F" w:rsidTr="00911F65">
        <w:trPr>
          <w:trHeight w:val="383"/>
        </w:trPr>
        <w:tc>
          <w:tcPr>
            <w:tcW w:w="8946"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7C57CC" w:rsidRPr="00346030" w:rsidRDefault="007C57CC" w:rsidP="00911F65">
            <w:pPr>
              <w:spacing w:after="0" w:line="240" w:lineRule="auto"/>
              <w:jc w:val="right"/>
              <w:rPr>
                <w:rFonts w:ascii="Times New Roman" w:eastAsia="Times New Roman" w:hAnsi="Times New Roman" w:cs="Times New Roman"/>
                <w:color w:val="000000"/>
                <w:sz w:val="20"/>
                <w:szCs w:val="20"/>
                <w:lang w:eastAsia="ru-RU"/>
              </w:rPr>
            </w:pPr>
            <w:r w:rsidRPr="00346030">
              <w:rPr>
                <w:rFonts w:ascii="Times New Roman" w:eastAsia="Times New Roman" w:hAnsi="Times New Roman" w:cs="Times New Roman"/>
                <w:color w:val="000000"/>
                <w:sz w:val="20"/>
                <w:szCs w:val="20"/>
                <w:lang w:eastAsia="ru-RU"/>
              </w:rPr>
              <w:t>Итого</w:t>
            </w:r>
          </w:p>
        </w:tc>
        <w:tc>
          <w:tcPr>
            <w:tcW w:w="1417" w:type="dxa"/>
            <w:tcBorders>
              <w:top w:val="single" w:sz="4" w:space="0" w:color="auto"/>
              <w:left w:val="nil"/>
              <w:bottom w:val="single" w:sz="4" w:space="0" w:color="auto"/>
              <w:right w:val="single" w:sz="4" w:space="0" w:color="auto"/>
            </w:tcBorders>
            <w:shd w:val="clear" w:color="auto" w:fill="auto"/>
            <w:noWrap/>
            <w:vAlign w:val="center"/>
          </w:tcPr>
          <w:p w:rsidR="007C57CC" w:rsidRPr="00346030" w:rsidRDefault="00911F65" w:rsidP="003B068F">
            <w:pPr>
              <w:spacing w:after="0" w:line="240" w:lineRule="auto"/>
              <w:jc w:val="center"/>
              <w:rPr>
                <w:rFonts w:ascii="Times New Roman" w:eastAsia="Times New Roman" w:hAnsi="Times New Roman" w:cs="Times New Roman"/>
                <w:color w:val="000000"/>
                <w:sz w:val="20"/>
                <w:szCs w:val="20"/>
                <w:lang w:eastAsia="ru-RU"/>
              </w:rPr>
            </w:pPr>
            <w:r w:rsidRPr="00911F65">
              <w:rPr>
                <w:rFonts w:ascii="Times New Roman" w:eastAsia="Times New Roman" w:hAnsi="Times New Roman" w:cs="Times New Roman"/>
                <w:color w:val="000000"/>
                <w:sz w:val="20"/>
                <w:szCs w:val="20"/>
                <w:lang w:eastAsia="ru-RU"/>
              </w:rPr>
              <w:t>3630300</w:t>
            </w:r>
          </w:p>
        </w:tc>
      </w:tr>
    </w:tbl>
    <w:p w:rsidR="00717CFB" w:rsidRPr="009711B0" w:rsidRDefault="007E2B68" w:rsidP="009711B0">
      <w:pPr>
        <w:pStyle w:val="1"/>
        <w:jc w:val="both"/>
      </w:pPr>
      <w:bookmarkStart w:id="67" w:name="_Toc119852446"/>
      <w:r>
        <w:rPr>
          <w:color w:val="auto"/>
        </w:rPr>
        <w:t>1.</w:t>
      </w:r>
      <w:r w:rsidR="009711B0" w:rsidRPr="009711B0">
        <w:rPr>
          <w:color w:val="auto"/>
        </w:rPr>
        <w:t>8.</w:t>
      </w:r>
      <w:r>
        <w:rPr>
          <w:color w:val="auto"/>
        </w:rPr>
        <w:t>2</w:t>
      </w:r>
      <w:r w:rsidR="009711B0" w:rsidRPr="009711B0">
        <w:rPr>
          <w:color w:val="auto"/>
        </w:rPr>
        <w:t>.</w:t>
      </w:r>
      <w:r w:rsidRPr="007E2B68">
        <w:rPr>
          <w:rFonts w:ascii="Times New Roman" w:eastAsia="Times New Roman" w:hAnsi="Times New Roman" w:cs="Times New Roman"/>
          <w:b w:val="0"/>
          <w:bCs w:val="0"/>
          <w:color w:val="000000" w:themeColor="text1"/>
          <w:sz w:val="24"/>
          <w:szCs w:val="24"/>
          <w:lang w:eastAsia="ru-RU"/>
        </w:rPr>
        <w:t xml:space="preserve"> </w:t>
      </w:r>
      <w:r w:rsidRPr="007E2B68">
        <w:rPr>
          <w:color w:val="auto"/>
        </w:rPr>
        <w:t>Описание видов резервного и аварийного топлива и возможности их обеспечения в соответствии с нормативными требованиями</w:t>
      </w:r>
      <w:bookmarkEnd w:id="67"/>
    </w:p>
    <w:p w:rsidR="0023068B" w:rsidRDefault="007C57CC" w:rsidP="007C57CC">
      <w:pPr>
        <w:spacing w:before="240" w:line="360" w:lineRule="auto"/>
        <w:ind w:firstLine="851"/>
      </w:pPr>
      <w:r>
        <w:rPr>
          <w:rFonts w:ascii="Times New Roman" w:eastAsia="Times New Roman" w:hAnsi="Times New Roman" w:cs="Times New Roman"/>
          <w:bCs/>
          <w:color w:val="000000"/>
          <w:sz w:val="28"/>
          <w:szCs w:val="28"/>
          <w:lang w:eastAsia="ru-RU"/>
        </w:rPr>
        <w:t xml:space="preserve">Резервное топливо на источнике теплоснабжения </w:t>
      </w:r>
      <w:proofErr w:type="spellStart"/>
      <w:r>
        <w:rPr>
          <w:rFonts w:ascii="Times New Roman" w:eastAsia="Times New Roman" w:hAnsi="Times New Roman" w:cs="Times New Roman"/>
          <w:bCs/>
          <w:color w:val="000000"/>
          <w:sz w:val="28"/>
          <w:szCs w:val="28"/>
          <w:lang w:eastAsia="ru-RU"/>
        </w:rPr>
        <w:t>отсутсвует</w:t>
      </w:r>
      <w:proofErr w:type="spellEnd"/>
      <w:r>
        <w:rPr>
          <w:rFonts w:ascii="Times New Roman" w:eastAsia="Times New Roman" w:hAnsi="Times New Roman" w:cs="Times New Roman"/>
          <w:bCs/>
          <w:color w:val="000000"/>
          <w:sz w:val="28"/>
          <w:szCs w:val="28"/>
          <w:lang w:eastAsia="ru-RU"/>
        </w:rPr>
        <w:t>.</w:t>
      </w:r>
    </w:p>
    <w:p w:rsidR="007E2B68" w:rsidRDefault="007E2B68" w:rsidP="00282141">
      <w:pPr>
        <w:pStyle w:val="1"/>
        <w:jc w:val="both"/>
        <w:rPr>
          <w:color w:val="auto"/>
        </w:rPr>
      </w:pPr>
      <w:bookmarkStart w:id="68" w:name="_Toc119852447"/>
      <w:r>
        <w:rPr>
          <w:color w:val="auto"/>
        </w:rPr>
        <w:t>1.8.3</w:t>
      </w:r>
      <w:r w:rsidRPr="007E2B68">
        <w:rPr>
          <w:color w:val="auto"/>
        </w:rPr>
        <w:t>Описание характеристик и объемов сжигаемых видов топлив на каждом объекте теплоснабжения</w:t>
      </w:r>
      <w:bookmarkEnd w:id="68"/>
    </w:p>
    <w:p w:rsidR="00282141" w:rsidRDefault="00282141" w:rsidP="00061BEC">
      <w:pPr>
        <w:spacing w:before="240" w:after="0" w:line="240" w:lineRule="auto"/>
        <w:jc w:val="both"/>
        <w:rPr>
          <w:rFonts w:ascii="Times New Roman" w:hAnsi="Times New Roman" w:cs="Times New Roman"/>
          <w:sz w:val="28"/>
          <w:szCs w:val="28"/>
        </w:rPr>
      </w:pPr>
      <w:r w:rsidRPr="009711B0">
        <w:rPr>
          <w:rFonts w:ascii="Times New Roman" w:hAnsi="Times New Roman" w:cs="Times New Roman"/>
          <w:sz w:val="28"/>
          <w:szCs w:val="28"/>
        </w:rPr>
        <w:t xml:space="preserve">Таблица </w:t>
      </w:r>
      <w:r w:rsidR="00E84C94">
        <w:rPr>
          <w:rFonts w:ascii="Times New Roman" w:hAnsi="Times New Roman" w:cs="Times New Roman"/>
          <w:sz w:val="28"/>
          <w:szCs w:val="28"/>
        </w:rPr>
        <w:t>1.</w:t>
      </w:r>
      <w:r w:rsidRPr="009711B0">
        <w:rPr>
          <w:rFonts w:ascii="Times New Roman" w:hAnsi="Times New Roman" w:cs="Times New Roman"/>
          <w:sz w:val="28"/>
          <w:szCs w:val="28"/>
        </w:rPr>
        <w:t>8.</w:t>
      </w:r>
      <w:r>
        <w:rPr>
          <w:rFonts w:ascii="Times New Roman" w:hAnsi="Times New Roman" w:cs="Times New Roman"/>
          <w:sz w:val="28"/>
          <w:szCs w:val="28"/>
        </w:rPr>
        <w:t>3</w:t>
      </w:r>
      <w:r w:rsidRPr="009711B0">
        <w:rPr>
          <w:rFonts w:ascii="Times New Roman" w:hAnsi="Times New Roman" w:cs="Times New Roman"/>
          <w:sz w:val="28"/>
          <w:szCs w:val="28"/>
        </w:rPr>
        <w:t xml:space="preserve">.1 - </w:t>
      </w:r>
      <w:r>
        <w:rPr>
          <w:rFonts w:ascii="Times New Roman" w:hAnsi="Times New Roman" w:cs="Times New Roman"/>
          <w:sz w:val="28"/>
          <w:szCs w:val="28"/>
        </w:rPr>
        <w:t>Характеристик и объемы</w:t>
      </w:r>
      <w:r w:rsidRPr="00282141">
        <w:rPr>
          <w:rFonts w:ascii="Times New Roman" w:hAnsi="Times New Roman" w:cs="Times New Roman"/>
          <w:sz w:val="28"/>
          <w:szCs w:val="28"/>
        </w:rPr>
        <w:t xml:space="preserve"> сжигаемых видов топлив на каждом объекте теплоснабжения</w:t>
      </w:r>
    </w:p>
    <w:tbl>
      <w:tblPr>
        <w:tblW w:w="10363" w:type="dxa"/>
        <w:tblInd w:w="93" w:type="dxa"/>
        <w:tblLook w:val="04A0" w:firstRow="1" w:lastRow="0" w:firstColumn="1" w:lastColumn="0" w:noHBand="0" w:noVBand="1"/>
      </w:tblPr>
      <w:tblGrid>
        <w:gridCol w:w="724"/>
        <w:gridCol w:w="2126"/>
        <w:gridCol w:w="2257"/>
        <w:gridCol w:w="2330"/>
        <w:gridCol w:w="1509"/>
        <w:gridCol w:w="1417"/>
      </w:tblGrid>
      <w:tr w:rsidR="007C57CC" w:rsidRPr="003B068F" w:rsidTr="008A3FD9">
        <w:trPr>
          <w:trHeight w:val="788"/>
          <w:tblHeader/>
        </w:trPr>
        <w:tc>
          <w:tcPr>
            <w:tcW w:w="724"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7C57CC" w:rsidRPr="003B068F" w:rsidRDefault="007C57CC" w:rsidP="008A3FD9">
            <w:pPr>
              <w:spacing w:after="0" w:line="240" w:lineRule="auto"/>
              <w:jc w:val="center"/>
              <w:rPr>
                <w:rFonts w:ascii="Times New Roman" w:eastAsia="Times New Roman" w:hAnsi="Times New Roman" w:cs="Times New Roman"/>
                <w:b/>
                <w:bCs/>
                <w:color w:val="000000"/>
                <w:sz w:val="20"/>
                <w:szCs w:val="20"/>
                <w:lang w:eastAsia="ru-RU"/>
              </w:rPr>
            </w:pPr>
            <w:r w:rsidRPr="003B068F">
              <w:rPr>
                <w:rFonts w:ascii="Times New Roman" w:eastAsia="Times New Roman" w:hAnsi="Times New Roman" w:cs="Times New Roman"/>
                <w:b/>
                <w:bCs/>
                <w:color w:val="000000"/>
                <w:sz w:val="20"/>
                <w:szCs w:val="20"/>
                <w:lang w:eastAsia="ru-RU"/>
              </w:rPr>
              <w:t xml:space="preserve">№ </w:t>
            </w:r>
            <w:proofErr w:type="gramStart"/>
            <w:r w:rsidRPr="003B068F">
              <w:rPr>
                <w:rFonts w:ascii="Times New Roman" w:eastAsia="Times New Roman" w:hAnsi="Times New Roman" w:cs="Times New Roman"/>
                <w:b/>
                <w:bCs/>
                <w:color w:val="000000"/>
                <w:sz w:val="20"/>
                <w:szCs w:val="20"/>
                <w:lang w:eastAsia="ru-RU"/>
              </w:rPr>
              <w:t>п</w:t>
            </w:r>
            <w:proofErr w:type="gramEnd"/>
            <w:r w:rsidRPr="003B068F">
              <w:rPr>
                <w:rFonts w:ascii="Times New Roman" w:eastAsia="Times New Roman" w:hAnsi="Times New Roman" w:cs="Times New Roman"/>
                <w:b/>
                <w:bCs/>
                <w:color w:val="000000"/>
                <w:sz w:val="20"/>
                <w:szCs w:val="20"/>
                <w:lang w:eastAsia="ru-RU"/>
              </w:rPr>
              <w:t>/п</w:t>
            </w:r>
          </w:p>
        </w:tc>
        <w:tc>
          <w:tcPr>
            <w:tcW w:w="2126"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7C57CC" w:rsidRPr="003B068F" w:rsidRDefault="007C57CC" w:rsidP="008A3FD9">
            <w:pPr>
              <w:spacing w:after="0" w:line="240" w:lineRule="auto"/>
              <w:jc w:val="center"/>
              <w:rPr>
                <w:rFonts w:ascii="Times New Roman" w:eastAsia="Times New Roman" w:hAnsi="Times New Roman" w:cs="Times New Roman"/>
                <w:b/>
                <w:bCs/>
                <w:color w:val="000000"/>
                <w:sz w:val="20"/>
                <w:szCs w:val="20"/>
                <w:lang w:eastAsia="ru-RU"/>
              </w:rPr>
            </w:pPr>
            <w:r w:rsidRPr="003B068F">
              <w:rPr>
                <w:rFonts w:ascii="Times New Roman" w:eastAsia="Times New Roman" w:hAnsi="Times New Roman" w:cs="Times New Roman"/>
                <w:b/>
                <w:bCs/>
                <w:color w:val="000000"/>
                <w:sz w:val="20"/>
                <w:szCs w:val="20"/>
                <w:lang w:eastAsia="ru-RU"/>
              </w:rPr>
              <w:t>Наименование котельной</w:t>
            </w:r>
          </w:p>
        </w:tc>
        <w:tc>
          <w:tcPr>
            <w:tcW w:w="2257" w:type="dxa"/>
            <w:tcBorders>
              <w:top w:val="single" w:sz="4" w:space="0" w:color="auto"/>
              <w:left w:val="single" w:sz="4" w:space="0" w:color="auto"/>
              <w:bottom w:val="single" w:sz="4" w:space="0" w:color="auto"/>
              <w:right w:val="single" w:sz="4" w:space="0" w:color="auto"/>
            </w:tcBorders>
            <w:shd w:val="clear" w:color="000000" w:fill="B2A1C7"/>
            <w:vAlign w:val="center"/>
          </w:tcPr>
          <w:p w:rsidR="007C57CC" w:rsidRPr="003B068F" w:rsidRDefault="007C57CC" w:rsidP="008A3FD9">
            <w:pPr>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Адрес</w:t>
            </w:r>
          </w:p>
        </w:tc>
        <w:tc>
          <w:tcPr>
            <w:tcW w:w="2330" w:type="dxa"/>
            <w:tcBorders>
              <w:top w:val="single" w:sz="4" w:space="0" w:color="auto"/>
              <w:left w:val="single" w:sz="4" w:space="0" w:color="auto"/>
              <w:bottom w:val="single" w:sz="4" w:space="0" w:color="auto"/>
              <w:right w:val="single" w:sz="4" w:space="0" w:color="auto"/>
            </w:tcBorders>
            <w:shd w:val="clear" w:color="000000" w:fill="B2A1C7"/>
            <w:vAlign w:val="center"/>
            <w:hideMark/>
          </w:tcPr>
          <w:p w:rsidR="007C57CC" w:rsidRPr="003B068F" w:rsidRDefault="007C57CC" w:rsidP="008A3FD9">
            <w:pPr>
              <w:spacing w:after="0" w:line="240" w:lineRule="auto"/>
              <w:jc w:val="center"/>
              <w:rPr>
                <w:rFonts w:ascii="Times New Roman" w:eastAsia="Times New Roman" w:hAnsi="Times New Roman" w:cs="Times New Roman"/>
                <w:b/>
                <w:bCs/>
                <w:color w:val="000000"/>
                <w:sz w:val="20"/>
                <w:szCs w:val="20"/>
                <w:lang w:eastAsia="ru-RU"/>
              </w:rPr>
            </w:pPr>
            <w:r w:rsidRPr="003B068F">
              <w:rPr>
                <w:rFonts w:ascii="Times New Roman" w:eastAsia="Times New Roman" w:hAnsi="Times New Roman" w:cs="Times New Roman"/>
                <w:b/>
                <w:bCs/>
                <w:color w:val="000000"/>
                <w:sz w:val="20"/>
                <w:szCs w:val="20"/>
                <w:lang w:eastAsia="ru-RU"/>
              </w:rPr>
              <w:t>Теплоснабжающая организация</w:t>
            </w:r>
          </w:p>
        </w:tc>
        <w:tc>
          <w:tcPr>
            <w:tcW w:w="2926" w:type="dxa"/>
            <w:gridSpan w:val="2"/>
            <w:tcBorders>
              <w:top w:val="single" w:sz="4" w:space="0" w:color="auto"/>
              <w:left w:val="single" w:sz="4" w:space="0" w:color="auto"/>
              <w:bottom w:val="single" w:sz="4" w:space="0" w:color="auto"/>
              <w:right w:val="single" w:sz="4" w:space="0" w:color="auto"/>
            </w:tcBorders>
            <w:shd w:val="clear" w:color="000000" w:fill="B2A1C7"/>
            <w:vAlign w:val="center"/>
            <w:hideMark/>
          </w:tcPr>
          <w:p w:rsidR="007C57CC" w:rsidRPr="003B068F" w:rsidRDefault="007C57CC" w:rsidP="008A3FD9">
            <w:pPr>
              <w:spacing w:after="0" w:line="240" w:lineRule="auto"/>
              <w:jc w:val="center"/>
              <w:rPr>
                <w:rFonts w:ascii="Times New Roman" w:eastAsia="Times New Roman" w:hAnsi="Times New Roman" w:cs="Times New Roman"/>
                <w:b/>
                <w:bCs/>
                <w:color w:val="000000"/>
                <w:sz w:val="20"/>
                <w:szCs w:val="20"/>
                <w:lang w:eastAsia="ru-RU"/>
              </w:rPr>
            </w:pPr>
            <w:r w:rsidRPr="003B068F">
              <w:rPr>
                <w:rFonts w:ascii="Times New Roman" w:eastAsia="Times New Roman" w:hAnsi="Times New Roman" w:cs="Times New Roman"/>
                <w:b/>
                <w:bCs/>
                <w:color w:val="000000"/>
                <w:sz w:val="20"/>
                <w:szCs w:val="20"/>
                <w:lang w:eastAsia="ru-RU"/>
              </w:rPr>
              <w:t>Фактическое потребление топлива</w:t>
            </w:r>
          </w:p>
        </w:tc>
      </w:tr>
      <w:tr w:rsidR="007C57CC" w:rsidRPr="003B068F" w:rsidTr="00911F65">
        <w:trPr>
          <w:trHeight w:val="592"/>
        </w:trPr>
        <w:tc>
          <w:tcPr>
            <w:tcW w:w="724" w:type="dxa"/>
            <w:tcBorders>
              <w:top w:val="nil"/>
              <w:left w:val="single" w:sz="4" w:space="0" w:color="auto"/>
              <w:bottom w:val="single" w:sz="4" w:space="0" w:color="auto"/>
              <w:right w:val="single" w:sz="4" w:space="0" w:color="auto"/>
            </w:tcBorders>
            <w:shd w:val="clear" w:color="auto" w:fill="auto"/>
            <w:vAlign w:val="center"/>
            <w:hideMark/>
          </w:tcPr>
          <w:p w:rsidR="007C57CC" w:rsidRPr="00346030" w:rsidRDefault="007C57CC" w:rsidP="008A3FD9">
            <w:pPr>
              <w:spacing w:after="0" w:line="240" w:lineRule="auto"/>
              <w:jc w:val="center"/>
              <w:rPr>
                <w:rFonts w:ascii="Times New Roman" w:eastAsia="Times New Roman" w:hAnsi="Times New Roman" w:cs="Times New Roman"/>
                <w:color w:val="000000"/>
                <w:sz w:val="20"/>
                <w:szCs w:val="20"/>
                <w:lang w:eastAsia="ru-RU"/>
              </w:rPr>
            </w:pPr>
            <w:r w:rsidRPr="00346030">
              <w:rPr>
                <w:rFonts w:ascii="Times New Roman" w:eastAsia="Times New Roman" w:hAnsi="Times New Roman" w:cs="Times New Roman"/>
                <w:color w:val="000000"/>
                <w:sz w:val="20"/>
                <w:szCs w:val="20"/>
                <w:lang w:eastAsia="ru-RU"/>
              </w:rPr>
              <w:t>1</w:t>
            </w:r>
          </w:p>
        </w:tc>
        <w:tc>
          <w:tcPr>
            <w:tcW w:w="2126" w:type="dxa"/>
            <w:tcBorders>
              <w:top w:val="nil"/>
              <w:left w:val="nil"/>
              <w:bottom w:val="single" w:sz="4" w:space="0" w:color="auto"/>
              <w:right w:val="single" w:sz="4" w:space="0" w:color="auto"/>
            </w:tcBorders>
            <w:shd w:val="clear" w:color="auto" w:fill="auto"/>
            <w:vAlign w:val="center"/>
          </w:tcPr>
          <w:p w:rsidR="007C57CC" w:rsidRPr="00EE147E" w:rsidRDefault="007C57CC" w:rsidP="008A3FD9">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Котельная №39</w:t>
            </w:r>
          </w:p>
        </w:tc>
        <w:tc>
          <w:tcPr>
            <w:tcW w:w="2257" w:type="dxa"/>
            <w:tcBorders>
              <w:top w:val="single" w:sz="4" w:space="0" w:color="auto"/>
              <w:left w:val="nil"/>
              <w:bottom w:val="single" w:sz="4" w:space="0" w:color="auto"/>
              <w:right w:val="single" w:sz="4" w:space="0" w:color="auto"/>
            </w:tcBorders>
            <w:shd w:val="clear" w:color="auto" w:fill="auto"/>
            <w:vAlign w:val="center"/>
          </w:tcPr>
          <w:p w:rsidR="007C57CC" w:rsidRPr="00EE147E" w:rsidRDefault="007C57CC" w:rsidP="0050107B">
            <w:pPr>
              <w:spacing w:after="0" w:line="240" w:lineRule="auto"/>
              <w:jc w:val="center"/>
              <w:rPr>
                <w:rFonts w:ascii="Times New Roman" w:hAnsi="Times New Roman" w:cs="Times New Roman"/>
                <w:sz w:val="20"/>
                <w:szCs w:val="20"/>
              </w:rPr>
            </w:pPr>
            <w:r w:rsidRPr="00EE147E">
              <w:rPr>
                <w:rFonts w:ascii="Times New Roman" w:hAnsi="Times New Roman" w:cs="Times New Roman"/>
                <w:sz w:val="20"/>
                <w:szCs w:val="20"/>
              </w:rPr>
              <w:t>п. Молодежный</w:t>
            </w:r>
          </w:p>
        </w:tc>
        <w:tc>
          <w:tcPr>
            <w:tcW w:w="2330" w:type="dxa"/>
            <w:tcBorders>
              <w:top w:val="single" w:sz="4" w:space="0" w:color="auto"/>
              <w:left w:val="single" w:sz="4" w:space="0" w:color="auto"/>
              <w:bottom w:val="single" w:sz="4" w:space="0" w:color="auto"/>
              <w:right w:val="single" w:sz="4" w:space="0" w:color="auto"/>
            </w:tcBorders>
            <w:shd w:val="clear" w:color="auto" w:fill="auto"/>
            <w:vAlign w:val="center"/>
          </w:tcPr>
          <w:p w:rsidR="007C57CC" w:rsidRPr="00A15F0C" w:rsidRDefault="007C57CC" w:rsidP="008A3FD9">
            <w:pPr>
              <w:spacing w:after="0" w:line="240" w:lineRule="auto"/>
              <w:jc w:val="center"/>
              <w:rPr>
                <w:rFonts w:ascii="Times New Roman" w:eastAsia="Times New Roman" w:hAnsi="Times New Roman" w:cs="Times New Roman"/>
                <w:color w:val="000000"/>
                <w:sz w:val="20"/>
                <w:szCs w:val="20"/>
                <w:lang w:eastAsia="ru-RU"/>
              </w:rPr>
            </w:pPr>
            <w:r w:rsidRPr="00346383">
              <w:rPr>
                <w:rFonts w:ascii="Times New Roman" w:eastAsia="Times New Roman" w:hAnsi="Times New Roman" w:cs="Times New Roman"/>
                <w:color w:val="000000"/>
                <w:sz w:val="20"/>
                <w:szCs w:val="20"/>
                <w:lang w:eastAsia="ru-RU"/>
              </w:rPr>
              <w:t>МУП «Теплосеть Наро-Фоминского городского округа»</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rsidR="007C57CC" w:rsidRPr="00346030" w:rsidRDefault="007C57CC" w:rsidP="008A3FD9">
            <w:pPr>
              <w:spacing w:after="0" w:line="240" w:lineRule="auto"/>
              <w:jc w:val="center"/>
              <w:rPr>
                <w:rFonts w:ascii="Times New Roman" w:eastAsia="Times New Roman" w:hAnsi="Times New Roman" w:cs="Times New Roman"/>
                <w:color w:val="000000"/>
                <w:sz w:val="20"/>
                <w:szCs w:val="20"/>
                <w:lang w:eastAsia="ru-RU"/>
              </w:rPr>
            </w:pPr>
            <w:proofErr w:type="spellStart"/>
            <w:r>
              <w:rPr>
                <w:rFonts w:ascii="Times New Roman" w:eastAsia="Times New Roman" w:hAnsi="Times New Roman" w:cs="Times New Roman"/>
                <w:color w:val="000000"/>
                <w:sz w:val="20"/>
                <w:szCs w:val="20"/>
                <w:lang w:eastAsia="ru-RU"/>
              </w:rPr>
              <w:t>куб</w:t>
            </w:r>
            <w:proofErr w:type="gramStart"/>
            <w:r>
              <w:rPr>
                <w:rFonts w:ascii="Times New Roman" w:eastAsia="Times New Roman" w:hAnsi="Times New Roman" w:cs="Times New Roman"/>
                <w:color w:val="000000"/>
                <w:sz w:val="20"/>
                <w:szCs w:val="20"/>
                <w:lang w:eastAsia="ru-RU"/>
              </w:rPr>
              <w:t>.м</w:t>
            </w:r>
            <w:proofErr w:type="gramEnd"/>
            <w:r>
              <w:rPr>
                <w:rFonts w:ascii="Times New Roman" w:eastAsia="Times New Roman" w:hAnsi="Times New Roman" w:cs="Times New Roman"/>
                <w:color w:val="000000"/>
                <w:sz w:val="20"/>
                <w:szCs w:val="20"/>
                <w:lang w:eastAsia="ru-RU"/>
              </w:rPr>
              <w:t>н</w:t>
            </w:r>
            <w:proofErr w:type="spellEnd"/>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rsidR="007C57CC" w:rsidRPr="00346030" w:rsidRDefault="00911F65" w:rsidP="008A3FD9">
            <w:pPr>
              <w:spacing w:after="0" w:line="240" w:lineRule="auto"/>
              <w:jc w:val="center"/>
              <w:rPr>
                <w:rFonts w:ascii="Times New Roman" w:eastAsia="Times New Roman" w:hAnsi="Times New Roman" w:cs="Times New Roman"/>
                <w:color w:val="000000"/>
                <w:sz w:val="20"/>
                <w:szCs w:val="20"/>
                <w:lang w:eastAsia="ru-RU"/>
              </w:rPr>
            </w:pPr>
            <w:r w:rsidRPr="00911F65">
              <w:rPr>
                <w:rFonts w:ascii="Times New Roman" w:eastAsia="Times New Roman" w:hAnsi="Times New Roman" w:cs="Times New Roman"/>
                <w:color w:val="000000"/>
                <w:sz w:val="20"/>
                <w:szCs w:val="20"/>
                <w:lang w:eastAsia="ru-RU"/>
              </w:rPr>
              <w:t>3630300</w:t>
            </w:r>
          </w:p>
        </w:tc>
      </w:tr>
      <w:tr w:rsidR="007C57CC" w:rsidRPr="003B068F" w:rsidTr="00911F65">
        <w:trPr>
          <w:trHeight w:val="383"/>
        </w:trPr>
        <w:tc>
          <w:tcPr>
            <w:tcW w:w="8946" w:type="dxa"/>
            <w:gridSpan w:val="5"/>
            <w:tcBorders>
              <w:top w:val="single" w:sz="4" w:space="0" w:color="auto"/>
              <w:left w:val="single" w:sz="4" w:space="0" w:color="auto"/>
              <w:bottom w:val="single" w:sz="4" w:space="0" w:color="auto"/>
              <w:right w:val="single" w:sz="4" w:space="0" w:color="auto"/>
            </w:tcBorders>
            <w:shd w:val="clear" w:color="auto" w:fill="auto"/>
          </w:tcPr>
          <w:p w:rsidR="007C57CC" w:rsidRPr="00346030" w:rsidRDefault="007C57CC" w:rsidP="008A3FD9">
            <w:pPr>
              <w:spacing w:after="0" w:line="240" w:lineRule="auto"/>
              <w:jc w:val="right"/>
              <w:rPr>
                <w:rFonts w:ascii="Times New Roman" w:eastAsia="Times New Roman" w:hAnsi="Times New Roman" w:cs="Times New Roman"/>
                <w:color w:val="000000"/>
                <w:sz w:val="20"/>
                <w:szCs w:val="20"/>
                <w:lang w:eastAsia="ru-RU"/>
              </w:rPr>
            </w:pPr>
            <w:r w:rsidRPr="00346030">
              <w:rPr>
                <w:rFonts w:ascii="Times New Roman" w:eastAsia="Times New Roman" w:hAnsi="Times New Roman" w:cs="Times New Roman"/>
                <w:color w:val="000000"/>
                <w:sz w:val="20"/>
                <w:szCs w:val="20"/>
                <w:lang w:eastAsia="ru-RU"/>
              </w:rPr>
              <w:t>Итого</w:t>
            </w:r>
          </w:p>
        </w:tc>
        <w:tc>
          <w:tcPr>
            <w:tcW w:w="1417" w:type="dxa"/>
            <w:tcBorders>
              <w:top w:val="single" w:sz="4" w:space="0" w:color="auto"/>
              <w:left w:val="nil"/>
              <w:bottom w:val="single" w:sz="4" w:space="0" w:color="auto"/>
              <w:right w:val="single" w:sz="4" w:space="0" w:color="auto"/>
            </w:tcBorders>
            <w:shd w:val="clear" w:color="auto" w:fill="auto"/>
            <w:noWrap/>
            <w:vAlign w:val="center"/>
          </w:tcPr>
          <w:p w:rsidR="007C57CC" w:rsidRPr="00346030" w:rsidRDefault="00911F65" w:rsidP="008A3FD9">
            <w:pPr>
              <w:spacing w:after="0" w:line="240" w:lineRule="auto"/>
              <w:jc w:val="center"/>
              <w:rPr>
                <w:rFonts w:ascii="Times New Roman" w:eastAsia="Times New Roman" w:hAnsi="Times New Roman" w:cs="Times New Roman"/>
                <w:color w:val="000000"/>
                <w:sz w:val="20"/>
                <w:szCs w:val="20"/>
                <w:lang w:eastAsia="ru-RU"/>
              </w:rPr>
            </w:pPr>
            <w:r w:rsidRPr="00911F65">
              <w:rPr>
                <w:rFonts w:ascii="Times New Roman" w:eastAsia="Times New Roman" w:hAnsi="Times New Roman" w:cs="Times New Roman"/>
                <w:color w:val="000000"/>
                <w:sz w:val="20"/>
                <w:szCs w:val="20"/>
                <w:lang w:eastAsia="ru-RU"/>
              </w:rPr>
              <w:t>3630300</w:t>
            </w:r>
          </w:p>
        </w:tc>
      </w:tr>
    </w:tbl>
    <w:p w:rsidR="00892D0E" w:rsidRPr="00892D0E" w:rsidRDefault="007E2B68" w:rsidP="007E2B68">
      <w:pPr>
        <w:pStyle w:val="1"/>
        <w:jc w:val="both"/>
        <w:rPr>
          <w:color w:val="auto"/>
        </w:rPr>
      </w:pPr>
      <w:bookmarkStart w:id="69" w:name="_Toc119852448"/>
      <w:r>
        <w:rPr>
          <w:color w:val="auto"/>
        </w:rPr>
        <w:t>1.</w:t>
      </w:r>
      <w:r w:rsidR="00892D0E" w:rsidRPr="00892D0E">
        <w:rPr>
          <w:color w:val="auto"/>
        </w:rPr>
        <w:t>8.</w:t>
      </w:r>
      <w:r>
        <w:rPr>
          <w:color w:val="auto"/>
        </w:rPr>
        <w:t>4</w:t>
      </w:r>
      <w:r w:rsidR="00892D0E" w:rsidRPr="00892D0E">
        <w:rPr>
          <w:color w:val="auto"/>
        </w:rPr>
        <w:t>.</w:t>
      </w:r>
      <w:r w:rsidRPr="007E2B68">
        <w:rPr>
          <w:rFonts w:ascii="Times New Roman" w:eastAsia="Times New Roman" w:hAnsi="Times New Roman" w:cs="Times New Roman"/>
          <w:b w:val="0"/>
          <w:bCs w:val="0"/>
          <w:color w:val="000000" w:themeColor="text1"/>
          <w:sz w:val="24"/>
          <w:szCs w:val="24"/>
          <w:lang w:eastAsia="ru-RU"/>
        </w:rPr>
        <w:t xml:space="preserve"> </w:t>
      </w:r>
      <w:r w:rsidRPr="007E2B68">
        <w:rPr>
          <w:color w:val="auto"/>
        </w:rPr>
        <w:t>Описание особенностей характеристик видов топлива в зависимости от мест поставки</w:t>
      </w:r>
      <w:bookmarkEnd w:id="69"/>
    </w:p>
    <w:p w:rsidR="00F46B37" w:rsidRPr="00F46B37" w:rsidRDefault="00F46B37" w:rsidP="00F46B37">
      <w:pPr>
        <w:autoSpaceDE w:val="0"/>
        <w:autoSpaceDN w:val="0"/>
        <w:adjustRightInd w:val="0"/>
        <w:spacing w:before="240" w:after="0" w:line="360" w:lineRule="auto"/>
        <w:ind w:firstLine="851"/>
        <w:jc w:val="both"/>
        <w:rPr>
          <w:rFonts w:ascii="Times New Roman" w:eastAsia="Times New Roman" w:hAnsi="Times New Roman" w:cs="Times New Roman"/>
          <w:color w:val="000000"/>
          <w:sz w:val="28"/>
          <w:szCs w:val="28"/>
          <w:lang w:eastAsia="ru-RU"/>
        </w:rPr>
      </w:pPr>
      <w:r w:rsidRPr="00F46B37">
        <w:rPr>
          <w:rFonts w:ascii="Times New Roman" w:eastAsia="Times New Roman" w:hAnsi="Times New Roman" w:cs="Times New Roman"/>
          <w:color w:val="000000"/>
          <w:sz w:val="28"/>
          <w:szCs w:val="28"/>
          <w:lang w:eastAsia="ru-RU"/>
        </w:rPr>
        <w:t xml:space="preserve">Поставщиком газа на котельные является ООО «Газпром </w:t>
      </w:r>
      <w:proofErr w:type="spellStart"/>
      <w:r w:rsidRPr="00F46B37">
        <w:rPr>
          <w:rFonts w:ascii="Times New Roman" w:eastAsia="Times New Roman" w:hAnsi="Times New Roman" w:cs="Times New Roman"/>
          <w:color w:val="000000"/>
          <w:sz w:val="28"/>
          <w:szCs w:val="28"/>
          <w:lang w:eastAsia="ru-RU"/>
        </w:rPr>
        <w:t>межрегионгаз</w:t>
      </w:r>
      <w:proofErr w:type="spellEnd"/>
      <w:r w:rsidRPr="00F46B37">
        <w:rPr>
          <w:rFonts w:ascii="Times New Roman" w:eastAsia="Times New Roman" w:hAnsi="Times New Roman" w:cs="Times New Roman"/>
          <w:color w:val="000000"/>
          <w:sz w:val="28"/>
          <w:szCs w:val="28"/>
          <w:lang w:eastAsia="ru-RU"/>
        </w:rPr>
        <w:t xml:space="preserve"> Москва». Цена на газ формируется из регулируемой оптовой цены на газ, рассчитанной по формуле цены газа, утверждённой ФСТ России, платы за снабженческо-сбытовые услуги, определённой в порядке, установленном Правительством Российской Федерации. Оптовые цены на газ определяются на </w:t>
      </w:r>
      <w:r w:rsidRPr="00F46B37">
        <w:rPr>
          <w:rFonts w:ascii="Times New Roman" w:eastAsia="Times New Roman" w:hAnsi="Times New Roman" w:cs="Times New Roman"/>
          <w:color w:val="000000"/>
          <w:sz w:val="28"/>
          <w:szCs w:val="28"/>
          <w:lang w:eastAsia="ru-RU"/>
        </w:rPr>
        <w:lastRenderedPageBreak/>
        <w:t>объёмную единицу измерения газа (1 тыс. м³), приведённую к стандартным условиям.</w:t>
      </w:r>
    </w:p>
    <w:p w:rsidR="00F46B37" w:rsidRDefault="00F46B37" w:rsidP="00F46B37">
      <w:pPr>
        <w:autoSpaceDE w:val="0"/>
        <w:autoSpaceDN w:val="0"/>
        <w:adjustRightInd w:val="0"/>
        <w:spacing w:after="0" w:line="360" w:lineRule="auto"/>
        <w:jc w:val="both"/>
        <w:rPr>
          <w:rFonts w:ascii="Times New Roman" w:eastAsia="Times New Roman" w:hAnsi="Times New Roman" w:cs="Times New Roman"/>
          <w:bCs/>
          <w:color w:val="000000"/>
          <w:sz w:val="28"/>
          <w:szCs w:val="28"/>
          <w:lang w:eastAsia="ru-RU"/>
        </w:rPr>
      </w:pPr>
      <w:r w:rsidRPr="00F46B37">
        <w:rPr>
          <w:rFonts w:ascii="Times New Roman" w:eastAsia="Times New Roman" w:hAnsi="Times New Roman" w:cs="Times New Roman"/>
          <w:bCs/>
          <w:color w:val="000000"/>
          <w:sz w:val="28"/>
          <w:szCs w:val="28"/>
          <w:lang w:eastAsia="ru-RU"/>
        </w:rPr>
        <w:t xml:space="preserve">Таблица </w:t>
      </w:r>
      <w:r w:rsidR="00E84C94">
        <w:rPr>
          <w:rFonts w:ascii="Times New Roman" w:eastAsia="Times New Roman" w:hAnsi="Times New Roman" w:cs="Times New Roman"/>
          <w:bCs/>
          <w:color w:val="000000"/>
          <w:sz w:val="28"/>
          <w:szCs w:val="28"/>
          <w:lang w:eastAsia="ru-RU"/>
        </w:rPr>
        <w:t>1.</w:t>
      </w:r>
      <w:r>
        <w:rPr>
          <w:rFonts w:ascii="Times New Roman" w:eastAsia="Times New Roman" w:hAnsi="Times New Roman" w:cs="Times New Roman"/>
          <w:bCs/>
          <w:color w:val="000000"/>
          <w:sz w:val="28"/>
          <w:szCs w:val="28"/>
          <w:lang w:eastAsia="ru-RU"/>
        </w:rPr>
        <w:t>8</w:t>
      </w:r>
      <w:r w:rsidRPr="00F46B37">
        <w:rPr>
          <w:rFonts w:ascii="Times New Roman" w:eastAsia="Times New Roman" w:hAnsi="Times New Roman" w:cs="Times New Roman"/>
          <w:bCs/>
          <w:color w:val="000000"/>
          <w:sz w:val="28"/>
          <w:szCs w:val="28"/>
          <w:lang w:eastAsia="ru-RU"/>
        </w:rPr>
        <w:t>.</w:t>
      </w:r>
      <w:r w:rsidR="007E2B68">
        <w:rPr>
          <w:rFonts w:ascii="Times New Roman" w:eastAsia="Times New Roman" w:hAnsi="Times New Roman" w:cs="Times New Roman"/>
          <w:bCs/>
          <w:color w:val="000000"/>
          <w:sz w:val="28"/>
          <w:szCs w:val="28"/>
          <w:lang w:eastAsia="ru-RU"/>
        </w:rPr>
        <w:t>4</w:t>
      </w:r>
      <w:r w:rsidRPr="00F46B37">
        <w:rPr>
          <w:rFonts w:ascii="Times New Roman" w:eastAsia="Times New Roman" w:hAnsi="Times New Roman" w:cs="Times New Roman"/>
          <w:bCs/>
          <w:color w:val="000000"/>
          <w:sz w:val="28"/>
          <w:szCs w:val="28"/>
          <w:lang w:eastAsia="ru-RU"/>
        </w:rPr>
        <w:t xml:space="preserve">.2 – </w:t>
      </w:r>
      <w:r w:rsidR="007C57CC" w:rsidRPr="007C57CC">
        <w:rPr>
          <w:rFonts w:ascii="Times New Roman" w:eastAsia="Times New Roman" w:hAnsi="Times New Roman" w:cs="Times New Roman"/>
          <w:bCs/>
          <w:color w:val="000000"/>
          <w:sz w:val="28"/>
          <w:szCs w:val="28"/>
          <w:lang w:eastAsia="ru-RU"/>
        </w:rPr>
        <w:t>Характеристики природного газа</w:t>
      </w:r>
    </w:p>
    <w:tbl>
      <w:tblPr>
        <w:tblStyle w:val="610"/>
        <w:tblW w:w="4812" w:type="pct"/>
        <w:tblLayout w:type="fixed"/>
        <w:tblLook w:val="04A0" w:firstRow="1" w:lastRow="0" w:firstColumn="1" w:lastColumn="0" w:noHBand="0" w:noVBand="1"/>
      </w:tblPr>
      <w:tblGrid>
        <w:gridCol w:w="691"/>
        <w:gridCol w:w="2205"/>
        <w:gridCol w:w="1397"/>
        <w:gridCol w:w="1914"/>
        <w:gridCol w:w="1928"/>
        <w:gridCol w:w="1622"/>
      </w:tblGrid>
      <w:tr w:rsidR="007C57CC" w:rsidRPr="007C57CC" w:rsidTr="007C57CC">
        <w:trPr>
          <w:tblHeader/>
        </w:trPr>
        <w:tc>
          <w:tcPr>
            <w:tcW w:w="354" w:type="pct"/>
            <w:shd w:val="clear" w:color="auto" w:fill="B2A1C7" w:themeFill="accent4" w:themeFillTint="99"/>
            <w:vAlign w:val="center"/>
          </w:tcPr>
          <w:p w:rsidR="007C57CC" w:rsidRPr="007C57CC" w:rsidRDefault="007C57CC" w:rsidP="007C57CC">
            <w:pPr>
              <w:autoSpaceDE w:val="0"/>
              <w:autoSpaceDN w:val="0"/>
              <w:adjustRightInd w:val="0"/>
              <w:ind w:left="142"/>
              <w:jc w:val="center"/>
              <w:rPr>
                <w:rFonts w:ascii="Times New Roman" w:eastAsia="Calibri" w:hAnsi="Times New Roman" w:cs="Times New Roman"/>
                <w:b/>
                <w:sz w:val="18"/>
                <w:szCs w:val="18"/>
                <w:lang w:eastAsia="ru-RU"/>
              </w:rPr>
            </w:pPr>
            <w:r w:rsidRPr="007C57CC">
              <w:rPr>
                <w:rFonts w:ascii="Times New Roman" w:eastAsia="Calibri" w:hAnsi="Times New Roman" w:cs="Times New Roman"/>
                <w:b/>
                <w:sz w:val="18"/>
                <w:szCs w:val="18"/>
                <w:lang w:eastAsia="ru-RU"/>
              </w:rPr>
              <w:t>№</w:t>
            </w:r>
          </w:p>
        </w:tc>
        <w:tc>
          <w:tcPr>
            <w:tcW w:w="1130" w:type="pct"/>
            <w:shd w:val="clear" w:color="auto" w:fill="B2A1C7" w:themeFill="accent4" w:themeFillTint="99"/>
            <w:vAlign w:val="center"/>
          </w:tcPr>
          <w:p w:rsidR="007C57CC" w:rsidRPr="007C57CC" w:rsidRDefault="007C57CC" w:rsidP="007C57CC">
            <w:pPr>
              <w:autoSpaceDE w:val="0"/>
              <w:autoSpaceDN w:val="0"/>
              <w:adjustRightInd w:val="0"/>
              <w:ind w:left="567" w:hanging="422"/>
              <w:jc w:val="center"/>
              <w:rPr>
                <w:rFonts w:ascii="Times New Roman" w:eastAsia="Calibri" w:hAnsi="Times New Roman" w:cs="Times New Roman"/>
                <w:b/>
                <w:sz w:val="18"/>
                <w:szCs w:val="18"/>
                <w:lang w:eastAsia="ru-RU"/>
              </w:rPr>
            </w:pPr>
            <w:r w:rsidRPr="007C57CC">
              <w:rPr>
                <w:rFonts w:ascii="Times New Roman" w:eastAsia="Calibri" w:hAnsi="Times New Roman" w:cs="Times New Roman"/>
                <w:b/>
                <w:sz w:val="18"/>
                <w:szCs w:val="18"/>
                <w:lang w:eastAsia="ru-RU"/>
              </w:rPr>
              <w:t>Наименование показателя</w:t>
            </w:r>
          </w:p>
        </w:tc>
        <w:tc>
          <w:tcPr>
            <w:tcW w:w="716" w:type="pct"/>
            <w:shd w:val="clear" w:color="auto" w:fill="B2A1C7" w:themeFill="accent4" w:themeFillTint="99"/>
            <w:vAlign w:val="center"/>
          </w:tcPr>
          <w:p w:rsidR="007C57CC" w:rsidRPr="007C57CC" w:rsidRDefault="007C57CC" w:rsidP="007C57CC">
            <w:pPr>
              <w:autoSpaceDE w:val="0"/>
              <w:autoSpaceDN w:val="0"/>
              <w:adjustRightInd w:val="0"/>
              <w:ind w:left="105" w:hanging="75"/>
              <w:jc w:val="center"/>
              <w:rPr>
                <w:rFonts w:ascii="Times New Roman" w:eastAsia="Calibri" w:hAnsi="Times New Roman" w:cs="Times New Roman"/>
                <w:b/>
                <w:sz w:val="18"/>
                <w:szCs w:val="18"/>
                <w:lang w:eastAsia="ru-RU"/>
              </w:rPr>
            </w:pPr>
            <w:r w:rsidRPr="007C57CC">
              <w:rPr>
                <w:rFonts w:ascii="Times New Roman" w:eastAsia="Calibri" w:hAnsi="Times New Roman" w:cs="Times New Roman"/>
                <w:b/>
                <w:sz w:val="18"/>
                <w:szCs w:val="18"/>
                <w:lang w:eastAsia="ru-RU"/>
              </w:rPr>
              <w:t>Единица измерения</w:t>
            </w:r>
          </w:p>
        </w:tc>
        <w:tc>
          <w:tcPr>
            <w:tcW w:w="981" w:type="pct"/>
            <w:shd w:val="clear" w:color="auto" w:fill="B2A1C7" w:themeFill="accent4" w:themeFillTint="99"/>
            <w:vAlign w:val="center"/>
          </w:tcPr>
          <w:p w:rsidR="007C57CC" w:rsidRPr="007C57CC" w:rsidRDefault="007C57CC" w:rsidP="007C57CC">
            <w:pPr>
              <w:autoSpaceDE w:val="0"/>
              <w:autoSpaceDN w:val="0"/>
              <w:adjustRightInd w:val="0"/>
              <w:ind w:left="304" w:hanging="388"/>
              <w:jc w:val="center"/>
              <w:rPr>
                <w:rFonts w:ascii="Times New Roman" w:eastAsia="Calibri" w:hAnsi="Times New Roman" w:cs="Times New Roman"/>
                <w:b/>
                <w:sz w:val="18"/>
                <w:szCs w:val="18"/>
                <w:lang w:eastAsia="ru-RU"/>
              </w:rPr>
            </w:pPr>
            <w:r w:rsidRPr="007C57CC">
              <w:rPr>
                <w:rFonts w:ascii="Times New Roman" w:eastAsia="Calibri" w:hAnsi="Times New Roman" w:cs="Times New Roman"/>
                <w:b/>
                <w:sz w:val="18"/>
                <w:szCs w:val="18"/>
                <w:lang w:eastAsia="ru-RU"/>
              </w:rPr>
              <w:t>Метод испытания</w:t>
            </w:r>
          </w:p>
        </w:tc>
        <w:tc>
          <w:tcPr>
            <w:tcW w:w="988" w:type="pct"/>
            <w:shd w:val="clear" w:color="auto" w:fill="B2A1C7" w:themeFill="accent4" w:themeFillTint="99"/>
            <w:vAlign w:val="center"/>
          </w:tcPr>
          <w:p w:rsidR="007C57CC" w:rsidRPr="007C57CC" w:rsidRDefault="007C57CC" w:rsidP="007C57CC">
            <w:pPr>
              <w:autoSpaceDE w:val="0"/>
              <w:autoSpaceDN w:val="0"/>
              <w:adjustRightInd w:val="0"/>
              <w:ind w:left="245" w:hanging="203"/>
              <w:jc w:val="center"/>
              <w:rPr>
                <w:rFonts w:ascii="Times New Roman" w:eastAsia="Calibri" w:hAnsi="Times New Roman" w:cs="Times New Roman"/>
                <w:b/>
                <w:sz w:val="18"/>
                <w:szCs w:val="18"/>
                <w:lang w:eastAsia="ru-RU"/>
              </w:rPr>
            </w:pPr>
            <w:r w:rsidRPr="007C57CC">
              <w:rPr>
                <w:rFonts w:ascii="Times New Roman" w:eastAsia="Calibri" w:hAnsi="Times New Roman" w:cs="Times New Roman"/>
                <w:b/>
                <w:sz w:val="18"/>
                <w:szCs w:val="18"/>
                <w:lang w:eastAsia="ru-RU"/>
              </w:rPr>
              <w:t xml:space="preserve">Нормируемое значение </w:t>
            </w:r>
            <w:proofErr w:type="gramStart"/>
            <w:r w:rsidRPr="007C57CC">
              <w:rPr>
                <w:rFonts w:ascii="Times New Roman" w:eastAsia="Calibri" w:hAnsi="Times New Roman" w:cs="Times New Roman"/>
                <w:b/>
                <w:sz w:val="18"/>
                <w:szCs w:val="18"/>
                <w:lang w:eastAsia="ru-RU"/>
              </w:rPr>
              <w:t>по</w:t>
            </w:r>
            <w:proofErr w:type="gramEnd"/>
            <w:r w:rsidRPr="007C57CC">
              <w:rPr>
                <w:rFonts w:ascii="Times New Roman" w:eastAsia="Calibri" w:hAnsi="Times New Roman" w:cs="Times New Roman"/>
                <w:b/>
                <w:sz w:val="18"/>
                <w:szCs w:val="18"/>
                <w:lang w:eastAsia="ru-RU"/>
              </w:rPr>
              <w:t xml:space="preserve"> </w:t>
            </w:r>
          </w:p>
          <w:p w:rsidR="007C57CC" w:rsidRPr="007C57CC" w:rsidRDefault="007C57CC" w:rsidP="007C57CC">
            <w:pPr>
              <w:autoSpaceDE w:val="0"/>
              <w:autoSpaceDN w:val="0"/>
              <w:adjustRightInd w:val="0"/>
              <w:ind w:left="245" w:hanging="203"/>
              <w:jc w:val="center"/>
              <w:rPr>
                <w:rFonts w:ascii="Times New Roman" w:eastAsia="Calibri" w:hAnsi="Times New Roman" w:cs="Times New Roman"/>
                <w:b/>
                <w:sz w:val="18"/>
                <w:szCs w:val="18"/>
                <w:lang w:eastAsia="ru-RU"/>
              </w:rPr>
            </w:pPr>
            <w:r w:rsidRPr="007C57CC">
              <w:rPr>
                <w:rFonts w:ascii="Times New Roman" w:eastAsia="Calibri" w:hAnsi="Times New Roman" w:cs="Times New Roman"/>
                <w:b/>
                <w:sz w:val="18"/>
                <w:szCs w:val="18"/>
                <w:lang w:eastAsia="ru-RU"/>
              </w:rPr>
              <w:t>ГОСТ 5542</w:t>
            </w:r>
          </w:p>
        </w:tc>
        <w:tc>
          <w:tcPr>
            <w:tcW w:w="831" w:type="pct"/>
            <w:shd w:val="clear" w:color="auto" w:fill="B2A1C7" w:themeFill="accent4" w:themeFillTint="99"/>
            <w:vAlign w:val="center"/>
          </w:tcPr>
          <w:p w:rsidR="007C57CC" w:rsidRPr="007C57CC" w:rsidRDefault="007C57CC" w:rsidP="007C57CC">
            <w:pPr>
              <w:autoSpaceDE w:val="0"/>
              <w:autoSpaceDN w:val="0"/>
              <w:adjustRightInd w:val="0"/>
              <w:ind w:left="248" w:hanging="429"/>
              <w:jc w:val="center"/>
              <w:rPr>
                <w:rFonts w:ascii="Times New Roman" w:eastAsia="Calibri" w:hAnsi="Times New Roman" w:cs="Times New Roman"/>
                <w:b/>
                <w:sz w:val="18"/>
                <w:szCs w:val="18"/>
                <w:lang w:eastAsia="ru-RU"/>
              </w:rPr>
            </w:pPr>
            <w:r w:rsidRPr="007C57CC">
              <w:rPr>
                <w:rFonts w:ascii="Times New Roman" w:eastAsia="Calibri" w:hAnsi="Times New Roman" w:cs="Times New Roman"/>
                <w:b/>
                <w:sz w:val="18"/>
                <w:szCs w:val="18"/>
                <w:lang w:eastAsia="ru-RU"/>
              </w:rPr>
              <w:t>Среднемесячный показатель</w:t>
            </w:r>
          </w:p>
        </w:tc>
      </w:tr>
      <w:tr w:rsidR="007C57CC" w:rsidRPr="007C57CC" w:rsidTr="007C57CC">
        <w:tc>
          <w:tcPr>
            <w:tcW w:w="354" w:type="pct"/>
            <w:vAlign w:val="center"/>
          </w:tcPr>
          <w:p w:rsidR="007C57CC" w:rsidRPr="007C57CC" w:rsidRDefault="007C57CC" w:rsidP="007C57CC">
            <w:pPr>
              <w:autoSpaceDE w:val="0"/>
              <w:autoSpaceDN w:val="0"/>
              <w:adjustRightInd w:val="0"/>
              <w:ind w:left="1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1</w:t>
            </w:r>
          </w:p>
        </w:tc>
        <w:tc>
          <w:tcPr>
            <w:tcW w:w="1130" w:type="pct"/>
            <w:vAlign w:val="center"/>
          </w:tcPr>
          <w:p w:rsidR="007C57CC" w:rsidRPr="007C57CC" w:rsidRDefault="007C57CC" w:rsidP="007C57CC">
            <w:pPr>
              <w:autoSpaceDE w:val="0"/>
              <w:autoSpaceDN w:val="0"/>
              <w:adjustRightInd w:val="0"/>
              <w:ind w:left="184" w:hanging="28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Теплота сгорания низшая при 20</w:t>
            </w:r>
            <w:r w:rsidRPr="007C57CC">
              <w:rPr>
                <w:rFonts w:ascii="Times New Roman" w:eastAsia="Calibri" w:hAnsi="Times New Roman" w:cs="Times New Roman"/>
                <w:sz w:val="18"/>
                <w:szCs w:val="18"/>
                <w:vertAlign w:val="superscript"/>
                <w:lang w:eastAsia="ru-RU"/>
              </w:rPr>
              <w:t>0</w:t>
            </w:r>
            <w:r w:rsidRPr="007C57CC">
              <w:rPr>
                <w:rFonts w:ascii="Times New Roman" w:eastAsia="Calibri" w:hAnsi="Times New Roman" w:cs="Times New Roman"/>
                <w:sz w:val="18"/>
                <w:szCs w:val="18"/>
                <w:lang w:eastAsia="ru-RU"/>
              </w:rPr>
              <w:t>С и 101,325кПа</w:t>
            </w:r>
          </w:p>
        </w:tc>
        <w:tc>
          <w:tcPr>
            <w:tcW w:w="716" w:type="pct"/>
            <w:vAlign w:val="center"/>
          </w:tcPr>
          <w:p w:rsidR="007C57CC" w:rsidRPr="007C57CC" w:rsidRDefault="007C57CC" w:rsidP="007C57CC">
            <w:pPr>
              <w:autoSpaceDE w:val="0"/>
              <w:autoSpaceDN w:val="0"/>
              <w:adjustRightInd w:val="0"/>
              <w:ind w:left="567" w:hanging="567"/>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МДж/м</w:t>
            </w:r>
            <w:r w:rsidRPr="007C57CC">
              <w:rPr>
                <w:rFonts w:ascii="Times New Roman" w:eastAsia="Calibri" w:hAnsi="Times New Roman" w:cs="Times New Roman"/>
                <w:sz w:val="18"/>
                <w:szCs w:val="18"/>
                <w:vertAlign w:val="superscript"/>
                <w:lang w:eastAsia="ru-RU"/>
              </w:rPr>
              <w:t>3</w:t>
            </w:r>
          </w:p>
          <w:p w:rsidR="007C57CC" w:rsidRPr="007C57CC" w:rsidRDefault="007C57CC" w:rsidP="007C57CC">
            <w:pPr>
              <w:autoSpaceDE w:val="0"/>
              <w:autoSpaceDN w:val="0"/>
              <w:adjustRightInd w:val="0"/>
              <w:ind w:left="567" w:hanging="567"/>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w:t>
            </w:r>
            <w:proofErr w:type="gramStart"/>
            <w:r w:rsidRPr="007C57CC">
              <w:rPr>
                <w:rFonts w:ascii="Times New Roman" w:eastAsia="Calibri" w:hAnsi="Times New Roman" w:cs="Times New Roman"/>
                <w:sz w:val="18"/>
                <w:szCs w:val="18"/>
                <w:lang w:eastAsia="ru-RU"/>
              </w:rPr>
              <w:t>ккал</w:t>
            </w:r>
            <w:proofErr w:type="gramEnd"/>
            <w:r w:rsidRPr="007C57CC">
              <w:rPr>
                <w:rFonts w:ascii="Times New Roman" w:eastAsia="Calibri" w:hAnsi="Times New Roman" w:cs="Times New Roman"/>
                <w:sz w:val="18"/>
                <w:szCs w:val="18"/>
                <w:lang w:eastAsia="ru-RU"/>
              </w:rPr>
              <w:t>/ м</w:t>
            </w:r>
            <w:r w:rsidRPr="007C57CC">
              <w:rPr>
                <w:rFonts w:ascii="Times New Roman" w:eastAsia="Calibri" w:hAnsi="Times New Roman" w:cs="Times New Roman"/>
                <w:sz w:val="18"/>
                <w:szCs w:val="18"/>
                <w:vertAlign w:val="superscript"/>
                <w:lang w:eastAsia="ru-RU"/>
              </w:rPr>
              <w:t>3</w:t>
            </w:r>
            <w:r w:rsidRPr="007C57CC">
              <w:rPr>
                <w:rFonts w:ascii="Times New Roman" w:eastAsia="Calibri" w:hAnsi="Times New Roman" w:cs="Times New Roman"/>
                <w:sz w:val="18"/>
                <w:szCs w:val="18"/>
                <w:lang w:eastAsia="ru-RU"/>
              </w:rPr>
              <w:t>)</w:t>
            </w:r>
          </w:p>
        </w:tc>
        <w:tc>
          <w:tcPr>
            <w:tcW w:w="981" w:type="pct"/>
            <w:vAlign w:val="center"/>
          </w:tcPr>
          <w:p w:rsidR="007C57CC" w:rsidRPr="007C57CC" w:rsidRDefault="007C57CC" w:rsidP="007C57CC">
            <w:pPr>
              <w:autoSpaceDE w:val="0"/>
              <w:autoSpaceDN w:val="0"/>
              <w:adjustRightInd w:val="0"/>
              <w:ind w:left="304" w:hanging="40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ГОСТ 31369-2008</w:t>
            </w:r>
          </w:p>
        </w:tc>
        <w:tc>
          <w:tcPr>
            <w:tcW w:w="988" w:type="pct"/>
            <w:vAlign w:val="center"/>
          </w:tcPr>
          <w:p w:rsidR="007C57CC" w:rsidRPr="007C57CC" w:rsidRDefault="007C57CC" w:rsidP="007C57CC">
            <w:pPr>
              <w:autoSpaceDE w:val="0"/>
              <w:autoSpaceDN w:val="0"/>
              <w:adjustRightInd w:val="0"/>
              <w:ind w:firstLine="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не менее 31,8 (7600)</w:t>
            </w:r>
          </w:p>
        </w:tc>
        <w:tc>
          <w:tcPr>
            <w:tcW w:w="831" w:type="pct"/>
            <w:vAlign w:val="center"/>
          </w:tcPr>
          <w:p w:rsidR="007C57CC" w:rsidRPr="007C57CC" w:rsidRDefault="007C57CC" w:rsidP="007C57CC">
            <w:pPr>
              <w:autoSpaceDE w:val="0"/>
              <w:autoSpaceDN w:val="0"/>
              <w:adjustRightInd w:val="0"/>
              <w:ind w:left="567" w:hanging="567"/>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34,21 (8172)</w:t>
            </w:r>
          </w:p>
        </w:tc>
      </w:tr>
      <w:tr w:rsidR="007C57CC" w:rsidRPr="007C57CC" w:rsidTr="007C57CC">
        <w:tc>
          <w:tcPr>
            <w:tcW w:w="354" w:type="pct"/>
            <w:vAlign w:val="center"/>
          </w:tcPr>
          <w:p w:rsidR="007C57CC" w:rsidRPr="007C57CC" w:rsidRDefault="007C57CC" w:rsidP="007C57CC">
            <w:pPr>
              <w:autoSpaceDE w:val="0"/>
              <w:autoSpaceDN w:val="0"/>
              <w:adjustRightInd w:val="0"/>
              <w:ind w:left="1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2</w:t>
            </w:r>
          </w:p>
        </w:tc>
        <w:tc>
          <w:tcPr>
            <w:tcW w:w="1130" w:type="pct"/>
            <w:vAlign w:val="center"/>
          </w:tcPr>
          <w:p w:rsidR="007C57CC" w:rsidRPr="007C57CC" w:rsidRDefault="007C57CC" w:rsidP="007C57CC">
            <w:pPr>
              <w:autoSpaceDE w:val="0"/>
              <w:autoSpaceDN w:val="0"/>
              <w:adjustRightInd w:val="0"/>
              <w:ind w:left="184" w:hanging="28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 xml:space="preserve">Число </w:t>
            </w:r>
            <w:proofErr w:type="spellStart"/>
            <w:r w:rsidRPr="007C57CC">
              <w:rPr>
                <w:rFonts w:ascii="Times New Roman" w:eastAsia="Calibri" w:hAnsi="Times New Roman" w:cs="Times New Roman"/>
                <w:sz w:val="18"/>
                <w:szCs w:val="18"/>
                <w:lang w:eastAsia="ru-RU"/>
              </w:rPr>
              <w:t>Воббе</w:t>
            </w:r>
            <w:proofErr w:type="spellEnd"/>
            <w:r w:rsidRPr="007C57CC">
              <w:rPr>
                <w:rFonts w:ascii="Times New Roman" w:eastAsia="Calibri" w:hAnsi="Times New Roman" w:cs="Times New Roman"/>
                <w:sz w:val="18"/>
                <w:szCs w:val="18"/>
                <w:lang w:eastAsia="ru-RU"/>
              </w:rPr>
              <w:t xml:space="preserve"> высшее</w:t>
            </w:r>
          </w:p>
        </w:tc>
        <w:tc>
          <w:tcPr>
            <w:tcW w:w="716" w:type="pct"/>
            <w:vAlign w:val="center"/>
          </w:tcPr>
          <w:p w:rsidR="007C57CC" w:rsidRPr="007C57CC" w:rsidRDefault="007C57CC" w:rsidP="007C57CC">
            <w:pPr>
              <w:autoSpaceDE w:val="0"/>
              <w:autoSpaceDN w:val="0"/>
              <w:adjustRightInd w:val="0"/>
              <w:ind w:left="567" w:hanging="383"/>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МДж/м</w:t>
            </w:r>
            <w:r w:rsidRPr="007C57CC">
              <w:rPr>
                <w:rFonts w:ascii="Times New Roman" w:eastAsia="Calibri" w:hAnsi="Times New Roman" w:cs="Times New Roman"/>
                <w:sz w:val="18"/>
                <w:szCs w:val="18"/>
                <w:vertAlign w:val="superscript"/>
                <w:lang w:eastAsia="ru-RU"/>
              </w:rPr>
              <w:t>3</w:t>
            </w:r>
          </w:p>
          <w:p w:rsidR="007C57CC" w:rsidRPr="007C57CC" w:rsidRDefault="007C57CC" w:rsidP="007C57CC">
            <w:pPr>
              <w:autoSpaceDE w:val="0"/>
              <w:autoSpaceDN w:val="0"/>
              <w:adjustRightInd w:val="0"/>
              <w:ind w:left="567" w:hanging="383"/>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w:t>
            </w:r>
            <w:proofErr w:type="gramStart"/>
            <w:r w:rsidRPr="007C57CC">
              <w:rPr>
                <w:rFonts w:ascii="Times New Roman" w:eastAsia="Calibri" w:hAnsi="Times New Roman" w:cs="Times New Roman"/>
                <w:sz w:val="18"/>
                <w:szCs w:val="18"/>
                <w:lang w:eastAsia="ru-RU"/>
              </w:rPr>
              <w:t>ккал</w:t>
            </w:r>
            <w:proofErr w:type="gramEnd"/>
            <w:r w:rsidRPr="007C57CC">
              <w:rPr>
                <w:rFonts w:ascii="Times New Roman" w:eastAsia="Calibri" w:hAnsi="Times New Roman" w:cs="Times New Roman"/>
                <w:sz w:val="18"/>
                <w:szCs w:val="18"/>
                <w:lang w:eastAsia="ru-RU"/>
              </w:rPr>
              <w:t>/ м</w:t>
            </w:r>
            <w:r w:rsidRPr="007C57CC">
              <w:rPr>
                <w:rFonts w:ascii="Times New Roman" w:eastAsia="Calibri" w:hAnsi="Times New Roman" w:cs="Times New Roman"/>
                <w:sz w:val="18"/>
                <w:szCs w:val="18"/>
                <w:vertAlign w:val="superscript"/>
                <w:lang w:eastAsia="ru-RU"/>
              </w:rPr>
              <w:t>3</w:t>
            </w:r>
            <w:r w:rsidRPr="007C57CC">
              <w:rPr>
                <w:rFonts w:ascii="Times New Roman" w:eastAsia="Calibri" w:hAnsi="Times New Roman" w:cs="Times New Roman"/>
                <w:sz w:val="18"/>
                <w:szCs w:val="18"/>
                <w:lang w:eastAsia="ru-RU"/>
              </w:rPr>
              <w:t>)</w:t>
            </w:r>
          </w:p>
        </w:tc>
        <w:tc>
          <w:tcPr>
            <w:tcW w:w="981" w:type="pct"/>
            <w:vAlign w:val="center"/>
          </w:tcPr>
          <w:p w:rsidR="007C57CC" w:rsidRPr="007C57CC" w:rsidRDefault="007C57CC" w:rsidP="007C57CC">
            <w:pPr>
              <w:autoSpaceDE w:val="0"/>
              <w:autoSpaceDN w:val="0"/>
              <w:adjustRightInd w:val="0"/>
              <w:ind w:left="304" w:hanging="40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ГОСТ 31369-2008</w:t>
            </w:r>
          </w:p>
        </w:tc>
        <w:tc>
          <w:tcPr>
            <w:tcW w:w="988" w:type="pct"/>
            <w:vAlign w:val="center"/>
          </w:tcPr>
          <w:p w:rsidR="007C57CC" w:rsidRPr="007C57CC" w:rsidRDefault="007C57CC" w:rsidP="007C57CC">
            <w:pPr>
              <w:autoSpaceDE w:val="0"/>
              <w:autoSpaceDN w:val="0"/>
              <w:adjustRightInd w:val="0"/>
              <w:ind w:firstLine="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41,2-54,5 (9850-13000)</w:t>
            </w:r>
          </w:p>
        </w:tc>
        <w:tc>
          <w:tcPr>
            <w:tcW w:w="831" w:type="pct"/>
            <w:vAlign w:val="center"/>
          </w:tcPr>
          <w:p w:rsidR="007C57CC" w:rsidRPr="007C57CC" w:rsidRDefault="007C57CC" w:rsidP="007C57CC">
            <w:pPr>
              <w:autoSpaceDE w:val="0"/>
              <w:autoSpaceDN w:val="0"/>
              <w:adjustRightInd w:val="0"/>
              <w:ind w:left="567" w:hanging="567"/>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49,88 (11913)</w:t>
            </w:r>
          </w:p>
        </w:tc>
      </w:tr>
      <w:tr w:rsidR="007C57CC" w:rsidRPr="007C57CC" w:rsidTr="007C57CC">
        <w:tc>
          <w:tcPr>
            <w:tcW w:w="354" w:type="pct"/>
            <w:vAlign w:val="center"/>
          </w:tcPr>
          <w:p w:rsidR="007C57CC" w:rsidRPr="007C57CC" w:rsidRDefault="007C57CC" w:rsidP="007C57CC">
            <w:pPr>
              <w:autoSpaceDE w:val="0"/>
              <w:autoSpaceDN w:val="0"/>
              <w:adjustRightInd w:val="0"/>
              <w:ind w:left="1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3</w:t>
            </w:r>
          </w:p>
        </w:tc>
        <w:tc>
          <w:tcPr>
            <w:tcW w:w="1130" w:type="pct"/>
            <w:vAlign w:val="center"/>
          </w:tcPr>
          <w:p w:rsidR="007C57CC" w:rsidRPr="007C57CC" w:rsidRDefault="007C57CC" w:rsidP="007C57CC">
            <w:pPr>
              <w:autoSpaceDE w:val="0"/>
              <w:autoSpaceDN w:val="0"/>
              <w:adjustRightInd w:val="0"/>
              <w:ind w:left="184" w:hanging="28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Молярная доля кислорода</w:t>
            </w:r>
          </w:p>
        </w:tc>
        <w:tc>
          <w:tcPr>
            <w:tcW w:w="716" w:type="pct"/>
            <w:vAlign w:val="center"/>
          </w:tcPr>
          <w:p w:rsidR="007C57CC" w:rsidRPr="007C57CC" w:rsidRDefault="007C57CC" w:rsidP="007C57CC">
            <w:pPr>
              <w:autoSpaceDE w:val="0"/>
              <w:autoSpaceDN w:val="0"/>
              <w:adjustRightInd w:val="0"/>
              <w:ind w:left="567" w:hanging="383"/>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w:t>
            </w:r>
          </w:p>
        </w:tc>
        <w:tc>
          <w:tcPr>
            <w:tcW w:w="981" w:type="pct"/>
            <w:vAlign w:val="center"/>
          </w:tcPr>
          <w:p w:rsidR="007C57CC" w:rsidRPr="007C57CC" w:rsidRDefault="007C57CC" w:rsidP="007C57CC">
            <w:pPr>
              <w:autoSpaceDE w:val="0"/>
              <w:autoSpaceDN w:val="0"/>
              <w:adjustRightInd w:val="0"/>
              <w:ind w:left="304" w:hanging="40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ГОСТ 31371.7-2008</w:t>
            </w:r>
          </w:p>
        </w:tc>
        <w:tc>
          <w:tcPr>
            <w:tcW w:w="988" w:type="pct"/>
            <w:vAlign w:val="center"/>
          </w:tcPr>
          <w:p w:rsidR="007C57CC" w:rsidRPr="007C57CC" w:rsidRDefault="007C57CC" w:rsidP="007C57CC">
            <w:pPr>
              <w:autoSpaceDE w:val="0"/>
              <w:autoSpaceDN w:val="0"/>
              <w:adjustRightInd w:val="0"/>
              <w:ind w:firstLine="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не более 1,0</w:t>
            </w:r>
          </w:p>
        </w:tc>
        <w:tc>
          <w:tcPr>
            <w:tcW w:w="831" w:type="pct"/>
            <w:vAlign w:val="center"/>
          </w:tcPr>
          <w:p w:rsidR="007C57CC" w:rsidRPr="007C57CC" w:rsidRDefault="007C57CC" w:rsidP="007C57CC">
            <w:pPr>
              <w:autoSpaceDE w:val="0"/>
              <w:autoSpaceDN w:val="0"/>
              <w:adjustRightInd w:val="0"/>
              <w:ind w:left="567" w:hanging="567"/>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0,0059</w:t>
            </w:r>
          </w:p>
        </w:tc>
      </w:tr>
      <w:tr w:rsidR="007C57CC" w:rsidRPr="007C57CC" w:rsidTr="007C57CC">
        <w:tc>
          <w:tcPr>
            <w:tcW w:w="354" w:type="pct"/>
            <w:vAlign w:val="center"/>
          </w:tcPr>
          <w:p w:rsidR="007C57CC" w:rsidRPr="007C57CC" w:rsidRDefault="007C57CC" w:rsidP="007C57CC">
            <w:pPr>
              <w:autoSpaceDE w:val="0"/>
              <w:autoSpaceDN w:val="0"/>
              <w:adjustRightInd w:val="0"/>
              <w:ind w:left="1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4</w:t>
            </w:r>
          </w:p>
        </w:tc>
        <w:tc>
          <w:tcPr>
            <w:tcW w:w="1130" w:type="pct"/>
            <w:vAlign w:val="center"/>
          </w:tcPr>
          <w:p w:rsidR="007C57CC" w:rsidRPr="007C57CC" w:rsidRDefault="007C57CC" w:rsidP="007C57CC">
            <w:pPr>
              <w:autoSpaceDE w:val="0"/>
              <w:autoSpaceDN w:val="0"/>
              <w:adjustRightInd w:val="0"/>
              <w:ind w:left="184" w:hanging="28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Массовая концентрация сероводорода</w:t>
            </w:r>
          </w:p>
        </w:tc>
        <w:tc>
          <w:tcPr>
            <w:tcW w:w="716" w:type="pct"/>
            <w:vAlign w:val="center"/>
          </w:tcPr>
          <w:p w:rsidR="007C57CC" w:rsidRPr="007C57CC" w:rsidRDefault="007C57CC" w:rsidP="007C57CC">
            <w:pPr>
              <w:autoSpaceDE w:val="0"/>
              <w:autoSpaceDN w:val="0"/>
              <w:adjustRightInd w:val="0"/>
              <w:ind w:left="567" w:hanging="383"/>
              <w:jc w:val="center"/>
              <w:rPr>
                <w:rFonts w:ascii="Times New Roman" w:eastAsia="Calibri" w:hAnsi="Times New Roman" w:cs="Times New Roman"/>
                <w:sz w:val="18"/>
                <w:szCs w:val="18"/>
                <w:vertAlign w:val="superscript"/>
                <w:lang w:eastAsia="ru-RU"/>
              </w:rPr>
            </w:pPr>
            <w:proofErr w:type="gramStart"/>
            <w:r w:rsidRPr="007C57CC">
              <w:rPr>
                <w:rFonts w:ascii="Times New Roman" w:eastAsia="Calibri" w:hAnsi="Times New Roman" w:cs="Times New Roman"/>
                <w:sz w:val="18"/>
                <w:szCs w:val="18"/>
                <w:lang w:eastAsia="ru-RU"/>
              </w:rPr>
              <w:t>г</w:t>
            </w:r>
            <w:proofErr w:type="gramEnd"/>
            <w:r w:rsidRPr="007C57CC">
              <w:rPr>
                <w:rFonts w:ascii="Times New Roman" w:eastAsia="Calibri" w:hAnsi="Times New Roman" w:cs="Times New Roman"/>
                <w:sz w:val="18"/>
                <w:szCs w:val="18"/>
                <w:lang w:eastAsia="ru-RU"/>
              </w:rPr>
              <w:t>/м</w:t>
            </w:r>
            <w:r w:rsidRPr="007C57CC">
              <w:rPr>
                <w:rFonts w:ascii="Times New Roman" w:eastAsia="Calibri" w:hAnsi="Times New Roman" w:cs="Times New Roman"/>
                <w:sz w:val="18"/>
                <w:szCs w:val="18"/>
                <w:vertAlign w:val="superscript"/>
                <w:lang w:eastAsia="ru-RU"/>
              </w:rPr>
              <w:t>3</w:t>
            </w:r>
          </w:p>
        </w:tc>
        <w:tc>
          <w:tcPr>
            <w:tcW w:w="981" w:type="pct"/>
            <w:vAlign w:val="center"/>
          </w:tcPr>
          <w:p w:rsidR="007C57CC" w:rsidRPr="007C57CC" w:rsidRDefault="007C57CC" w:rsidP="007C57CC">
            <w:pPr>
              <w:autoSpaceDE w:val="0"/>
              <w:autoSpaceDN w:val="0"/>
              <w:adjustRightInd w:val="0"/>
              <w:ind w:left="304" w:hanging="40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ГОСТ 22387.2-97</w:t>
            </w:r>
          </w:p>
        </w:tc>
        <w:tc>
          <w:tcPr>
            <w:tcW w:w="988" w:type="pct"/>
            <w:vAlign w:val="center"/>
          </w:tcPr>
          <w:p w:rsidR="007C57CC" w:rsidRPr="007C57CC" w:rsidRDefault="007C57CC" w:rsidP="007C57CC">
            <w:pPr>
              <w:autoSpaceDE w:val="0"/>
              <w:autoSpaceDN w:val="0"/>
              <w:adjustRightInd w:val="0"/>
              <w:ind w:firstLine="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не более 0,02</w:t>
            </w:r>
          </w:p>
        </w:tc>
        <w:tc>
          <w:tcPr>
            <w:tcW w:w="831" w:type="pct"/>
            <w:vAlign w:val="center"/>
          </w:tcPr>
          <w:p w:rsidR="007C57CC" w:rsidRPr="007C57CC" w:rsidRDefault="007C57CC" w:rsidP="007C57CC">
            <w:pPr>
              <w:autoSpaceDE w:val="0"/>
              <w:autoSpaceDN w:val="0"/>
              <w:adjustRightInd w:val="0"/>
              <w:ind w:left="567" w:hanging="567"/>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менее 0,010</w:t>
            </w:r>
          </w:p>
        </w:tc>
      </w:tr>
      <w:tr w:rsidR="007C57CC" w:rsidRPr="007C57CC" w:rsidTr="007C57CC">
        <w:tc>
          <w:tcPr>
            <w:tcW w:w="354" w:type="pct"/>
            <w:vAlign w:val="center"/>
          </w:tcPr>
          <w:p w:rsidR="007C57CC" w:rsidRPr="007C57CC" w:rsidRDefault="007C57CC" w:rsidP="007C57CC">
            <w:pPr>
              <w:autoSpaceDE w:val="0"/>
              <w:autoSpaceDN w:val="0"/>
              <w:adjustRightInd w:val="0"/>
              <w:ind w:left="1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5</w:t>
            </w:r>
          </w:p>
        </w:tc>
        <w:tc>
          <w:tcPr>
            <w:tcW w:w="1130" w:type="pct"/>
            <w:vAlign w:val="center"/>
          </w:tcPr>
          <w:p w:rsidR="007C57CC" w:rsidRPr="007C57CC" w:rsidRDefault="007C57CC" w:rsidP="007C57CC">
            <w:pPr>
              <w:autoSpaceDE w:val="0"/>
              <w:autoSpaceDN w:val="0"/>
              <w:adjustRightInd w:val="0"/>
              <w:ind w:left="184" w:hanging="28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 xml:space="preserve">Массовая концентрация </w:t>
            </w:r>
            <w:proofErr w:type="spellStart"/>
            <w:r w:rsidRPr="007C57CC">
              <w:rPr>
                <w:rFonts w:ascii="Times New Roman" w:eastAsia="Calibri" w:hAnsi="Times New Roman" w:cs="Times New Roman"/>
                <w:sz w:val="18"/>
                <w:szCs w:val="18"/>
                <w:lang w:eastAsia="ru-RU"/>
              </w:rPr>
              <w:t>меркаптановой</w:t>
            </w:r>
            <w:proofErr w:type="spellEnd"/>
            <w:r w:rsidRPr="007C57CC">
              <w:rPr>
                <w:rFonts w:ascii="Times New Roman" w:eastAsia="Calibri" w:hAnsi="Times New Roman" w:cs="Times New Roman"/>
                <w:sz w:val="18"/>
                <w:szCs w:val="18"/>
                <w:lang w:eastAsia="ru-RU"/>
              </w:rPr>
              <w:t xml:space="preserve"> серы</w:t>
            </w:r>
          </w:p>
        </w:tc>
        <w:tc>
          <w:tcPr>
            <w:tcW w:w="716" w:type="pct"/>
            <w:vAlign w:val="center"/>
          </w:tcPr>
          <w:p w:rsidR="007C57CC" w:rsidRPr="007C57CC" w:rsidRDefault="007C57CC" w:rsidP="007C57CC">
            <w:pPr>
              <w:autoSpaceDE w:val="0"/>
              <w:autoSpaceDN w:val="0"/>
              <w:adjustRightInd w:val="0"/>
              <w:ind w:left="567" w:hanging="383"/>
              <w:jc w:val="center"/>
              <w:rPr>
                <w:rFonts w:ascii="Times New Roman" w:eastAsia="Calibri" w:hAnsi="Times New Roman" w:cs="Times New Roman"/>
                <w:sz w:val="18"/>
                <w:szCs w:val="18"/>
                <w:lang w:eastAsia="ru-RU"/>
              </w:rPr>
            </w:pPr>
            <w:proofErr w:type="gramStart"/>
            <w:r w:rsidRPr="007C57CC">
              <w:rPr>
                <w:rFonts w:ascii="Times New Roman" w:eastAsia="Calibri" w:hAnsi="Times New Roman" w:cs="Times New Roman"/>
                <w:sz w:val="18"/>
                <w:szCs w:val="18"/>
                <w:lang w:eastAsia="ru-RU"/>
              </w:rPr>
              <w:t>г</w:t>
            </w:r>
            <w:proofErr w:type="gramEnd"/>
            <w:r w:rsidRPr="007C57CC">
              <w:rPr>
                <w:rFonts w:ascii="Times New Roman" w:eastAsia="Calibri" w:hAnsi="Times New Roman" w:cs="Times New Roman"/>
                <w:sz w:val="18"/>
                <w:szCs w:val="18"/>
                <w:lang w:eastAsia="ru-RU"/>
              </w:rPr>
              <w:t>/м</w:t>
            </w:r>
            <w:r w:rsidRPr="007C57CC">
              <w:rPr>
                <w:rFonts w:ascii="Times New Roman" w:eastAsia="Calibri" w:hAnsi="Times New Roman" w:cs="Times New Roman"/>
                <w:sz w:val="18"/>
                <w:szCs w:val="18"/>
                <w:vertAlign w:val="superscript"/>
                <w:lang w:eastAsia="ru-RU"/>
              </w:rPr>
              <w:t>3</w:t>
            </w:r>
          </w:p>
        </w:tc>
        <w:tc>
          <w:tcPr>
            <w:tcW w:w="981" w:type="pct"/>
            <w:vAlign w:val="center"/>
          </w:tcPr>
          <w:p w:rsidR="007C57CC" w:rsidRPr="007C57CC" w:rsidRDefault="007C57CC" w:rsidP="007C57CC">
            <w:pPr>
              <w:autoSpaceDE w:val="0"/>
              <w:autoSpaceDN w:val="0"/>
              <w:adjustRightInd w:val="0"/>
              <w:ind w:left="304" w:hanging="40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ГОСТ 22387.2-97</w:t>
            </w:r>
          </w:p>
        </w:tc>
        <w:tc>
          <w:tcPr>
            <w:tcW w:w="988" w:type="pct"/>
            <w:vAlign w:val="center"/>
          </w:tcPr>
          <w:p w:rsidR="007C57CC" w:rsidRPr="007C57CC" w:rsidRDefault="007C57CC" w:rsidP="007C57CC">
            <w:pPr>
              <w:autoSpaceDE w:val="0"/>
              <w:autoSpaceDN w:val="0"/>
              <w:adjustRightInd w:val="0"/>
              <w:ind w:firstLine="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не более 0,036</w:t>
            </w:r>
          </w:p>
        </w:tc>
        <w:tc>
          <w:tcPr>
            <w:tcW w:w="831" w:type="pct"/>
            <w:vAlign w:val="center"/>
          </w:tcPr>
          <w:p w:rsidR="007C57CC" w:rsidRPr="007C57CC" w:rsidRDefault="007C57CC" w:rsidP="007C57CC">
            <w:pPr>
              <w:autoSpaceDE w:val="0"/>
              <w:autoSpaceDN w:val="0"/>
              <w:adjustRightInd w:val="0"/>
              <w:ind w:left="567" w:hanging="567"/>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менее 0,010</w:t>
            </w:r>
          </w:p>
        </w:tc>
      </w:tr>
      <w:tr w:rsidR="007C57CC" w:rsidRPr="007C57CC" w:rsidTr="007C57CC">
        <w:tc>
          <w:tcPr>
            <w:tcW w:w="354" w:type="pct"/>
            <w:vAlign w:val="center"/>
          </w:tcPr>
          <w:p w:rsidR="007C57CC" w:rsidRPr="007C57CC" w:rsidRDefault="007C57CC" w:rsidP="007C57CC">
            <w:pPr>
              <w:autoSpaceDE w:val="0"/>
              <w:autoSpaceDN w:val="0"/>
              <w:adjustRightInd w:val="0"/>
              <w:ind w:left="1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6</w:t>
            </w:r>
          </w:p>
        </w:tc>
        <w:tc>
          <w:tcPr>
            <w:tcW w:w="1130" w:type="pct"/>
            <w:vAlign w:val="center"/>
          </w:tcPr>
          <w:p w:rsidR="007C57CC" w:rsidRPr="007C57CC" w:rsidRDefault="007C57CC" w:rsidP="007C57CC">
            <w:pPr>
              <w:autoSpaceDE w:val="0"/>
              <w:autoSpaceDN w:val="0"/>
              <w:adjustRightInd w:val="0"/>
              <w:ind w:left="184" w:hanging="284"/>
              <w:jc w:val="center"/>
              <w:rPr>
                <w:rFonts w:ascii="Times New Roman" w:eastAsia="Calibri" w:hAnsi="Times New Roman" w:cs="Times New Roman"/>
                <w:sz w:val="18"/>
                <w:szCs w:val="18"/>
                <w:vertAlign w:val="superscript"/>
                <w:lang w:eastAsia="ru-RU"/>
              </w:rPr>
            </w:pPr>
            <w:r w:rsidRPr="007C57CC">
              <w:rPr>
                <w:rFonts w:ascii="Times New Roman" w:eastAsia="Calibri" w:hAnsi="Times New Roman" w:cs="Times New Roman"/>
                <w:sz w:val="18"/>
                <w:szCs w:val="18"/>
                <w:lang w:eastAsia="ru-RU"/>
              </w:rPr>
              <w:t>Масса механических примесей в 1м</w:t>
            </w:r>
            <w:r w:rsidRPr="007C57CC">
              <w:rPr>
                <w:rFonts w:ascii="Times New Roman" w:eastAsia="Calibri" w:hAnsi="Times New Roman" w:cs="Times New Roman"/>
                <w:sz w:val="18"/>
                <w:szCs w:val="18"/>
                <w:vertAlign w:val="superscript"/>
                <w:lang w:eastAsia="ru-RU"/>
              </w:rPr>
              <w:t>3</w:t>
            </w:r>
          </w:p>
        </w:tc>
        <w:tc>
          <w:tcPr>
            <w:tcW w:w="716" w:type="pct"/>
            <w:vAlign w:val="center"/>
          </w:tcPr>
          <w:p w:rsidR="007C57CC" w:rsidRPr="007C57CC" w:rsidRDefault="007C57CC" w:rsidP="007C57CC">
            <w:pPr>
              <w:autoSpaceDE w:val="0"/>
              <w:autoSpaceDN w:val="0"/>
              <w:adjustRightInd w:val="0"/>
              <w:ind w:left="567" w:hanging="383"/>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балл</w:t>
            </w:r>
          </w:p>
        </w:tc>
        <w:tc>
          <w:tcPr>
            <w:tcW w:w="981" w:type="pct"/>
            <w:vAlign w:val="center"/>
          </w:tcPr>
          <w:p w:rsidR="007C57CC" w:rsidRPr="007C57CC" w:rsidRDefault="007C57CC" w:rsidP="007C57CC">
            <w:pPr>
              <w:autoSpaceDE w:val="0"/>
              <w:autoSpaceDN w:val="0"/>
              <w:adjustRightInd w:val="0"/>
              <w:ind w:left="304" w:hanging="40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 xml:space="preserve">ГОСТ </w:t>
            </w:r>
            <w:proofErr w:type="gramStart"/>
            <w:r w:rsidRPr="007C57CC">
              <w:rPr>
                <w:rFonts w:ascii="Times New Roman" w:eastAsia="Calibri" w:hAnsi="Times New Roman" w:cs="Times New Roman"/>
                <w:sz w:val="18"/>
                <w:szCs w:val="18"/>
                <w:lang w:eastAsia="ru-RU"/>
              </w:rPr>
              <w:t>Р</w:t>
            </w:r>
            <w:proofErr w:type="gramEnd"/>
            <w:r w:rsidRPr="007C57CC">
              <w:rPr>
                <w:rFonts w:ascii="Times New Roman" w:eastAsia="Calibri" w:hAnsi="Times New Roman" w:cs="Times New Roman"/>
                <w:sz w:val="18"/>
                <w:szCs w:val="18"/>
                <w:lang w:eastAsia="ru-RU"/>
              </w:rPr>
              <w:t xml:space="preserve"> 53763-2009</w:t>
            </w:r>
          </w:p>
        </w:tc>
        <w:tc>
          <w:tcPr>
            <w:tcW w:w="988" w:type="pct"/>
            <w:vAlign w:val="center"/>
          </w:tcPr>
          <w:p w:rsidR="007C57CC" w:rsidRPr="007C57CC" w:rsidRDefault="007C57CC" w:rsidP="007C57CC">
            <w:pPr>
              <w:autoSpaceDE w:val="0"/>
              <w:autoSpaceDN w:val="0"/>
              <w:adjustRightInd w:val="0"/>
              <w:ind w:firstLine="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не более 0,001</w:t>
            </w:r>
          </w:p>
        </w:tc>
        <w:tc>
          <w:tcPr>
            <w:tcW w:w="831" w:type="pct"/>
            <w:vAlign w:val="center"/>
          </w:tcPr>
          <w:p w:rsidR="007C57CC" w:rsidRPr="007C57CC" w:rsidRDefault="007C57CC" w:rsidP="007C57CC">
            <w:pPr>
              <w:autoSpaceDE w:val="0"/>
              <w:autoSpaceDN w:val="0"/>
              <w:adjustRightInd w:val="0"/>
              <w:ind w:left="567" w:hanging="567"/>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отсутствуют</w:t>
            </w:r>
          </w:p>
        </w:tc>
      </w:tr>
      <w:tr w:rsidR="007C57CC" w:rsidRPr="007C57CC" w:rsidTr="007C57CC">
        <w:tc>
          <w:tcPr>
            <w:tcW w:w="354" w:type="pct"/>
            <w:vAlign w:val="center"/>
          </w:tcPr>
          <w:p w:rsidR="007C57CC" w:rsidRPr="007C57CC" w:rsidRDefault="007C57CC" w:rsidP="007C57CC">
            <w:pPr>
              <w:autoSpaceDE w:val="0"/>
              <w:autoSpaceDN w:val="0"/>
              <w:adjustRightInd w:val="0"/>
              <w:ind w:left="1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7</w:t>
            </w:r>
          </w:p>
        </w:tc>
        <w:tc>
          <w:tcPr>
            <w:tcW w:w="1130" w:type="pct"/>
            <w:vAlign w:val="center"/>
          </w:tcPr>
          <w:p w:rsidR="007C57CC" w:rsidRPr="007C57CC" w:rsidRDefault="007C57CC" w:rsidP="007C57CC">
            <w:pPr>
              <w:autoSpaceDE w:val="0"/>
              <w:autoSpaceDN w:val="0"/>
              <w:adjustRightInd w:val="0"/>
              <w:ind w:left="184" w:hanging="28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Температура точки росы газа по влаге</w:t>
            </w:r>
          </w:p>
        </w:tc>
        <w:tc>
          <w:tcPr>
            <w:tcW w:w="716" w:type="pct"/>
            <w:vAlign w:val="center"/>
          </w:tcPr>
          <w:p w:rsidR="007C57CC" w:rsidRPr="007C57CC" w:rsidRDefault="007C57CC" w:rsidP="007C57CC">
            <w:pPr>
              <w:autoSpaceDE w:val="0"/>
              <w:autoSpaceDN w:val="0"/>
              <w:adjustRightInd w:val="0"/>
              <w:ind w:left="567" w:hanging="383"/>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vertAlign w:val="superscript"/>
                <w:lang w:eastAsia="ru-RU"/>
              </w:rPr>
              <w:t>0</w:t>
            </w:r>
            <w:r w:rsidRPr="007C57CC">
              <w:rPr>
                <w:rFonts w:ascii="Times New Roman" w:eastAsia="Calibri" w:hAnsi="Times New Roman" w:cs="Times New Roman"/>
                <w:sz w:val="18"/>
                <w:szCs w:val="18"/>
                <w:lang w:eastAsia="ru-RU"/>
              </w:rPr>
              <w:t>С</w:t>
            </w:r>
          </w:p>
        </w:tc>
        <w:tc>
          <w:tcPr>
            <w:tcW w:w="981" w:type="pct"/>
            <w:vAlign w:val="center"/>
          </w:tcPr>
          <w:p w:rsidR="007C57CC" w:rsidRPr="007C57CC" w:rsidRDefault="007C57CC" w:rsidP="007C57CC">
            <w:pPr>
              <w:autoSpaceDE w:val="0"/>
              <w:autoSpaceDN w:val="0"/>
              <w:adjustRightInd w:val="0"/>
              <w:ind w:left="304" w:hanging="40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ГОСТ 22387.4-77</w:t>
            </w:r>
          </w:p>
        </w:tc>
        <w:tc>
          <w:tcPr>
            <w:tcW w:w="988" w:type="pct"/>
            <w:vAlign w:val="center"/>
          </w:tcPr>
          <w:p w:rsidR="007C57CC" w:rsidRPr="007C57CC" w:rsidRDefault="007C57CC" w:rsidP="007C57CC">
            <w:pPr>
              <w:autoSpaceDE w:val="0"/>
              <w:autoSpaceDN w:val="0"/>
              <w:adjustRightInd w:val="0"/>
              <w:ind w:firstLine="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ниже температуры газа</w:t>
            </w:r>
          </w:p>
        </w:tc>
        <w:tc>
          <w:tcPr>
            <w:tcW w:w="831" w:type="pct"/>
            <w:vAlign w:val="center"/>
          </w:tcPr>
          <w:p w:rsidR="007C57CC" w:rsidRPr="007C57CC" w:rsidRDefault="007C57CC" w:rsidP="007C57CC">
            <w:pPr>
              <w:autoSpaceDE w:val="0"/>
              <w:autoSpaceDN w:val="0"/>
              <w:adjustRightInd w:val="0"/>
              <w:ind w:left="567" w:hanging="567"/>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-11,5</w:t>
            </w:r>
          </w:p>
        </w:tc>
      </w:tr>
      <w:tr w:rsidR="007C57CC" w:rsidRPr="007C57CC" w:rsidTr="007C57CC">
        <w:tc>
          <w:tcPr>
            <w:tcW w:w="354" w:type="pct"/>
            <w:vAlign w:val="center"/>
          </w:tcPr>
          <w:p w:rsidR="007C57CC" w:rsidRPr="007C57CC" w:rsidRDefault="007C57CC" w:rsidP="007C57CC">
            <w:pPr>
              <w:autoSpaceDE w:val="0"/>
              <w:autoSpaceDN w:val="0"/>
              <w:adjustRightInd w:val="0"/>
              <w:ind w:left="1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8</w:t>
            </w:r>
          </w:p>
        </w:tc>
        <w:tc>
          <w:tcPr>
            <w:tcW w:w="1130" w:type="pct"/>
            <w:vAlign w:val="center"/>
          </w:tcPr>
          <w:p w:rsidR="007C57CC" w:rsidRPr="007C57CC" w:rsidRDefault="007C57CC" w:rsidP="007C57CC">
            <w:pPr>
              <w:autoSpaceDE w:val="0"/>
              <w:autoSpaceDN w:val="0"/>
              <w:adjustRightInd w:val="0"/>
              <w:ind w:left="184" w:hanging="28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Температура газа</w:t>
            </w:r>
          </w:p>
        </w:tc>
        <w:tc>
          <w:tcPr>
            <w:tcW w:w="716" w:type="pct"/>
            <w:vAlign w:val="center"/>
          </w:tcPr>
          <w:p w:rsidR="007C57CC" w:rsidRPr="007C57CC" w:rsidRDefault="007C57CC" w:rsidP="007C57CC">
            <w:pPr>
              <w:autoSpaceDE w:val="0"/>
              <w:autoSpaceDN w:val="0"/>
              <w:adjustRightInd w:val="0"/>
              <w:ind w:left="567" w:hanging="383"/>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vertAlign w:val="superscript"/>
                <w:lang w:eastAsia="ru-RU"/>
              </w:rPr>
              <w:t>0</w:t>
            </w:r>
            <w:r w:rsidRPr="007C57CC">
              <w:rPr>
                <w:rFonts w:ascii="Times New Roman" w:eastAsia="Calibri" w:hAnsi="Times New Roman" w:cs="Times New Roman"/>
                <w:sz w:val="18"/>
                <w:szCs w:val="18"/>
                <w:lang w:eastAsia="ru-RU"/>
              </w:rPr>
              <w:t>С</w:t>
            </w:r>
          </w:p>
        </w:tc>
        <w:tc>
          <w:tcPr>
            <w:tcW w:w="981" w:type="pct"/>
            <w:vAlign w:val="center"/>
          </w:tcPr>
          <w:p w:rsidR="007C57CC" w:rsidRPr="007C57CC" w:rsidRDefault="007C57CC" w:rsidP="007C57CC">
            <w:pPr>
              <w:autoSpaceDE w:val="0"/>
              <w:autoSpaceDN w:val="0"/>
              <w:adjustRightInd w:val="0"/>
              <w:ind w:left="304" w:hanging="40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ГОСТ 22387.5</w:t>
            </w:r>
          </w:p>
        </w:tc>
        <w:tc>
          <w:tcPr>
            <w:tcW w:w="988" w:type="pct"/>
            <w:vAlign w:val="center"/>
          </w:tcPr>
          <w:p w:rsidR="007C57CC" w:rsidRPr="007C57CC" w:rsidRDefault="007C57CC" w:rsidP="007C57CC">
            <w:pPr>
              <w:autoSpaceDE w:val="0"/>
              <w:autoSpaceDN w:val="0"/>
              <w:adjustRightInd w:val="0"/>
              <w:ind w:firstLine="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w:t>
            </w:r>
          </w:p>
        </w:tc>
        <w:tc>
          <w:tcPr>
            <w:tcW w:w="831" w:type="pct"/>
            <w:vAlign w:val="center"/>
          </w:tcPr>
          <w:p w:rsidR="007C57CC" w:rsidRPr="007C57CC" w:rsidRDefault="007C57CC" w:rsidP="007C57CC">
            <w:pPr>
              <w:autoSpaceDE w:val="0"/>
              <w:autoSpaceDN w:val="0"/>
              <w:adjustRightInd w:val="0"/>
              <w:ind w:left="567" w:hanging="567"/>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+6,0</w:t>
            </w:r>
          </w:p>
        </w:tc>
      </w:tr>
      <w:tr w:rsidR="007C57CC" w:rsidRPr="007C57CC" w:rsidTr="007C57CC">
        <w:tc>
          <w:tcPr>
            <w:tcW w:w="354" w:type="pct"/>
            <w:vAlign w:val="center"/>
          </w:tcPr>
          <w:p w:rsidR="007C57CC" w:rsidRPr="007C57CC" w:rsidRDefault="007C57CC" w:rsidP="007C57CC">
            <w:pPr>
              <w:autoSpaceDE w:val="0"/>
              <w:autoSpaceDN w:val="0"/>
              <w:adjustRightInd w:val="0"/>
              <w:ind w:left="1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9</w:t>
            </w:r>
          </w:p>
        </w:tc>
        <w:tc>
          <w:tcPr>
            <w:tcW w:w="1130" w:type="pct"/>
            <w:vAlign w:val="center"/>
          </w:tcPr>
          <w:p w:rsidR="007C57CC" w:rsidRPr="007C57CC" w:rsidRDefault="007C57CC" w:rsidP="007C57CC">
            <w:pPr>
              <w:autoSpaceDE w:val="0"/>
              <w:autoSpaceDN w:val="0"/>
              <w:adjustRightInd w:val="0"/>
              <w:ind w:left="184" w:hanging="28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Молярная доля азота</w:t>
            </w:r>
          </w:p>
        </w:tc>
        <w:tc>
          <w:tcPr>
            <w:tcW w:w="716" w:type="pct"/>
            <w:vAlign w:val="center"/>
          </w:tcPr>
          <w:p w:rsidR="007C57CC" w:rsidRPr="007C57CC" w:rsidRDefault="007C57CC" w:rsidP="007C57CC">
            <w:pPr>
              <w:autoSpaceDE w:val="0"/>
              <w:autoSpaceDN w:val="0"/>
              <w:adjustRightInd w:val="0"/>
              <w:ind w:left="567" w:hanging="383"/>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w:t>
            </w:r>
          </w:p>
        </w:tc>
        <w:tc>
          <w:tcPr>
            <w:tcW w:w="981" w:type="pct"/>
            <w:vAlign w:val="center"/>
          </w:tcPr>
          <w:p w:rsidR="007C57CC" w:rsidRPr="007C57CC" w:rsidRDefault="007C57CC" w:rsidP="007C57CC">
            <w:pPr>
              <w:autoSpaceDE w:val="0"/>
              <w:autoSpaceDN w:val="0"/>
              <w:adjustRightInd w:val="0"/>
              <w:ind w:left="304" w:hanging="40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ГОСТ 31371.7-2008</w:t>
            </w:r>
          </w:p>
        </w:tc>
        <w:tc>
          <w:tcPr>
            <w:tcW w:w="988" w:type="pct"/>
            <w:vAlign w:val="center"/>
          </w:tcPr>
          <w:p w:rsidR="007C57CC" w:rsidRPr="007C57CC" w:rsidRDefault="007C57CC" w:rsidP="007C57CC">
            <w:pPr>
              <w:autoSpaceDE w:val="0"/>
              <w:autoSpaceDN w:val="0"/>
              <w:adjustRightInd w:val="0"/>
              <w:ind w:firstLine="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0,005-15,00</w:t>
            </w:r>
          </w:p>
        </w:tc>
        <w:tc>
          <w:tcPr>
            <w:tcW w:w="831" w:type="pct"/>
            <w:vAlign w:val="center"/>
          </w:tcPr>
          <w:p w:rsidR="007C57CC" w:rsidRPr="007C57CC" w:rsidRDefault="007C57CC" w:rsidP="007C57CC">
            <w:pPr>
              <w:autoSpaceDE w:val="0"/>
              <w:autoSpaceDN w:val="0"/>
              <w:adjustRightInd w:val="0"/>
              <w:ind w:left="567" w:hanging="567"/>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0,645</w:t>
            </w:r>
          </w:p>
        </w:tc>
      </w:tr>
      <w:tr w:rsidR="007C57CC" w:rsidRPr="007C57CC" w:rsidTr="007C57CC">
        <w:tc>
          <w:tcPr>
            <w:tcW w:w="354" w:type="pct"/>
            <w:vAlign w:val="center"/>
          </w:tcPr>
          <w:p w:rsidR="007C57CC" w:rsidRPr="007C57CC" w:rsidRDefault="007C57CC" w:rsidP="007C57CC">
            <w:pPr>
              <w:autoSpaceDE w:val="0"/>
              <w:autoSpaceDN w:val="0"/>
              <w:adjustRightInd w:val="0"/>
              <w:ind w:left="1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10</w:t>
            </w:r>
          </w:p>
        </w:tc>
        <w:tc>
          <w:tcPr>
            <w:tcW w:w="1130" w:type="pct"/>
            <w:vAlign w:val="center"/>
          </w:tcPr>
          <w:p w:rsidR="007C57CC" w:rsidRPr="007C57CC" w:rsidRDefault="007C57CC" w:rsidP="007C57CC">
            <w:pPr>
              <w:autoSpaceDE w:val="0"/>
              <w:autoSpaceDN w:val="0"/>
              <w:adjustRightInd w:val="0"/>
              <w:ind w:left="184" w:hanging="28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Молярная доля углекислого газа</w:t>
            </w:r>
          </w:p>
        </w:tc>
        <w:tc>
          <w:tcPr>
            <w:tcW w:w="716" w:type="pct"/>
            <w:vAlign w:val="center"/>
          </w:tcPr>
          <w:p w:rsidR="007C57CC" w:rsidRPr="007C57CC" w:rsidRDefault="007C57CC" w:rsidP="007C57CC">
            <w:pPr>
              <w:autoSpaceDE w:val="0"/>
              <w:autoSpaceDN w:val="0"/>
              <w:adjustRightInd w:val="0"/>
              <w:ind w:left="567" w:hanging="383"/>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w:t>
            </w:r>
          </w:p>
        </w:tc>
        <w:tc>
          <w:tcPr>
            <w:tcW w:w="981" w:type="pct"/>
            <w:vAlign w:val="center"/>
          </w:tcPr>
          <w:p w:rsidR="007C57CC" w:rsidRPr="007C57CC" w:rsidRDefault="007C57CC" w:rsidP="007C57CC">
            <w:pPr>
              <w:autoSpaceDE w:val="0"/>
              <w:autoSpaceDN w:val="0"/>
              <w:adjustRightInd w:val="0"/>
              <w:ind w:left="304" w:hanging="40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ГОСТ 31371.7-2008</w:t>
            </w:r>
          </w:p>
        </w:tc>
        <w:tc>
          <w:tcPr>
            <w:tcW w:w="988" w:type="pct"/>
            <w:vAlign w:val="center"/>
          </w:tcPr>
          <w:p w:rsidR="007C57CC" w:rsidRPr="007C57CC" w:rsidRDefault="007C57CC" w:rsidP="007C57CC">
            <w:pPr>
              <w:autoSpaceDE w:val="0"/>
              <w:autoSpaceDN w:val="0"/>
              <w:adjustRightInd w:val="0"/>
              <w:ind w:firstLine="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0,005-10,00</w:t>
            </w:r>
          </w:p>
        </w:tc>
        <w:tc>
          <w:tcPr>
            <w:tcW w:w="831" w:type="pct"/>
            <w:vAlign w:val="center"/>
          </w:tcPr>
          <w:p w:rsidR="007C57CC" w:rsidRPr="007C57CC" w:rsidRDefault="007C57CC" w:rsidP="007C57CC">
            <w:pPr>
              <w:autoSpaceDE w:val="0"/>
              <w:autoSpaceDN w:val="0"/>
              <w:adjustRightInd w:val="0"/>
              <w:ind w:left="567" w:hanging="567"/>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0,119</w:t>
            </w:r>
          </w:p>
        </w:tc>
      </w:tr>
      <w:tr w:rsidR="007C57CC" w:rsidRPr="007C57CC" w:rsidTr="007C57CC">
        <w:tc>
          <w:tcPr>
            <w:tcW w:w="354" w:type="pct"/>
            <w:vAlign w:val="center"/>
          </w:tcPr>
          <w:p w:rsidR="007C57CC" w:rsidRPr="007C57CC" w:rsidRDefault="007C57CC" w:rsidP="007C57CC">
            <w:pPr>
              <w:autoSpaceDE w:val="0"/>
              <w:autoSpaceDN w:val="0"/>
              <w:adjustRightInd w:val="0"/>
              <w:ind w:left="1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11</w:t>
            </w:r>
          </w:p>
        </w:tc>
        <w:tc>
          <w:tcPr>
            <w:tcW w:w="1130" w:type="pct"/>
            <w:vAlign w:val="center"/>
          </w:tcPr>
          <w:p w:rsidR="007C57CC" w:rsidRPr="007C57CC" w:rsidRDefault="007C57CC" w:rsidP="007C57CC">
            <w:pPr>
              <w:autoSpaceDE w:val="0"/>
              <w:autoSpaceDN w:val="0"/>
              <w:adjustRightInd w:val="0"/>
              <w:ind w:left="184" w:hanging="28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Плотность газа при 20</w:t>
            </w:r>
            <w:r w:rsidRPr="007C57CC">
              <w:rPr>
                <w:rFonts w:ascii="Times New Roman" w:eastAsia="Calibri" w:hAnsi="Times New Roman" w:cs="Times New Roman"/>
                <w:sz w:val="18"/>
                <w:szCs w:val="18"/>
                <w:vertAlign w:val="superscript"/>
                <w:lang w:eastAsia="ru-RU"/>
              </w:rPr>
              <w:t>0</w:t>
            </w:r>
            <w:r w:rsidRPr="007C57CC">
              <w:rPr>
                <w:rFonts w:ascii="Times New Roman" w:eastAsia="Calibri" w:hAnsi="Times New Roman" w:cs="Times New Roman"/>
                <w:sz w:val="18"/>
                <w:szCs w:val="18"/>
                <w:lang w:eastAsia="ru-RU"/>
              </w:rPr>
              <w:t>С и 101,325кПа</w:t>
            </w:r>
          </w:p>
        </w:tc>
        <w:tc>
          <w:tcPr>
            <w:tcW w:w="716" w:type="pct"/>
            <w:vAlign w:val="center"/>
          </w:tcPr>
          <w:p w:rsidR="007C57CC" w:rsidRPr="007C57CC" w:rsidRDefault="007C57CC" w:rsidP="007C57CC">
            <w:pPr>
              <w:autoSpaceDE w:val="0"/>
              <w:autoSpaceDN w:val="0"/>
              <w:adjustRightInd w:val="0"/>
              <w:ind w:left="567" w:hanging="383"/>
              <w:jc w:val="center"/>
              <w:rPr>
                <w:rFonts w:ascii="Times New Roman" w:eastAsia="Calibri" w:hAnsi="Times New Roman" w:cs="Times New Roman"/>
                <w:sz w:val="18"/>
                <w:szCs w:val="18"/>
                <w:lang w:eastAsia="ru-RU"/>
              </w:rPr>
            </w:pPr>
            <w:proofErr w:type="gramStart"/>
            <w:r w:rsidRPr="007C57CC">
              <w:rPr>
                <w:rFonts w:ascii="Times New Roman" w:eastAsia="Calibri" w:hAnsi="Times New Roman" w:cs="Times New Roman"/>
                <w:sz w:val="18"/>
                <w:szCs w:val="18"/>
                <w:lang w:eastAsia="ru-RU"/>
              </w:rPr>
              <w:t>кг</w:t>
            </w:r>
            <w:proofErr w:type="gramEnd"/>
            <w:r w:rsidRPr="007C57CC">
              <w:rPr>
                <w:rFonts w:ascii="Times New Roman" w:eastAsia="Calibri" w:hAnsi="Times New Roman" w:cs="Times New Roman"/>
                <w:sz w:val="18"/>
                <w:szCs w:val="18"/>
                <w:lang w:eastAsia="ru-RU"/>
              </w:rPr>
              <w:t>/м</w:t>
            </w:r>
            <w:r w:rsidRPr="007C57CC">
              <w:rPr>
                <w:rFonts w:ascii="Times New Roman" w:eastAsia="Calibri" w:hAnsi="Times New Roman" w:cs="Times New Roman"/>
                <w:sz w:val="18"/>
                <w:szCs w:val="18"/>
                <w:vertAlign w:val="superscript"/>
                <w:lang w:eastAsia="ru-RU"/>
              </w:rPr>
              <w:t>3</w:t>
            </w:r>
          </w:p>
        </w:tc>
        <w:tc>
          <w:tcPr>
            <w:tcW w:w="981" w:type="pct"/>
            <w:vAlign w:val="center"/>
          </w:tcPr>
          <w:p w:rsidR="007C57CC" w:rsidRPr="007C57CC" w:rsidRDefault="007C57CC" w:rsidP="007C57CC">
            <w:pPr>
              <w:autoSpaceDE w:val="0"/>
              <w:autoSpaceDN w:val="0"/>
              <w:adjustRightInd w:val="0"/>
              <w:ind w:left="304" w:hanging="40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ГОСТ 31369-2008</w:t>
            </w:r>
          </w:p>
        </w:tc>
        <w:tc>
          <w:tcPr>
            <w:tcW w:w="988" w:type="pct"/>
            <w:vAlign w:val="center"/>
          </w:tcPr>
          <w:p w:rsidR="007C57CC" w:rsidRPr="007C57CC" w:rsidRDefault="007C57CC" w:rsidP="007C57CC">
            <w:pPr>
              <w:autoSpaceDE w:val="0"/>
              <w:autoSpaceDN w:val="0"/>
              <w:adjustRightInd w:val="0"/>
              <w:ind w:firstLine="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w:t>
            </w:r>
          </w:p>
        </w:tc>
        <w:tc>
          <w:tcPr>
            <w:tcW w:w="831" w:type="pct"/>
            <w:vAlign w:val="center"/>
          </w:tcPr>
          <w:p w:rsidR="007C57CC" w:rsidRPr="007C57CC" w:rsidRDefault="007C57CC" w:rsidP="007C57CC">
            <w:pPr>
              <w:autoSpaceDE w:val="0"/>
              <w:autoSpaceDN w:val="0"/>
              <w:adjustRightInd w:val="0"/>
              <w:ind w:left="567" w:hanging="567"/>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0,6964</w:t>
            </w:r>
          </w:p>
        </w:tc>
      </w:tr>
    </w:tbl>
    <w:p w:rsidR="0038170C" w:rsidRPr="00F46B37" w:rsidRDefault="007E2B68" w:rsidP="007C57CC">
      <w:pPr>
        <w:pStyle w:val="1"/>
        <w:spacing w:before="240"/>
        <w:jc w:val="both"/>
        <w:rPr>
          <w:rFonts w:ascii="Times New Roman" w:hAnsi="Times New Roman" w:cs="Times New Roman"/>
          <w:color w:val="auto"/>
        </w:rPr>
      </w:pPr>
      <w:bookmarkStart w:id="70" w:name="_Toc119852449"/>
      <w:r w:rsidRPr="007E2B68">
        <w:rPr>
          <w:color w:val="auto"/>
        </w:rPr>
        <w:t>1.8.5</w:t>
      </w:r>
      <w:r w:rsidR="0009736F" w:rsidRPr="007E2B68">
        <w:rPr>
          <w:color w:val="auto"/>
        </w:rPr>
        <w:t>.</w:t>
      </w:r>
      <w:r w:rsidRPr="007E2B68">
        <w:rPr>
          <w:color w:val="auto"/>
        </w:rPr>
        <w:t xml:space="preserve"> Описание использования местных видов топлива</w:t>
      </w:r>
      <w:bookmarkEnd w:id="70"/>
    </w:p>
    <w:p w:rsidR="0009736F" w:rsidRPr="0009736F" w:rsidRDefault="0009736F" w:rsidP="0009736F">
      <w:pPr>
        <w:spacing w:before="240" w:line="360" w:lineRule="auto"/>
        <w:ind w:firstLine="709"/>
        <w:jc w:val="both"/>
        <w:rPr>
          <w:rFonts w:ascii="Times New Roman" w:eastAsia="Calibri" w:hAnsi="Times New Roman" w:cs="Times New Roman"/>
          <w:color w:val="000000"/>
          <w:sz w:val="28"/>
          <w:szCs w:val="28"/>
        </w:rPr>
      </w:pPr>
      <w:r w:rsidRPr="0009736F">
        <w:rPr>
          <w:rFonts w:ascii="Times New Roman" w:eastAsia="Calibri" w:hAnsi="Times New Roman" w:cs="Times New Roman"/>
          <w:color w:val="000000"/>
          <w:sz w:val="28"/>
          <w:szCs w:val="28"/>
        </w:rPr>
        <w:t xml:space="preserve">На </w:t>
      </w:r>
      <w:proofErr w:type="gramStart"/>
      <w:r w:rsidRPr="0009736F">
        <w:rPr>
          <w:rFonts w:ascii="Times New Roman" w:eastAsia="Calibri" w:hAnsi="Times New Roman" w:cs="Times New Roman"/>
          <w:color w:val="000000"/>
          <w:sz w:val="28"/>
          <w:szCs w:val="28"/>
        </w:rPr>
        <w:t>территории</w:t>
      </w:r>
      <w:proofErr w:type="gramEnd"/>
      <w:r w:rsidRPr="0009736F">
        <w:rPr>
          <w:rFonts w:ascii="Times New Roman" w:eastAsia="Calibri" w:hAnsi="Times New Roman" w:cs="Times New Roman"/>
          <w:color w:val="000000"/>
          <w:sz w:val="28"/>
          <w:szCs w:val="28"/>
        </w:rPr>
        <w:t xml:space="preserve"> </w:t>
      </w:r>
      <w:r w:rsidR="007C57CC">
        <w:rPr>
          <w:rFonts w:ascii="Times New Roman" w:eastAsia="Calibri" w:hAnsi="Times New Roman" w:cs="Times New Roman"/>
          <w:color w:val="000000"/>
          <w:sz w:val="28"/>
          <w:szCs w:val="28"/>
        </w:rPr>
        <w:t xml:space="preserve">ЗАТО </w:t>
      </w:r>
      <w:proofErr w:type="spellStart"/>
      <w:r w:rsidRPr="0009736F">
        <w:rPr>
          <w:rFonts w:ascii="Times New Roman" w:eastAsia="Calibri" w:hAnsi="Times New Roman" w:cs="Times New Roman"/>
          <w:color w:val="000000"/>
          <w:sz w:val="28"/>
          <w:szCs w:val="28"/>
        </w:rPr>
        <w:t>г.о</w:t>
      </w:r>
      <w:proofErr w:type="spellEnd"/>
      <w:r w:rsidRPr="0009736F">
        <w:rPr>
          <w:rFonts w:ascii="Times New Roman" w:eastAsia="Calibri" w:hAnsi="Times New Roman" w:cs="Times New Roman"/>
          <w:color w:val="000000"/>
          <w:sz w:val="28"/>
          <w:szCs w:val="28"/>
        </w:rPr>
        <w:t xml:space="preserve">. </w:t>
      </w:r>
      <w:r w:rsidR="007C57CC">
        <w:rPr>
          <w:rFonts w:ascii="Times New Roman" w:eastAsia="Calibri" w:hAnsi="Times New Roman" w:cs="Times New Roman"/>
          <w:color w:val="000000"/>
          <w:sz w:val="28"/>
          <w:szCs w:val="28"/>
        </w:rPr>
        <w:t>Молодежный</w:t>
      </w:r>
      <w:r w:rsidRPr="0009736F">
        <w:rPr>
          <w:rFonts w:ascii="Times New Roman" w:eastAsia="Calibri" w:hAnsi="Times New Roman" w:cs="Times New Roman"/>
          <w:color w:val="000000"/>
          <w:sz w:val="28"/>
          <w:szCs w:val="28"/>
        </w:rPr>
        <w:t xml:space="preserve"> возможна добыча </w:t>
      </w:r>
      <w:proofErr w:type="spellStart"/>
      <w:r w:rsidRPr="0009736F">
        <w:rPr>
          <w:rFonts w:ascii="Times New Roman" w:eastAsia="Calibri" w:hAnsi="Times New Roman" w:cs="Times New Roman"/>
          <w:color w:val="000000"/>
          <w:sz w:val="28"/>
          <w:szCs w:val="28"/>
        </w:rPr>
        <w:t>биотоплива</w:t>
      </w:r>
      <w:proofErr w:type="spellEnd"/>
      <w:r w:rsidRPr="0009736F">
        <w:rPr>
          <w:rFonts w:ascii="Times New Roman" w:eastAsia="Calibri" w:hAnsi="Times New Roman" w:cs="Times New Roman"/>
          <w:color w:val="000000"/>
          <w:sz w:val="28"/>
          <w:szCs w:val="28"/>
        </w:rPr>
        <w:t xml:space="preserve"> (дрова). Данный вид топлива используется в зонах индивидуального теплоснабжения. В системах централизованного теплоснабжения местные виды топлива не используются.</w:t>
      </w:r>
    </w:p>
    <w:p w:rsidR="0009736F" w:rsidRDefault="007E2B68" w:rsidP="001141FC">
      <w:pPr>
        <w:pStyle w:val="1"/>
        <w:spacing w:before="120"/>
        <w:jc w:val="both"/>
        <w:rPr>
          <w:color w:val="auto"/>
        </w:rPr>
      </w:pPr>
      <w:bookmarkStart w:id="71" w:name="_Toc119852450"/>
      <w:r>
        <w:rPr>
          <w:color w:val="auto"/>
        </w:rPr>
        <w:t>1.</w:t>
      </w:r>
      <w:r w:rsidR="0009736F" w:rsidRPr="0009736F">
        <w:rPr>
          <w:color w:val="auto"/>
        </w:rPr>
        <w:t>8.</w:t>
      </w:r>
      <w:r>
        <w:rPr>
          <w:color w:val="auto"/>
        </w:rPr>
        <w:t>6</w:t>
      </w:r>
      <w:r w:rsidR="0009736F" w:rsidRPr="0009736F">
        <w:rPr>
          <w:color w:val="auto"/>
        </w:rPr>
        <w:t>.</w:t>
      </w:r>
      <w:r w:rsidRPr="007E2B68">
        <w:rPr>
          <w:rFonts w:ascii="Times New Roman" w:eastAsia="Times New Roman" w:hAnsi="Times New Roman" w:cs="Times New Roman"/>
          <w:b w:val="0"/>
          <w:color w:val="000000" w:themeColor="text1"/>
          <w:sz w:val="24"/>
          <w:szCs w:val="24"/>
          <w:lang w:eastAsia="ru-RU"/>
        </w:rPr>
        <w:t xml:space="preserve"> </w:t>
      </w:r>
      <w:proofErr w:type="gramStart"/>
      <w:r w:rsidRPr="007E2B68">
        <w:rPr>
          <w:color w:val="auto"/>
        </w:rPr>
        <w:t>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w:t>
      </w:r>
      <w:proofErr w:type="gramEnd"/>
      <w:r w:rsidRPr="007E2B68">
        <w:rPr>
          <w:color w:val="auto"/>
        </w:rPr>
        <w:t xml:space="preserve"> </w:t>
      </w:r>
      <w:proofErr w:type="gramStart"/>
      <w:r w:rsidRPr="007E2B68">
        <w:rPr>
          <w:color w:val="auto"/>
        </w:rPr>
        <w:t>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bookmarkEnd w:id="71"/>
      <w:proofErr w:type="gramEnd"/>
    </w:p>
    <w:p w:rsidR="0009736F" w:rsidRPr="0009736F" w:rsidRDefault="0009736F" w:rsidP="0054408E">
      <w:pPr>
        <w:autoSpaceDE w:val="0"/>
        <w:autoSpaceDN w:val="0"/>
        <w:adjustRightInd w:val="0"/>
        <w:spacing w:before="120" w:line="360" w:lineRule="auto"/>
        <w:ind w:firstLine="709"/>
        <w:jc w:val="both"/>
        <w:rPr>
          <w:rFonts w:ascii="Calibri" w:eastAsia="Calibri" w:hAnsi="Calibri" w:cs="Times New Roman"/>
          <w:sz w:val="28"/>
          <w:szCs w:val="28"/>
        </w:rPr>
      </w:pPr>
      <w:r w:rsidRPr="0009736F">
        <w:rPr>
          <w:rFonts w:ascii="Times New Roman" w:eastAsia="Calibri" w:hAnsi="Times New Roman" w:cs="Times New Roman"/>
          <w:color w:val="000000"/>
          <w:sz w:val="28"/>
          <w:szCs w:val="28"/>
        </w:rPr>
        <w:t xml:space="preserve">Поставщиком газа на котельные является ООО «Газпром </w:t>
      </w:r>
      <w:proofErr w:type="spellStart"/>
      <w:r w:rsidRPr="0009736F">
        <w:rPr>
          <w:rFonts w:ascii="Times New Roman" w:eastAsia="Calibri" w:hAnsi="Times New Roman" w:cs="Times New Roman"/>
          <w:color w:val="000000"/>
          <w:sz w:val="28"/>
          <w:szCs w:val="28"/>
        </w:rPr>
        <w:t>межрегионгаз</w:t>
      </w:r>
      <w:proofErr w:type="spellEnd"/>
      <w:r w:rsidRPr="0009736F">
        <w:rPr>
          <w:rFonts w:ascii="Times New Roman" w:eastAsia="Calibri" w:hAnsi="Times New Roman" w:cs="Times New Roman"/>
          <w:color w:val="000000"/>
          <w:sz w:val="28"/>
          <w:szCs w:val="28"/>
        </w:rPr>
        <w:t xml:space="preserve"> Москва». Цена на газ формируется из регулируемой оптовой цены на газ, рассчитанной по формуле цены газа, утверждённой ФСТ России, платы за снабженческо-сбытовые услуги, определённой в порядке, установленном Правительством Российской Федерации. Оптовые цены на газ определяются на объёмную единицу измерения газа (1 тыс. м³), приведённую к стандартным </w:t>
      </w:r>
      <w:r w:rsidRPr="0009736F">
        <w:rPr>
          <w:rFonts w:ascii="Times New Roman" w:eastAsia="Calibri" w:hAnsi="Times New Roman" w:cs="Times New Roman"/>
          <w:color w:val="000000"/>
          <w:sz w:val="28"/>
          <w:szCs w:val="28"/>
        </w:rPr>
        <w:lastRenderedPageBreak/>
        <w:t>условиям. На основании заключенного договора на поставку топлива качество предоставляемого природного газа соответствует ГОСТ 5542-87.</w:t>
      </w:r>
    </w:p>
    <w:p w:rsidR="0009736F" w:rsidRDefault="0009736F" w:rsidP="0054408E">
      <w:pPr>
        <w:autoSpaceDE w:val="0"/>
        <w:autoSpaceDN w:val="0"/>
        <w:adjustRightInd w:val="0"/>
        <w:spacing w:before="120" w:after="0" w:line="360" w:lineRule="auto"/>
        <w:jc w:val="both"/>
        <w:rPr>
          <w:rFonts w:ascii="Times New Roman" w:eastAsia="Calibri" w:hAnsi="Times New Roman" w:cs="Times New Roman"/>
          <w:color w:val="000000"/>
          <w:sz w:val="28"/>
          <w:szCs w:val="28"/>
        </w:rPr>
      </w:pPr>
      <w:r w:rsidRPr="0009736F">
        <w:rPr>
          <w:rFonts w:ascii="Times New Roman" w:eastAsia="Calibri" w:hAnsi="Times New Roman" w:cs="Times New Roman"/>
          <w:color w:val="000000"/>
          <w:sz w:val="28"/>
          <w:szCs w:val="28"/>
        </w:rPr>
        <w:t xml:space="preserve">Таблица </w:t>
      </w:r>
      <w:r w:rsidR="00E84C94">
        <w:rPr>
          <w:rFonts w:ascii="Times New Roman" w:eastAsia="Calibri" w:hAnsi="Times New Roman" w:cs="Times New Roman"/>
          <w:color w:val="000000"/>
          <w:sz w:val="28"/>
          <w:szCs w:val="28"/>
        </w:rPr>
        <w:t>1.</w:t>
      </w:r>
      <w:r>
        <w:rPr>
          <w:rFonts w:ascii="Times New Roman" w:eastAsia="Calibri" w:hAnsi="Times New Roman" w:cs="Times New Roman"/>
          <w:color w:val="000000"/>
          <w:sz w:val="28"/>
          <w:szCs w:val="28"/>
        </w:rPr>
        <w:t>8</w:t>
      </w:r>
      <w:r w:rsidRPr="0009736F">
        <w:rPr>
          <w:rFonts w:ascii="Times New Roman" w:eastAsia="Calibri" w:hAnsi="Times New Roman" w:cs="Times New Roman"/>
          <w:color w:val="000000"/>
          <w:sz w:val="28"/>
          <w:szCs w:val="28"/>
        </w:rPr>
        <w:t>.</w:t>
      </w:r>
      <w:r w:rsidR="00282141">
        <w:rPr>
          <w:rFonts w:ascii="Times New Roman" w:eastAsia="Calibri" w:hAnsi="Times New Roman" w:cs="Times New Roman"/>
          <w:color w:val="000000"/>
          <w:sz w:val="28"/>
          <w:szCs w:val="28"/>
        </w:rPr>
        <w:t>6</w:t>
      </w:r>
      <w:r w:rsidRPr="0009736F">
        <w:rPr>
          <w:rFonts w:ascii="Times New Roman" w:eastAsia="Calibri" w:hAnsi="Times New Roman" w:cs="Times New Roman"/>
          <w:color w:val="000000"/>
          <w:sz w:val="28"/>
          <w:szCs w:val="28"/>
        </w:rPr>
        <w:t>.</w:t>
      </w:r>
      <w:r>
        <w:rPr>
          <w:rFonts w:ascii="Times New Roman" w:eastAsia="Calibri" w:hAnsi="Times New Roman" w:cs="Times New Roman"/>
          <w:color w:val="000000"/>
          <w:sz w:val="28"/>
          <w:szCs w:val="28"/>
        </w:rPr>
        <w:t>1</w:t>
      </w:r>
      <w:r w:rsidRPr="0009736F">
        <w:rPr>
          <w:rFonts w:ascii="Times New Roman" w:eastAsia="Calibri" w:hAnsi="Times New Roman" w:cs="Times New Roman"/>
          <w:color w:val="000000"/>
          <w:sz w:val="28"/>
          <w:szCs w:val="28"/>
        </w:rPr>
        <w:t xml:space="preserve"> – Характеристика используемого топлива</w:t>
      </w:r>
    </w:p>
    <w:tbl>
      <w:tblPr>
        <w:tblStyle w:val="610"/>
        <w:tblW w:w="4812" w:type="pct"/>
        <w:tblLayout w:type="fixed"/>
        <w:tblLook w:val="04A0" w:firstRow="1" w:lastRow="0" w:firstColumn="1" w:lastColumn="0" w:noHBand="0" w:noVBand="1"/>
      </w:tblPr>
      <w:tblGrid>
        <w:gridCol w:w="691"/>
        <w:gridCol w:w="2205"/>
        <w:gridCol w:w="1397"/>
        <w:gridCol w:w="1914"/>
        <w:gridCol w:w="1928"/>
        <w:gridCol w:w="1622"/>
      </w:tblGrid>
      <w:tr w:rsidR="007C57CC" w:rsidRPr="007C57CC" w:rsidTr="008A3FD9">
        <w:trPr>
          <w:tblHeader/>
        </w:trPr>
        <w:tc>
          <w:tcPr>
            <w:tcW w:w="354" w:type="pct"/>
            <w:shd w:val="clear" w:color="auto" w:fill="B2A1C7" w:themeFill="accent4" w:themeFillTint="99"/>
            <w:vAlign w:val="center"/>
          </w:tcPr>
          <w:p w:rsidR="007C57CC" w:rsidRPr="007C57CC" w:rsidRDefault="007C57CC" w:rsidP="008A3FD9">
            <w:pPr>
              <w:autoSpaceDE w:val="0"/>
              <w:autoSpaceDN w:val="0"/>
              <w:adjustRightInd w:val="0"/>
              <w:ind w:left="142"/>
              <w:jc w:val="center"/>
              <w:rPr>
                <w:rFonts w:ascii="Times New Roman" w:eastAsia="Calibri" w:hAnsi="Times New Roman" w:cs="Times New Roman"/>
                <w:b/>
                <w:sz w:val="18"/>
                <w:szCs w:val="18"/>
                <w:lang w:eastAsia="ru-RU"/>
              </w:rPr>
            </w:pPr>
            <w:r w:rsidRPr="007C57CC">
              <w:rPr>
                <w:rFonts w:ascii="Times New Roman" w:eastAsia="Calibri" w:hAnsi="Times New Roman" w:cs="Times New Roman"/>
                <w:b/>
                <w:sz w:val="18"/>
                <w:szCs w:val="18"/>
                <w:lang w:eastAsia="ru-RU"/>
              </w:rPr>
              <w:t>№</w:t>
            </w:r>
          </w:p>
        </w:tc>
        <w:tc>
          <w:tcPr>
            <w:tcW w:w="1130" w:type="pct"/>
            <w:shd w:val="clear" w:color="auto" w:fill="B2A1C7" w:themeFill="accent4" w:themeFillTint="99"/>
            <w:vAlign w:val="center"/>
          </w:tcPr>
          <w:p w:rsidR="007C57CC" w:rsidRPr="007C57CC" w:rsidRDefault="007C57CC" w:rsidP="008A3FD9">
            <w:pPr>
              <w:autoSpaceDE w:val="0"/>
              <w:autoSpaceDN w:val="0"/>
              <w:adjustRightInd w:val="0"/>
              <w:ind w:left="567" w:hanging="422"/>
              <w:jc w:val="center"/>
              <w:rPr>
                <w:rFonts w:ascii="Times New Roman" w:eastAsia="Calibri" w:hAnsi="Times New Roman" w:cs="Times New Roman"/>
                <w:b/>
                <w:sz w:val="18"/>
                <w:szCs w:val="18"/>
                <w:lang w:eastAsia="ru-RU"/>
              </w:rPr>
            </w:pPr>
            <w:r w:rsidRPr="007C57CC">
              <w:rPr>
                <w:rFonts w:ascii="Times New Roman" w:eastAsia="Calibri" w:hAnsi="Times New Roman" w:cs="Times New Roman"/>
                <w:b/>
                <w:sz w:val="18"/>
                <w:szCs w:val="18"/>
                <w:lang w:eastAsia="ru-RU"/>
              </w:rPr>
              <w:t>Наименование показателя</w:t>
            </w:r>
          </w:p>
        </w:tc>
        <w:tc>
          <w:tcPr>
            <w:tcW w:w="716" w:type="pct"/>
            <w:shd w:val="clear" w:color="auto" w:fill="B2A1C7" w:themeFill="accent4" w:themeFillTint="99"/>
            <w:vAlign w:val="center"/>
          </w:tcPr>
          <w:p w:rsidR="007C57CC" w:rsidRPr="007C57CC" w:rsidRDefault="007C57CC" w:rsidP="008A3FD9">
            <w:pPr>
              <w:autoSpaceDE w:val="0"/>
              <w:autoSpaceDN w:val="0"/>
              <w:adjustRightInd w:val="0"/>
              <w:ind w:left="105" w:hanging="75"/>
              <w:jc w:val="center"/>
              <w:rPr>
                <w:rFonts w:ascii="Times New Roman" w:eastAsia="Calibri" w:hAnsi="Times New Roman" w:cs="Times New Roman"/>
                <w:b/>
                <w:sz w:val="18"/>
                <w:szCs w:val="18"/>
                <w:lang w:eastAsia="ru-RU"/>
              </w:rPr>
            </w:pPr>
            <w:r w:rsidRPr="007C57CC">
              <w:rPr>
                <w:rFonts w:ascii="Times New Roman" w:eastAsia="Calibri" w:hAnsi="Times New Roman" w:cs="Times New Roman"/>
                <w:b/>
                <w:sz w:val="18"/>
                <w:szCs w:val="18"/>
                <w:lang w:eastAsia="ru-RU"/>
              </w:rPr>
              <w:t>Единица измерения</w:t>
            </w:r>
          </w:p>
        </w:tc>
        <w:tc>
          <w:tcPr>
            <w:tcW w:w="981" w:type="pct"/>
            <w:shd w:val="clear" w:color="auto" w:fill="B2A1C7" w:themeFill="accent4" w:themeFillTint="99"/>
            <w:vAlign w:val="center"/>
          </w:tcPr>
          <w:p w:rsidR="007C57CC" w:rsidRPr="007C57CC" w:rsidRDefault="007C57CC" w:rsidP="008A3FD9">
            <w:pPr>
              <w:autoSpaceDE w:val="0"/>
              <w:autoSpaceDN w:val="0"/>
              <w:adjustRightInd w:val="0"/>
              <w:ind w:left="304" w:hanging="388"/>
              <w:jc w:val="center"/>
              <w:rPr>
                <w:rFonts w:ascii="Times New Roman" w:eastAsia="Calibri" w:hAnsi="Times New Roman" w:cs="Times New Roman"/>
                <w:b/>
                <w:sz w:val="18"/>
                <w:szCs w:val="18"/>
                <w:lang w:eastAsia="ru-RU"/>
              </w:rPr>
            </w:pPr>
            <w:r w:rsidRPr="007C57CC">
              <w:rPr>
                <w:rFonts w:ascii="Times New Roman" w:eastAsia="Calibri" w:hAnsi="Times New Roman" w:cs="Times New Roman"/>
                <w:b/>
                <w:sz w:val="18"/>
                <w:szCs w:val="18"/>
                <w:lang w:eastAsia="ru-RU"/>
              </w:rPr>
              <w:t>Метод испытания</w:t>
            </w:r>
          </w:p>
        </w:tc>
        <w:tc>
          <w:tcPr>
            <w:tcW w:w="988" w:type="pct"/>
            <w:shd w:val="clear" w:color="auto" w:fill="B2A1C7" w:themeFill="accent4" w:themeFillTint="99"/>
            <w:vAlign w:val="center"/>
          </w:tcPr>
          <w:p w:rsidR="007C57CC" w:rsidRPr="007C57CC" w:rsidRDefault="007C57CC" w:rsidP="008A3FD9">
            <w:pPr>
              <w:autoSpaceDE w:val="0"/>
              <w:autoSpaceDN w:val="0"/>
              <w:adjustRightInd w:val="0"/>
              <w:ind w:left="245" w:hanging="203"/>
              <w:jc w:val="center"/>
              <w:rPr>
                <w:rFonts w:ascii="Times New Roman" w:eastAsia="Calibri" w:hAnsi="Times New Roman" w:cs="Times New Roman"/>
                <w:b/>
                <w:sz w:val="18"/>
                <w:szCs w:val="18"/>
                <w:lang w:eastAsia="ru-RU"/>
              </w:rPr>
            </w:pPr>
            <w:r w:rsidRPr="007C57CC">
              <w:rPr>
                <w:rFonts w:ascii="Times New Roman" w:eastAsia="Calibri" w:hAnsi="Times New Roman" w:cs="Times New Roman"/>
                <w:b/>
                <w:sz w:val="18"/>
                <w:szCs w:val="18"/>
                <w:lang w:eastAsia="ru-RU"/>
              </w:rPr>
              <w:t xml:space="preserve">Нормируемое значение </w:t>
            </w:r>
            <w:proofErr w:type="gramStart"/>
            <w:r w:rsidRPr="007C57CC">
              <w:rPr>
                <w:rFonts w:ascii="Times New Roman" w:eastAsia="Calibri" w:hAnsi="Times New Roman" w:cs="Times New Roman"/>
                <w:b/>
                <w:sz w:val="18"/>
                <w:szCs w:val="18"/>
                <w:lang w:eastAsia="ru-RU"/>
              </w:rPr>
              <w:t>по</w:t>
            </w:r>
            <w:proofErr w:type="gramEnd"/>
            <w:r w:rsidRPr="007C57CC">
              <w:rPr>
                <w:rFonts w:ascii="Times New Roman" w:eastAsia="Calibri" w:hAnsi="Times New Roman" w:cs="Times New Roman"/>
                <w:b/>
                <w:sz w:val="18"/>
                <w:szCs w:val="18"/>
                <w:lang w:eastAsia="ru-RU"/>
              </w:rPr>
              <w:t xml:space="preserve"> </w:t>
            </w:r>
          </w:p>
          <w:p w:rsidR="007C57CC" w:rsidRPr="007C57CC" w:rsidRDefault="007C57CC" w:rsidP="008A3FD9">
            <w:pPr>
              <w:autoSpaceDE w:val="0"/>
              <w:autoSpaceDN w:val="0"/>
              <w:adjustRightInd w:val="0"/>
              <w:ind w:left="245" w:hanging="203"/>
              <w:jc w:val="center"/>
              <w:rPr>
                <w:rFonts w:ascii="Times New Roman" w:eastAsia="Calibri" w:hAnsi="Times New Roman" w:cs="Times New Roman"/>
                <w:b/>
                <w:sz w:val="18"/>
                <w:szCs w:val="18"/>
                <w:lang w:eastAsia="ru-RU"/>
              </w:rPr>
            </w:pPr>
            <w:r w:rsidRPr="007C57CC">
              <w:rPr>
                <w:rFonts w:ascii="Times New Roman" w:eastAsia="Calibri" w:hAnsi="Times New Roman" w:cs="Times New Roman"/>
                <w:b/>
                <w:sz w:val="18"/>
                <w:szCs w:val="18"/>
                <w:lang w:eastAsia="ru-RU"/>
              </w:rPr>
              <w:t>ГОСТ 5542</w:t>
            </w:r>
          </w:p>
        </w:tc>
        <w:tc>
          <w:tcPr>
            <w:tcW w:w="831" w:type="pct"/>
            <w:shd w:val="clear" w:color="auto" w:fill="B2A1C7" w:themeFill="accent4" w:themeFillTint="99"/>
            <w:vAlign w:val="center"/>
          </w:tcPr>
          <w:p w:rsidR="007C57CC" w:rsidRPr="007C57CC" w:rsidRDefault="007C57CC" w:rsidP="008A3FD9">
            <w:pPr>
              <w:autoSpaceDE w:val="0"/>
              <w:autoSpaceDN w:val="0"/>
              <w:adjustRightInd w:val="0"/>
              <w:ind w:left="248" w:hanging="429"/>
              <w:jc w:val="center"/>
              <w:rPr>
                <w:rFonts w:ascii="Times New Roman" w:eastAsia="Calibri" w:hAnsi="Times New Roman" w:cs="Times New Roman"/>
                <w:b/>
                <w:sz w:val="18"/>
                <w:szCs w:val="18"/>
                <w:lang w:eastAsia="ru-RU"/>
              </w:rPr>
            </w:pPr>
            <w:r w:rsidRPr="007C57CC">
              <w:rPr>
                <w:rFonts w:ascii="Times New Roman" w:eastAsia="Calibri" w:hAnsi="Times New Roman" w:cs="Times New Roman"/>
                <w:b/>
                <w:sz w:val="18"/>
                <w:szCs w:val="18"/>
                <w:lang w:eastAsia="ru-RU"/>
              </w:rPr>
              <w:t>Среднемесячный показатель</w:t>
            </w:r>
          </w:p>
        </w:tc>
      </w:tr>
      <w:tr w:rsidR="007C57CC" w:rsidRPr="007C57CC" w:rsidTr="008A3FD9">
        <w:tc>
          <w:tcPr>
            <w:tcW w:w="354" w:type="pct"/>
            <w:vAlign w:val="center"/>
          </w:tcPr>
          <w:p w:rsidR="007C57CC" w:rsidRPr="007C57CC" w:rsidRDefault="007C57CC" w:rsidP="008A3FD9">
            <w:pPr>
              <w:autoSpaceDE w:val="0"/>
              <w:autoSpaceDN w:val="0"/>
              <w:adjustRightInd w:val="0"/>
              <w:ind w:left="1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1</w:t>
            </w:r>
          </w:p>
        </w:tc>
        <w:tc>
          <w:tcPr>
            <w:tcW w:w="1130" w:type="pct"/>
            <w:vAlign w:val="center"/>
          </w:tcPr>
          <w:p w:rsidR="007C57CC" w:rsidRPr="007C57CC" w:rsidRDefault="007C57CC" w:rsidP="008A3FD9">
            <w:pPr>
              <w:autoSpaceDE w:val="0"/>
              <w:autoSpaceDN w:val="0"/>
              <w:adjustRightInd w:val="0"/>
              <w:ind w:left="184" w:hanging="28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Теплота сгорания низшая при 20</w:t>
            </w:r>
            <w:r w:rsidRPr="007C57CC">
              <w:rPr>
                <w:rFonts w:ascii="Times New Roman" w:eastAsia="Calibri" w:hAnsi="Times New Roman" w:cs="Times New Roman"/>
                <w:sz w:val="18"/>
                <w:szCs w:val="18"/>
                <w:vertAlign w:val="superscript"/>
                <w:lang w:eastAsia="ru-RU"/>
              </w:rPr>
              <w:t>0</w:t>
            </w:r>
            <w:r w:rsidRPr="007C57CC">
              <w:rPr>
                <w:rFonts w:ascii="Times New Roman" w:eastAsia="Calibri" w:hAnsi="Times New Roman" w:cs="Times New Roman"/>
                <w:sz w:val="18"/>
                <w:szCs w:val="18"/>
                <w:lang w:eastAsia="ru-RU"/>
              </w:rPr>
              <w:t>С и 101,325кПа</w:t>
            </w:r>
          </w:p>
        </w:tc>
        <w:tc>
          <w:tcPr>
            <w:tcW w:w="716" w:type="pct"/>
            <w:vAlign w:val="center"/>
          </w:tcPr>
          <w:p w:rsidR="007C57CC" w:rsidRPr="007C57CC" w:rsidRDefault="007C57CC" w:rsidP="008A3FD9">
            <w:pPr>
              <w:autoSpaceDE w:val="0"/>
              <w:autoSpaceDN w:val="0"/>
              <w:adjustRightInd w:val="0"/>
              <w:ind w:left="567" w:hanging="567"/>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МДж/м</w:t>
            </w:r>
            <w:r w:rsidRPr="007C57CC">
              <w:rPr>
                <w:rFonts w:ascii="Times New Roman" w:eastAsia="Calibri" w:hAnsi="Times New Roman" w:cs="Times New Roman"/>
                <w:sz w:val="18"/>
                <w:szCs w:val="18"/>
                <w:vertAlign w:val="superscript"/>
                <w:lang w:eastAsia="ru-RU"/>
              </w:rPr>
              <w:t>3</w:t>
            </w:r>
          </w:p>
          <w:p w:rsidR="007C57CC" w:rsidRPr="007C57CC" w:rsidRDefault="007C57CC" w:rsidP="008A3FD9">
            <w:pPr>
              <w:autoSpaceDE w:val="0"/>
              <w:autoSpaceDN w:val="0"/>
              <w:adjustRightInd w:val="0"/>
              <w:ind w:left="567" w:hanging="567"/>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w:t>
            </w:r>
            <w:proofErr w:type="gramStart"/>
            <w:r w:rsidRPr="007C57CC">
              <w:rPr>
                <w:rFonts w:ascii="Times New Roman" w:eastAsia="Calibri" w:hAnsi="Times New Roman" w:cs="Times New Roman"/>
                <w:sz w:val="18"/>
                <w:szCs w:val="18"/>
                <w:lang w:eastAsia="ru-RU"/>
              </w:rPr>
              <w:t>ккал</w:t>
            </w:r>
            <w:proofErr w:type="gramEnd"/>
            <w:r w:rsidRPr="007C57CC">
              <w:rPr>
                <w:rFonts w:ascii="Times New Roman" w:eastAsia="Calibri" w:hAnsi="Times New Roman" w:cs="Times New Roman"/>
                <w:sz w:val="18"/>
                <w:szCs w:val="18"/>
                <w:lang w:eastAsia="ru-RU"/>
              </w:rPr>
              <w:t>/ м</w:t>
            </w:r>
            <w:r w:rsidRPr="007C57CC">
              <w:rPr>
                <w:rFonts w:ascii="Times New Roman" w:eastAsia="Calibri" w:hAnsi="Times New Roman" w:cs="Times New Roman"/>
                <w:sz w:val="18"/>
                <w:szCs w:val="18"/>
                <w:vertAlign w:val="superscript"/>
                <w:lang w:eastAsia="ru-RU"/>
              </w:rPr>
              <w:t>3</w:t>
            </w:r>
            <w:r w:rsidRPr="007C57CC">
              <w:rPr>
                <w:rFonts w:ascii="Times New Roman" w:eastAsia="Calibri" w:hAnsi="Times New Roman" w:cs="Times New Roman"/>
                <w:sz w:val="18"/>
                <w:szCs w:val="18"/>
                <w:lang w:eastAsia="ru-RU"/>
              </w:rPr>
              <w:t>)</w:t>
            </w:r>
          </w:p>
        </w:tc>
        <w:tc>
          <w:tcPr>
            <w:tcW w:w="981" w:type="pct"/>
            <w:vAlign w:val="center"/>
          </w:tcPr>
          <w:p w:rsidR="007C57CC" w:rsidRPr="007C57CC" w:rsidRDefault="007C57CC" w:rsidP="008A3FD9">
            <w:pPr>
              <w:autoSpaceDE w:val="0"/>
              <w:autoSpaceDN w:val="0"/>
              <w:adjustRightInd w:val="0"/>
              <w:ind w:left="304" w:hanging="40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ГОСТ 31369-2008</w:t>
            </w:r>
          </w:p>
        </w:tc>
        <w:tc>
          <w:tcPr>
            <w:tcW w:w="988" w:type="pct"/>
            <w:vAlign w:val="center"/>
          </w:tcPr>
          <w:p w:rsidR="007C57CC" w:rsidRPr="007C57CC" w:rsidRDefault="007C57CC" w:rsidP="008A3FD9">
            <w:pPr>
              <w:autoSpaceDE w:val="0"/>
              <w:autoSpaceDN w:val="0"/>
              <w:adjustRightInd w:val="0"/>
              <w:ind w:firstLine="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не менее 31,8 (7600)</w:t>
            </w:r>
          </w:p>
        </w:tc>
        <w:tc>
          <w:tcPr>
            <w:tcW w:w="831" w:type="pct"/>
            <w:vAlign w:val="center"/>
          </w:tcPr>
          <w:p w:rsidR="007C57CC" w:rsidRPr="007C57CC" w:rsidRDefault="007C57CC" w:rsidP="008A3FD9">
            <w:pPr>
              <w:autoSpaceDE w:val="0"/>
              <w:autoSpaceDN w:val="0"/>
              <w:adjustRightInd w:val="0"/>
              <w:ind w:left="567" w:hanging="567"/>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34,21 (8172)</w:t>
            </w:r>
          </w:p>
        </w:tc>
      </w:tr>
      <w:tr w:rsidR="007C57CC" w:rsidRPr="007C57CC" w:rsidTr="008A3FD9">
        <w:tc>
          <w:tcPr>
            <w:tcW w:w="354" w:type="pct"/>
            <w:vAlign w:val="center"/>
          </w:tcPr>
          <w:p w:rsidR="007C57CC" w:rsidRPr="007C57CC" w:rsidRDefault="007C57CC" w:rsidP="008A3FD9">
            <w:pPr>
              <w:autoSpaceDE w:val="0"/>
              <w:autoSpaceDN w:val="0"/>
              <w:adjustRightInd w:val="0"/>
              <w:ind w:left="1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2</w:t>
            </w:r>
          </w:p>
        </w:tc>
        <w:tc>
          <w:tcPr>
            <w:tcW w:w="1130" w:type="pct"/>
            <w:vAlign w:val="center"/>
          </w:tcPr>
          <w:p w:rsidR="007C57CC" w:rsidRPr="007C57CC" w:rsidRDefault="007C57CC" w:rsidP="008A3FD9">
            <w:pPr>
              <w:autoSpaceDE w:val="0"/>
              <w:autoSpaceDN w:val="0"/>
              <w:adjustRightInd w:val="0"/>
              <w:ind w:left="184" w:hanging="28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 xml:space="preserve">Число </w:t>
            </w:r>
            <w:proofErr w:type="spellStart"/>
            <w:r w:rsidRPr="007C57CC">
              <w:rPr>
                <w:rFonts w:ascii="Times New Roman" w:eastAsia="Calibri" w:hAnsi="Times New Roman" w:cs="Times New Roman"/>
                <w:sz w:val="18"/>
                <w:szCs w:val="18"/>
                <w:lang w:eastAsia="ru-RU"/>
              </w:rPr>
              <w:t>Воббе</w:t>
            </w:r>
            <w:proofErr w:type="spellEnd"/>
            <w:r w:rsidRPr="007C57CC">
              <w:rPr>
                <w:rFonts w:ascii="Times New Roman" w:eastAsia="Calibri" w:hAnsi="Times New Roman" w:cs="Times New Roman"/>
                <w:sz w:val="18"/>
                <w:szCs w:val="18"/>
                <w:lang w:eastAsia="ru-RU"/>
              </w:rPr>
              <w:t xml:space="preserve"> высшее</w:t>
            </w:r>
          </w:p>
        </w:tc>
        <w:tc>
          <w:tcPr>
            <w:tcW w:w="716" w:type="pct"/>
            <w:vAlign w:val="center"/>
          </w:tcPr>
          <w:p w:rsidR="007C57CC" w:rsidRPr="007C57CC" w:rsidRDefault="007C57CC" w:rsidP="008A3FD9">
            <w:pPr>
              <w:autoSpaceDE w:val="0"/>
              <w:autoSpaceDN w:val="0"/>
              <w:adjustRightInd w:val="0"/>
              <w:ind w:left="567" w:hanging="383"/>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МДж/м</w:t>
            </w:r>
            <w:r w:rsidRPr="007C57CC">
              <w:rPr>
                <w:rFonts w:ascii="Times New Roman" w:eastAsia="Calibri" w:hAnsi="Times New Roman" w:cs="Times New Roman"/>
                <w:sz w:val="18"/>
                <w:szCs w:val="18"/>
                <w:vertAlign w:val="superscript"/>
                <w:lang w:eastAsia="ru-RU"/>
              </w:rPr>
              <w:t>3</w:t>
            </w:r>
          </w:p>
          <w:p w:rsidR="007C57CC" w:rsidRPr="007C57CC" w:rsidRDefault="007C57CC" w:rsidP="008A3FD9">
            <w:pPr>
              <w:autoSpaceDE w:val="0"/>
              <w:autoSpaceDN w:val="0"/>
              <w:adjustRightInd w:val="0"/>
              <w:ind w:left="567" w:hanging="383"/>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w:t>
            </w:r>
            <w:proofErr w:type="gramStart"/>
            <w:r w:rsidRPr="007C57CC">
              <w:rPr>
                <w:rFonts w:ascii="Times New Roman" w:eastAsia="Calibri" w:hAnsi="Times New Roman" w:cs="Times New Roman"/>
                <w:sz w:val="18"/>
                <w:szCs w:val="18"/>
                <w:lang w:eastAsia="ru-RU"/>
              </w:rPr>
              <w:t>ккал</w:t>
            </w:r>
            <w:proofErr w:type="gramEnd"/>
            <w:r w:rsidRPr="007C57CC">
              <w:rPr>
                <w:rFonts w:ascii="Times New Roman" w:eastAsia="Calibri" w:hAnsi="Times New Roman" w:cs="Times New Roman"/>
                <w:sz w:val="18"/>
                <w:szCs w:val="18"/>
                <w:lang w:eastAsia="ru-RU"/>
              </w:rPr>
              <w:t>/ м</w:t>
            </w:r>
            <w:r w:rsidRPr="007C57CC">
              <w:rPr>
                <w:rFonts w:ascii="Times New Roman" w:eastAsia="Calibri" w:hAnsi="Times New Roman" w:cs="Times New Roman"/>
                <w:sz w:val="18"/>
                <w:szCs w:val="18"/>
                <w:vertAlign w:val="superscript"/>
                <w:lang w:eastAsia="ru-RU"/>
              </w:rPr>
              <w:t>3</w:t>
            </w:r>
            <w:r w:rsidRPr="007C57CC">
              <w:rPr>
                <w:rFonts w:ascii="Times New Roman" w:eastAsia="Calibri" w:hAnsi="Times New Roman" w:cs="Times New Roman"/>
                <w:sz w:val="18"/>
                <w:szCs w:val="18"/>
                <w:lang w:eastAsia="ru-RU"/>
              </w:rPr>
              <w:t>)</w:t>
            </w:r>
          </w:p>
        </w:tc>
        <w:tc>
          <w:tcPr>
            <w:tcW w:w="981" w:type="pct"/>
            <w:vAlign w:val="center"/>
          </w:tcPr>
          <w:p w:rsidR="007C57CC" w:rsidRPr="007C57CC" w:rsidRDefault="007C57CC" w:rsidP="008A3FD9">
            <w:pPr>
              <w:autoSpaceDE w:val="0"/>
              <w:autoSpaceDN w:val="0"/>
              <w:adjustRightInd w:val="0"/>
              <w:ind w:left="304" w:hanging="40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ГОСТ 31369-2008</w:t>
            </w:r>
          </w:p>
        </w:tc>
        <w:tc>
          <w:tcPr>
            <w:tcW w:w="988" w:type="pct"/>
            <w:vAlign w:val="center"/>
          </w:tcPr>
          <w:p w:rsidR="007C57CC" w:rsidRPr="007C57CC" w:rsidRDefault="007C57CC" w:rsidP="008A3FD9">
            <w:pPr>
              <w:autoSpaceDE w:val="0"/>
              <w:autoSpaceDN w:val="0"/>
              <w:adjustRightInd w:val="0"/>
              <w:ind w:firstLine="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41,2-54,5 (9850-13000)</w:t>
            </w:r>
          </w:p>
        </w:tc>
        <w:tc>
          <w:tcPr>
            <w:tcW w:w="831" w:type="pct"/>
            <w:vAlign w:val="center"/>
          </w:tcPr>
          <w:p w:rsidR="007C57CC" w:rsidRPr="007C57CC" w:rsidRDefault="007C57CC" w:rsidP="008A3FD9">
            <w:pPr>
              <w:autoSpaceDE w:val="0"/>
              <w:autoSpaceDN w:val="0"/>
              <w:adjustRightInd w:val="0"/>
              <w:ind w:left="567" w:hanging="567"/>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49,88 (11913)</w:t>
            </w:r>
          </w:p>
        </w:tc>
      </w:tr>
      <w:tr w:rsidR="007C57CC" w:rsidRPr="007C57CC" w:rsidTr="008A3FD9">
        <w:tc>
          <w:tcPr>
            <w:tcW w:w="354" w:type="pct"/>
            <w:vAlign w:val="center"/>
          </w:tcPr>
          <w:p w:rsidR="007C57CC" w:rsidRPr="007C57CC" w:rsidRDefault="007C57CC" w:rsidP="008A3FD9">
            <w:pPr>
              <w:autoSpaceDE w:val="0"/>
              <w:autoSpaceDN w:val="0"/>
              <w:adjustRightInd w:val="0"/>
              <w:ind w:left="1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3</w:t>
            </w:r>
          </w:p>
        </w:tc>
        <w:tc>
          <w:tcPr>
            <w:tcW w:w="1130" w:type="pct"/>
            <w:vAlign w:val="center"/>
          </w:tcPr>
          <w:p w:rsidR="007C57CC" w:rsidRPr="007C57CC" w:rsidRDefault="007C57CC" w:rsidP="008A3FD9">
            <w:pPr>
              <w:autoSpaceDE w:val="0"/>
              <w:autoSpaceDN w:val="0"/>
              <w:adjustRightInd w:val="0"/>
              <w:ind w:left="184" w:hanging="28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Молярная доля кислорода</w:t>
            </w:r>
          </w:p>
        </w:tc>
        <w:tc>
          <w:tcPr>
            <w:tcW w:w="716" w:type="pct"/>
            <w:vAlign w:val="center"/>
          </w:tcPr>
          <w:p w:rsidR="007C57CC" w:rsidRPr="007C57CC" w:rsidRDefault="007C57CC" w:rsidP="008A3FD9">
            <w:pPr>
              <w:autoSpaceDE w:val="0"/>
              <w:autoSpaceDN w:val="0"/>
              <w:adjustRightInd w:val="0"/>
              <w:ind w:left="567" w:hanging="383"/>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w:t>
            </w:r>
          </w:p>
        </w:tc>
        <w:tc>
          <w:tcPr>
            <w:tcW w:w="981" w:type="pct"/>
            <w:vAlign w:val="center"/>
          </w:tcPr>
          <w:p w:rsidR="007C57CC" w:rsidRPr="007C57CC" w:rsidRDefault="007C57CC" w:rsidP="008A3FD9">
            <w:pPr>
              <w:autoSpaceDE w:val="0"/>
              <w:autoSpaceDN w:val="0"/>
              <w:adjustRightInd w:val="0"/>
              <w:ind w:left="304" w:hanging="40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ГОСТ 31371.7-2008</w:t>
            </w:r>
          </w:p>
        </w:tc>
        <w:tc>
          <w:tcPr>
            <w:tcW w:w="988" w:type="pct"/>
            <w:vAlign w:val="center"/>
          </w:tcPr>
          <w:p w:rsidR="007C57CC" w:rsidRPr="007C57CC" w:rsidRDefault="007C57CC" w:rsidP="008A3FD9">
            <w:pPr>
              <w:autoSpaceDE w:val="0"/>
              <w:autoSpaceDN w:val="0"/>
              <w:adjustRightInd w:val="0"/>
              <w:ind w:firstLine="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не более 1,0</w:t>
            </w:r>
          </w:p>
        </w:tc>
        <w:tc>
          <w:tcPr>
            <w:tcW w:w="831" w:type="pct"/>
            <w:vAlign w:val="center"/>
          </w:tcPr>
          <w:p w:rsidR="007C57CC" w:rsidRPr="007C57CC" w:rsidRDefault="007C57CC" w:rsidP="008A3FD9">
            <w:pPr>
              <w:autoSpaceDE w:val="0"/>
              <w:autoSpaceDN w:val="0"/>
              <w:adjustRightInd w:val="0"/>
              <w:ind w:left="567" w:hanging="567"/>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0,0059</w:t>
            </w:r>
          </w:p>
        </w:tc>
      </w:tr>
      <w:tr w:rsidR="007C57CC" w:rsidRPr="007C57CC" w:rsidTr="008A3FD9">
        <w:tc>
          <w:tcPr>
            <w:tcW w:w="354" w:type="pct"/>
            <w:vAlign w:val="center"/>
          </w:tcPr>
          <w:p w:rsidR="007C57CC" w:rsidRPr="007C57CC" w:rsidRDefault="007C57CC" w:rsidP="008A3FD9">
            <w:pPr>
              <w:autoSpaceDE w:val="0"/>
              <w:autoSpaceDN w:val="0"/>
              <w:adjustRightInd w:val="0"/>
              <w:ind w:left="1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4</w:t>
            </w:r>
          </w:p>
        </w:tc>
        <w:tc>
          <w:tcPr>
            <w:tcW w:w="1130" w:type="pct"/>
            <w:vAlign w:val="center"/>
          </w:tcPr>
          <w:p w:rsidR="007C57CC" w:rsidRPr="007C57CC" w:rsidRDefault="007C57CC" w:rsidP="008A3FD9">
            <w:pPr>
              <w:autoSpaceDE w:val="0"/>
              <w:autoSpaceDN w:val="0"/>
              <w:adjustRightInd w:val="0"/>
              <w:ind w:left="184" w:hanging="28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Массовая концентрация сероводорода</w:t>
            </w:r>
          </w:p>
        </w:tc>
        <w:tc>
          <w:tcPr>
            <w:tcW w:w="716" w:type="pct"/>
            <w:vAlign w:val="center"/>
          </w:tcPr>
          <w:p w:rsidR="007C57CC" w:rsidRPr="007C57CC" w:rsidRDefault="007C57CC" w:rsidP="008A3FD9">
            <w:pPr>
              <w:autoSpaceDE w:val="0"/>
              <w:autoSpaceDN w:val="0"/>
              <w:adjustRightInd w:val="0"/>
              <w:ind w:left="567" w:hanging="383"/>
              <w:jc w:val="center"/>
              <w:rPr>
                <w:rFonts w:ascii="Times New Roman" w:eastAsia="Calibri" w:hAnsi="Times New Roman" w:cs="Times New Roman"/>
                <w:sz w:val="18"/>
                <w:szCs w:val="18"/>
                <w:vertAlign w:val="superscript"/>
                <w:lang w:eastAsia="ru-RU"/>
              </w:rPr>
            </w:pPr>
            <w:proofErr w:type="gramStart"/>
            <w:r w:rsidRPr="007C57CC">
              <w:rPr>
                <w:rFonts w:ascii="Times New Roman" w:eastAsia="Calibri" w:hAnsi="Times New Roman" w:cs="Times New Roman"/>
                <w:sz w:val="18"/>
                <w:szCs w:val="18"/>
                <w:lang w:eastAsia="ru-RU"/>
              </w:rPr>
              <w:t>г</w:t>
            </w:r>
            <w:proofErr w:type="gramEnd"/>
            <w:r w:rsidRPr="007C57CC">
              <w:rPr>
                <w:rFonts w:ascii="Times New Roman" w:eastAsia="Calibri" w:hAnsi="Times New Roman" w:cs="Times New Roman"/>
                <w:sz w:val="18"/>
                <w:szCs w:val="18"/>
                <w:lang w:eastAsia="ru-RU"/>
              </w:rPr>
              <w:t>/м</w:t>
            </w:r>
            <w:r w:rsidRPr="007C57CC">
              <w:rPr>
                <w:rFonts w:ascii="Times New Roman" w:eastAsia="Calibri" w:hAnsi="Times New Roman" w:cs="Times New Roman"/>
                <w:sz w:val="18"/>
                <w:szCs w:val="18"/>
                <w:vertAlign w:val="superscript"/>
                <w:lang w:eastAsia="ru-RU"/>
              </w:rPr>
              <w:t>3</w:t>
            </w:r>
          </w:p>
        </w:tc>
        <w:tc>
          <w:tcPr>
            <w:tcW w:w="981" w:type="pct"/>
            <w:vAlign w:val="center"/>
          </w:tcPr>
          <w:p w:rsidR="007C57CC" w:rsidRPr="007C57CC" w:rsidRDefault="007C57CC" w:rsidP="008A3FD9">
            <w:pPr>
              <w:autoSpaceDE w:val="0"/>
              <w:autoSpaceDN w:val="0"/>
              <w:adjustRightInd w:val="0"/>
              <w:ind w:left="304" w:hanging="40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ГОСТ 22387.2-97</w:t>
            </w:r>
          </w:p>
        </w:tc>
        <w:tc>
          <w:tcPr>
            <w:tcW w:w="988" w:type="pct"/>
            <w:vAlign w:val="center"/>
          </w:tcPr>
          <w:p w:rsidR="007C57CC" w:rsidRPr="007C57CC" w:rsidRDefault="007C57CC" w:rsidP="008A3FD9">
            <w:pPr>
              <w:autoSpaceDE w:val="0"/>
              <w:autoSpaceDN w:val="0"/>
              <w:adjustRightInd w:val="0"/>
              <w:ind w:firstLine="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не более 0,02</w:t>
            </w:r>
          </w:p>
        </w:tc>
        <w:tc>
          <w:tcPr>
            <w:tcW w:w="831" w:type="pct"/>
            <w:vAlign w:val="center"/>
          </w:tcPr>
          <w:p w:rsidR="007C57CC" w:rsidRPr="007C57CC" w:rsidRDefault="007C57CC" w:rsidP="008A3FD9">
            <w:pPr>
              <w:autoSpaceDE w:val="0"/>
              <w:autoSpaceDN w:val="0"/>
              <w:adjustRightInd w:val="0"/>
              <w:ind w:left="567" w:hanging="567"/>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менее 0,010</w:t>
            </w:r>
          </w:p>
        </w:tc>
      </w:tr>
      <w:tr w:rsidR="007C57CC" w:rsidRPr="007C57CC" w:rsidTr="008A3FD9">
        <w:tc>
          <w:tcPr>
            <w:tcW w:w="354" w:type="pct"/>
            <w:vAlign w:val="center"/>
          </w:tcPr>
          <w:p w:rsidR="007C57CC" w:rsidRPr="007C57CC" w:rsidRDefault="007C57CC" w:rsidP="008A3FD9">
            <w:pPr>
              <w:autoSpaceDE w:val="0"/>
              <w:autoSpaceDN w:val="0"/>
              <w:adjustRightInd w:val="0"/>
              <w:ind w:left="1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5</w:t>
            </w:r>
          </w:p>
        </w:tc>
        <w:tc>
          <w:tcPr>
            <w:tcW w:w="1130" w:type="pct"/>
            <w:vAlign w:val="center"/>
          </w:tcPr>
          <w:p w:rsidR="007C57CC" w:rsidRPr="007C57CC" w:rsidRDefault="007C57CC" w:rsidP="008A3FD9">
            <w:pPr>
              <w:autoSpaceDE w:val="0"/>
              <w:autoSpaceDN w:val="0"/>
              <w:adjustRightInd w:val="0"/>
              <w:ind w:left="184" w:hanging="28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 xml:space="preserve">Массовая концентрация </w:t>
            </w:r>
            <w:proofErr w:type="spellStart"/>
            <w:r w:rsidRPr="007C57CC">
              <w:rPr>
                <w:rFonts w:ascii="Times New Roman" w:eastAsia="Calibri" w:hAnsi="Times New Roman" w:cs="Times New Roman"/>
                <w:sz w:val="18"/>
                <w:szCs w:val="18"/>
                <w:lang w:eastAsia="ru-RU"/>
              </w:rPr>
              <w:t>меркаптановой</w:t>
            </w:r>
            <w:proofErr w:type="spellEnd"/>
            <w:r w:rsidRPr="007C57CC">
              <w:rPr>
                <w:rFonts w:ascii="Times New Roman" w:eastAsia="Calibri" w:hAnsi="Times New Roman" w:cs="Times New Roman"/>
                <w:sz w:val="18"/>
                <w:szCs w:val="18"/>
                <w:lang w:eastAsia="ru-RU"/>
              </w:rPr>
              <w:t xml:space="preserve"> серы</w:t>
            </w:r>
          </w:p>
        </w:tc>
        <w:tc>
          <w:tcPr>
            <w:tcW w:w="716" w:type="pct"/>
            <w:vAlign w:val="center"/>
          </w:tcPr>
          <w:p w:rsidR="007C57CC" w:rsidRPr="007C57CC" w:rsidRDefault="007C57CC" w:rsidP="008A3FD9">
            <w:pPr>
              <w:autoSpaceDE w:val="0"/>
              <w:autoSpaceDN w:val="0"/>
              <w:adjustRightInd w:val="0"/>
              <w:ind w:left="567" w:hanging="383"/>
              <w:jc w:val="center"/>
              <w:rPr>
                <w:rFonts w:ascii="Times New Roman" w:eastAsia="Calibri" w:hAnsi="Times New Roman" w:cs="Times New Roman"/>
                <w:sz w:val="18"/>
                <w:szCs w:val="18"/>
                <w:lang w:eastAsia="ru-RU"/>
              </w:rPr>
            </w:pPr>
            <w:proofErr w:type="gramStart"/>
            <w:r w:rsidRPr="007C57CC">
              <w:rPr>
                <w:rFonts w:ascii="Times New Roman" w:eastAsia="Calibri" w:hAnsi="Times New Roman" w:cs="Times New Roman"/>
                <w:sz w:val="18"/>
                <w:szCs w:val="18"/>
                <w:lang w:eastAsia="ru-RU"/>
              </w:rPr>
              <w:t>г</w:t>
            </w:r>
            <w:proofErr w:type="gramEnd"/>
            <w:r w:rsidRPr="007C57CC">
              <w:rPr>
                <w:rFonts w:ascii="Times New Roman" w:eastAsia="Calibri" w:hAnsi="Times New Roman" w:cs="Times New Roman"/>
                <w:sz w:val="18"/>
                <w:szCs w:val="18"/>
                <w:lang w:eastAsia="ru-RU"/>
              </w:rPr>
              <w:t>/м</w:t>
            </w:r>
            <w:r w:rsidRPr="007C57CC">
              <w:rPr>
                <w:rFonts w:ascii="Times New Roman" w:eastAsia="Calibri" w:hAnsi="Times New Roman" w:cs="Times New Roman"/>
                <w:sz w:val="18"/>
                <w:szCs w:val="18"/>
                <w:vertAlign w:val="superscript"/>
                <w:lang w:eastAsia="ru-RU"/>
              </w:rPr>
              <w:t>3</w:t>
            </w:r>
          </w:p>
        </w:tc>
        <w:tc>
          <w:tcPr>
            <w:tcW w:w="981" w:type="pct"/>
            <w:vAlign w:val="center"/>
          </w:tcPr>
          <w:p w:rsidR="007C57CC" w:rsidRPr="007C57CC" w:rsidRDefault="007C57CC" w:rsidP="008A3FD9">
            <w:pPr>
              <w:autoSpaceDE w:val="0"/>
              <w:autoSpaceDN w:val="0"/>
              <w:adjustRightInd w:val="0"/>
              <w:ind w:left="304" w:hanging="40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ГОСТ 22387.2-97</w:t>
            </w:r>
          </w:p>
        </w:tc>
        <w:tc>
          <w:tcPr>
            <w:tcW w:w="988" w:type="pct"/>
            <w:vAlign w:val="center"/>
          </w:tcPr>
          <w:p w:rsidR="007C57CC" w:rsidRPr="007C57CC" w:rsidRDefault="007C57CC" w:rsidP="008A3FD9">
            <w:pPr>
              <w:autoSpaceDE w:val="0"/>
              <w:autoSpaceDN w:val="0"/>
              <w:adjustRightInd w:val="0"/>
              <w:ind w:firstLine="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не более 0,036</w:t>
            </w:r>
          </w:p>
        </w:tc>
        <w:tc>
          <w:tcPr>
            <w:tcW w:w="831" w:type="pct"/>
            <w:vAlign w:val="center"/>
          </w:tcPr>
          <w:p w:rsidR="007C57CC" w:rsidRPr="007C57CC" w:rsidRDefault="007C57CC" w:rsidP="008A3FD9">
            <w:pPr>
              <w:autoSpaceDE w:val="0"/>
              <w:autoSpaceDN w:val="0"/>
              <w:adjustRightInd w:val="0"/>
              <w:ind w:left="567" w:hanging="567"/>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менее 0,010</w:t>
            </w:r>
          </w:p>
        </w:tc>
      </w:tr>
      <w:tr w:rsidR="007C57CC" w:rsidRPr="007C57CC" w:rsidTr="008A3FD9">
        <w:tc>
          <w:tcPr>
            <w:tcW w:w="354" w:type="pct"/>
            <w:vAlign w:val="center"/>
          </w:tcPr>
          <w:p w:rsidR="007C57CC" w:rsidRPr="007C57CC" w:rsidRDefault="007C57CC" w:rsidP="008A3FD9">
            <w:pPr>
              <w:autoSpaceDE w:val="0"/>
              <w:autoSpaceDN w:val="0"/>
              <w:adjustRightInd w:val="0"/>
              <w:ind w:left="1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6</w:t>
            </w:r>
          </w:p>
        </w:tc>
        <w:tc>
          <w:tcPr>
            <w:tcW w:w="1130" w:type="pct"/>
            <w:vAlign w:val="center"/>
          </w:tcPr>
          <w:p w:rsidR="007C57CC" w:rsidRPr="007C57CC" w:rsidRDefault="007C57CC" w:rsidP="008A3FD9">
            <w:pPr>
              <w:autoSpaceDE w:val="0"/>
              <w:autoSpaceDN w:val="0"/>
              <w:adjustRightInd w:val="0"/>
              <w:ind w:left="184" w:hanging="284"/>
              <w:jc w:val="center"/>
              <w:rPr>
                <w:rFonts w:ascii="Times New Roman" w:eastAsia="Calibri" w:hAnsi="Times New Roman" w:cs="Times New Roman"/>
                <w:sz w:val="18"/>
                <w:szCs w:val="18"/>
                <w:vertAlign w:val="superscript"/>
                <w:lang w:eastAsia="ru-RU"/>
              </w:rPr>
            </w:pPr>
            <w:r w:rsidRPr="007C57CC">
              <w:rPr>
                <w:rFonts w:ascii="Times New Roman" w:eastAsia="Calibri" w:hAnsi="Times New Roman" w:cs="Times New Roman"/>
                <w:sz w:val="18"/>
                <w:szCs w:val="18"/>
                <w:lang w:eastAsia="ru-RU"/>
              </w:rPr>
              <w:t>Масса механических примесей в 1м</w:t>
            </w:r>
            <w:r w:rsidRPr="007C57CC">
              <w:rPr>
                <w:rFonts w:ascii="Times New Roman" w:eastAsia="Calibri" w:hAnsi="Times New Roman" w:cs="Times New Roman"/>
                <w:sz w:val="18"/>
                <w:szCs w:val="18"/>
                <w:vertAlign w:val="superscript"/>
                <w:lang w:eastAsia="ru-RU"/>
              </w:rPr>
              <w:t>3</w:t>
            </w:r>
          </w:p>
        </w:tc>
        <w:tc>
          <w:tcPr>
            <w:tcW w:w="716" w:type="pct"/>
            <w:vAlign w:val="center"/>
          </w:tcPr>
          <w:p w:rsidR="007C57CC" w:rsidRPr="007C57CC" w:rsidRDefault="007C57CC" w:rsidP="008A3FD9">
            <w:pPr>
              <w:autoSpaceDE w:val="0"/>
              <w:autoSpaceDN w:val="0"/>
              <w:adjustRightInd w:val="0"/>
              <w:ind w:left="567" w:hanging="383"/>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балл</w:t>
            </w:r>
          </w:p>
        </w:tc>
        <w:tc>
          <w:tcPr>
            <w:tcW w:w="981" w:type="pct"/>
            <w:vAlign w:val="center"/>
          </w:tcPr>
          <w:p w:rsidR="007C57CC" w:rsidRPr="007C57CC" w:rsidRDefault="007C57CC" w:rsidP="008A3FD9">
            <w:pPr>
              <w:autoSpaceDE w:val="0"/>
              <w:autoSpaceDN w:val="0"/>
              <w:adjustRightInd w:val="0"/>
              <w:ind w:left="304" w:hanging="40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 xml:space="preserve">ГОСТ </w:t>
            </w:r>
            <w:proofErr w:type="gramStart"/>
            <w:r w:rsidRPr="007C57CC">
              <w:rPr>
                <w:rFonts w:ascii="Times New Roman" w:eastAsia="Calibri" w:hAnsi="Times New Roman" w:cs="Times New Roman"/>
                <w:sz w:val="18"/>
                <w:szCs w:val="18"/>
                <w:lang w:eastAsia="ru-RU"/>
              </w:rPr>
              <w:t>Р</w:t>
            </w:r>
            <w:proofErr w:type="gramEnd"/>
            <w:r w:rsidRPr="007C57CC">
              <w:rPr>
                <w:rFonts w:ascii="Times New Roman" w:eastAsia="Calibri" w:hAnsi="Times New Roman" w:cs="Times New Roman"/>
                <w:sz w:val="18"/>
                <w:szCs w:val="18"/>
                <w:lang w:eastAsia="ru-RU"/>
              </w:rPr>
              <w:t xml:space="preserve"> 53763-2009</w:t>
            </w:r>
          </w:p>
        </w:tc>
        <w:tc>
          <w:tcPr>
            <w:tcW w:w="988" w:type="pct"/>
            <w:vAlign w:val="center"/>
          </w:tcPr>
          <w:p w:rsidR="007C57CC" w:rsidRPr="007C57CC" w:rsidRDefault="007C57CC" w:rsidP="008A3FD9">
            <w:pPr>
              <w:autoSpaceDE w:val="0"/>
              <w:autoSpaceDN w:val="0"/>
              <w:adjustRightInd w:val="0"/>
              <w:ind w:firstLine="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не более 0,001</w:t>
            </w:r>
          </w:p>
        </w:tc>
        <w:tc>
          <w:tcPr>
            <w:tcW w:w="831" w:type="pct"/>
            <w:vAlign w:val="center"/>
          </w:tcPr>
          <w:p w:rsidR="007C57CC" w:rsidRPr="007C57CC" w:rsidRDefault="007C57CC" w:rsidP="008A3FD9">
            <w:pPr>
              <w:autoSpaceDE w:val="0"/>
              <w:autoSpaceDN w:val="0"/>
              <w:adjustRightInd w:val="0"/>
              <w:ind w:left="567" w:hanging="567"/>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отсутствуют</w:t>
            </w:r>
          </w:p>
        </w:tc>
      </w:tr>
      <w:tr w:rsidR="007C57CC" w:rsidRPr="007C57CC" w:rsidTr="008A3FD9">
        <w:tc>
          <w:tcPr>
            <w:tcW w:w="354" w:type="pct"/>
            <w:vAlign w:val="center"/>
          </w:tcPr>
          <w:p w:rsidR="007C57CC" w:rsidRPr="007C57CC" w:rsidRDefault="007C57CC" w:rsidP="008A3FD9">
            <w:pPr>
              <w:autoSpaceDE w:val="0"/>
              <w:autoSpaceDN w:val="0"/>
              <w:adjustRightInd w:val="0"/>
              <w:ind w:left="1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7</w:t>
            </w:r>
          </w:p>
        </w:tc>
        <w:tc>
          <w:tcPr>
            <w:tcW w:w="1130" w:type="pct"/>
            <w:vAlign w:val="center"/>
          </w:tcPr>
          <w:p w:rsidR="007C57CC" w:rsidRPr="007C57CC" w:rsidRDefault="007C57CC" w:rsidP="008A3FD9">
            <w:pPr>
              <w:autoSpaceDE w:val="0"/>
              <w:autoSpaceDN w:val="0"/>
              <w:adjustRightInd w:val="0"/>
              <w:ind w:left="184" w:hanging="28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Температура точки росы газа по влаге</w:t>
            </w:r>
          </w:p>
        </w:tc>
        <w:tc>
          <w:tcPr>
            <w:tcW w:w="716" w:type="pct"/>
            <w:vAlign w:val="center"/>
          </w:tcPr>
          <w:p w:rsidR="007C57CC" w:rsidRPr="007C57CC" w:rsidRDefault="007C57CC" w:rsidP="008A3FD9">
            <w:pPr>
              <w:autoSpaceDE w:val="0"/>
              <w:autoSpaceDN w:val="0"/>
              <w:adjustRightInd w:val="0"/>
              <w:ind w:left="567" w:hanging="383"/>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vertAlign w:val="superscript"/>
                <w:lang w:eastAsia="ru-RU"/>
              </w:rPr>
              <w:t>0</w:t>
            </w:r>
            <w:r w:rsidRPr="007C57CC">
              <w:rPr>
                <w:rFonts w:ascii="Times New Roman" w:eastAsia="Calibri" w:hAnsi="Times New Roman" w:cs="Times New Roman"/>
                <w:sz w:val="18"/>
                <w:szCs w:val="18"/>
                <w:lang w:eastAsia="ru-RU"/>
              </w:rPr>
              <w:t>С</w:t>
            </w:r>
          </w:p>
        </w:tc>
        <w:tc>
          <w:tcPr>
            <w:tcW w:w="981" w:type="pct"/>
            <w:vAlign w:val="center"/>
          </w:tcPr>
          <w:p w:rsidR="007C57CC" w:rsidRPr="007C57CC" w:rsidRDefault="007C57CC" w:rsidP="008A3FD9">
            <w:pPr>
              <w:autoSpaceDE w:val="0"/>
              <w:autoSpaceDN w:val="0"/>
              <w:adjustRightInd w:val="0"/>
              <w:ind w:left="304" w:hanging="40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ГОСТ 22387.4-77</w:t>
            </w:r>
          </w:p>
        </w:tc>
        <w:tc>
          <w:tcPr>
            <w:tcW w:w="988" w:type="pct"/>
            <w:vAlign w:val="center"/>
          </w:tcPr>
          <w:p w:rsidR="007C57CC" w:rsidRPr="007C57CC" w:rsidRDefault="007C57CC" w:rsidP="008A3FD9">
            <w:pPr>
              <w:autoSpaceDE w:val="0"/>
              <w:autoSpaceDN w:val="0"/>
              <w:adjustRightInd w:val="0"/>
              <w:ind w:firstLine="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ниже температуры газа</w:t>
            </w:r>
          </w:p>
        </w:tc>
        <w:tc>
          <w:tcPr>
            <w:tcW w:w="831" w:type="pct"/>
            <w:vAlign w:val="center"/>
          </w:tcPr>
          <w:p w:rsidR="007C57CC" w:rsidRPr="007C57CC" w:rsidRDefault="007C57CC" w:rsidP="008A3FD9">
            <w:pPr>
              <w:autoSpaceDE w:val="0"/>
              <w:autoSpaceDN w:val="0"/>
              <w:adjustRightInd w:val="0"/>
              <w:ind w:left="567" w:hanging="567"/>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-11,5</w:t>
            </w:r>
          </w:p>
        </w:tc>
      </w:tr>
      <w:tr w:rsidR="007C57CC" w:rsidRPr="007C57CC" w:rsidTr="008A3FD9">
        <w:tc>
          <w:tcPr>
            <w:tcW w:w="354" w:type="pct"/>
            <w:vAlign w:val="center"/>
          </w:tcPr>
          <w:p w:rsidR="007C57CC" w:rsidRPr="007C57CC" w:rsidRDefault="007C57CC" w:rsidP="008A3FD9">
            <w:pPr>
              <w:autoSpaceDE w:val="0"/>
              <w:autoSpaceDN w:val="0"/>
              <w:adjustRightInd w:val="0"/>
              <w:ind w:left="1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8</w:t>
            </w:r>
          </w:p>
        </w:tc>
        <w:tc>
          <w:tcPr>
            <w:tcW w:w="1130" w:type="pct"/>
            <w:vAlign w:val="center"/>
          </w:tcPr>
          <w:p w:rsidR="007C57CC" w:rsidRPr="007C57CC" w:rsidRDefault="007C57CC" w:rsidP="008A3FD9">
            <w:pPr>
              <w:autoSpaceDE w:val="0"/>
              <w:autoSpaceDN w:val="0"/>
              <w:adjustRightInd w:val="0"/>
              <w:ind w:left="184" w:hanging="28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Температура газа</w:t>
            </w:r>
          </w:p>
        </w:tc>
        <w:tc>
          <w:tcPr>
            <w:tcW w:w="716" w:type="pct"/>
            <w:vAlign w:val="center"/>
          </w:tcPr>
          <w:p w:rsidR="007C57CC" w:rsidRPr="007C57CC" w:rsidRDefault="007C57CC" w:rsidP="008A3FD9">
            <w:pPr>
              <w:autoSpaceDE w:val="0"/>
              <w:autoSpaceDN w:val="0"/>
              <w:adjustRightInd w:val="0"/>
              <w:ind w:left="567" w:hanging="383"/>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vertAlign w:val="superscript"/>
                <w:lang w:eastAsia="ru-RU"/>
              </w:rPr>
              <w:t>0</w:t>
            </w:r>
            <w:r w:rsidRPr="007C57CC">
              <w:rPr>
                <w:rFonts w:ascii="Times New Roman" w:eastAsia="Calibri" w:hAnsi="Times New Roman" w:cs="Times New Roman"/>
                <w:sz w:val="18"/>
                <w:szCs w:val="18"/>
                <w:lang w:eastAsia="ru-RU"/>
              </w:rPr>
              <w:t>С</w:t>
            </w:r>
          </w:p>
        </w:tc>
        <w:tc>
          <w:tcPr>
            <w:tcW w:w="981" w:type="pct"/>
            <w:vAlign w:val="center"/>
          </w:tcPr>
          <w:p w:rsidR="007C57CC" w:rsidRPr="007C57CC" w:rsidRDefault="007C57CC" w:rsidP="008A3FD9">
            <w:pPr>
              <w:autoSpaceDE w:val="0"/>
              <w:autoSpaceDN w:val="0"/>
              <w:adjustRightInd w:val="0"/>
              <w:ind w:left="304" w:hanging="40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ГОСТ 22387.5</w:t>
            </w:r>
          </w:p>
        </w:tc>
        <w:tc>
          <w:tcPr>
            <w:tcW w:w="988" w:type="pct"/>
            <w:vAlign w:val="center"/>
          </w:tcPr>
          <w:p w:rsidR="007C57CC" w:rsidRPr="007C57CC" w:rsidRDefault="007C57CC" w:rsidP="008A3FD9">
            <w:pPr>
              <w:autoSpaceDE w:val="0"/>
              <w:autoSpaceDN w:val="0"/>
              <w:adjustRightInd w:val="0"/>
              <w:ind w:firstLine="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w:t>
            </w:r>
          </w:p>
        </w:tc>
        <w:tc>
          <w:tcPr>
            <w:tcW w:w="831" w:type="pct"/>
            <w:vAlign w:val="center"/>
          </w:tcPr>
          <w:p w:rsidR="007C57CC" w:rsidRPr="007C57CC" w:rsidRDefault="007C57CC" w:rsidP="008A3FD9">
            <w:pPr>
              <w:autoSpaceDE w:val="0"/>
              <w:autoSpaceDN w:val="0"/>
              <w:adjustRightInd w:val="0"/>
              <w:ind w:left="567" w:hanging="567"/>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+6,0</w:t>
            </w:r>
          </w:p>
        </w:tc>
      </w:tr>
      <w:tr w:rsidR="007C57CC" w:rsidRPr="007C57CC" w:rsidTr="008A3FD9">
        <w:tc>
          <w:tcPr>
            <w:tcW w:w="354" w:type="pct"/>
            <w:vAlign w:val="center"/>
          </w:tcPr>
          <w:p w:rsidR="007C57CC" w:rsidRPr="007C57CC" w:rsidRDefault="007C57CC" w:rsidP="008A3FD9">
            <w:pPr>
              <w:autoSpaceDE w:val="0"/>
              <w:autoSpaceDN w:val="0"/>
              <w:adjustRightInd w:val="0"/>
              <w:ind w:left="1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9</w:t>
            </w:r>
          </w:p>
        </w:tc>
        <w:tc>
          <w:tcPr>
            <w:tcW w:w="1130" w:type="pct"/>
            <w:vAlign w:val="center"/>
          </w:tcPr>
          <w:p w:rsidR="007C57CC" w:rsidRPr="007C57CC" w:rsidRDefault="007C57CC" w:rsidP="008A3FD9">
            <w:pPr>
              <w:autoSpaceDE w:val="0"/>
              <w:autoSpaceDN w:val="0"/>
              <w:adjustRightInd w:val="0"/>
              <w:ind w:left="184" w:hanging="28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Молярная доля азота</w:t>
            </w:r>
          </w:p>
        </w:tc>
        <w:tc>
          <w:tcPr>
            <w:tcW w:w="716" w:type="pct"/>
            <w:vAlign w:val="center"/>
          </w:tcPr>
          <w:p w:rsidR="007C57CC" w:rsidRPr="007C57CC" w:rsidRDefault="007C57CC" w:rsidP="008A3FD9">
            <w:pPr>
              <w:autoSpaceDE w:val="0"/>
              <w:autoSpaceDN w:val="0"/>
              <w:adjustRightInd w:val="0"/>
              <w:ind w:left="567" w:hanging="383"/>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w:t>
            </w:r>
          </w:p>
        </w:tc>
        <w:tc>
          <w:tcPr>
            <w:tcW w:w="981" w:type="pct"/>
            <w:vAlign w:val="center"/>
          </w:tcPr>
          <w:p w:rsidR="007C57CC" w:rsidRPr="007C57CC" w:rsidRDefault="007C57CC" w:rsidP="008A3FD9">
            <w:pPr>
              <w:autoSpaceDE w:val="0"/>
              <w:autoSpaceDN w:val="0"/>
              <w:adjustRightInd w:val="0"/>
              <w:ind w:left="304" w:hanging="40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ГОСТ 31371.7-2008</w:t>
            </w:r>
          </w:p>
        </w:tc>
        <w:tc>
          <w:tcPr>
            <w:tcW w:w="988" w:type="pct"/>
            <w:vAlign w:val="center"/>
          </w:tcPr>
          <w:p w:rsidR="007C57CC" w:rsidRPr="007C57CC" w:rsidRDefault="007C57CC" w:rsidP="008A3FD9">
            <w:pPr>
              <w:autoSpaceDE w:val="0"/>
              <w:autoSpaceDN w:val="0"/>
              <w:adjustRightInd w:val="0"/>
              <w:ind w:firstLine="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0,005-15,00</w:t>
            </w:r>
          </w:p>
        </w:tc>
        <w:tc>
          <w:tcPr>
            <w:tcW w:w="831" w:type="pct"/>
            <w:vAlign w:val="center"/>
          </w:tcPr>
          <w:p w:rsidR="007C57CC" w:rsidRPr="007C57CC" w:rsidRDefault="007C57CC" w:rsidP="008A3FD9">
            <w:pPr>
              <w:autoSpaceDE w:val="0"/>
              <w:autoSpaceDN w:val="0"/>
              <w:adjustRightInd w:val="0"/>
              <w:ind w:left="567" w:hanging="567"/>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0,645</w:t>
            </w:r>
          </w:p>
        </w:tc>
      </w:tr>
      <w:tr w:rsidR="007C57CC" w:rsidRPr="007C57CC" w:rsidTr="008A3FD9">
        <w:tc>
          <w:tcPr>
            <w:tcW w:w="354" w:type="pct"/>
            <w:vAlign w:val="center"/>
          </w:tcPr>
          <w:p w:rsidR="007C57CC" w:rsidRPr="007C57CC" w:rsidRDefault="007C57CC" w:rsidP="008A3FD9">
            <w:pPr>
              <w:autoSpaceDE w:val="0"/>
              <w:autoSpaceDN w:val="0"/>
              <w:adjustRightInd w:val="0"/>
              <w:ind w:left="1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10</w:t>
            </w:r>
          </w:p>
        </w:tc>
        <w:tc>
          <w:tcPr>
            <w:tcW w:w="1130" w:type="pct"/>
            <w:vAlign w:val="center"/>
          </w:tcPr>
          <w:p w:rsidR="007C57CC" w:rsidRPr="007C57CC" w:rsidRDefault="007C57CC" w:rsidP="008A3FD9">
            <w:pPr>
              <w:autoSpaceDE w:val="0"/>
              <w:autoSpaceDN w:val="0"/>
              <w:adjustRightInd w:val="0"/>
              <w:ind w:left="184" w:hanging="28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Молярная доля углекислого газа</w:t>
            </w:r>
          </w:p>
        </w:tc>
        <w:tc>
          <w:tcPr>
            <w:tcW w:w="716" w:type="pct"/>
            <w:vAlign w:val="center"/>
          </w:tcPr>
          <w:p w:rsidR="007C57CC" w:rsidRPr="007C57CC" w:rsidRDefault="007C57CC" w:rsidP="008A3FD9">
            <w:pPr>
              <w:autoSpaceDE w:val="0"/>
              <w:autoSpaceDN w:val="0"/>
              <w:adjustRightInd w:val="0"/>
              <w:ind w:left="567" w:hanging="383"/>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w:t>
            </w:r>
          </w:p>
        </w:tc>
        <w:tc>
          <w:tcPr>
            <w:tcW w:w="981" w:type="pct"/>
            <w:vAlign w:val="center"/>
          </w:tcPr>
          <w:p w:rsidR="007C57CC" w:rsidRPr="007C57CC" w:rsidRDefault="007C57CC" w:rsidP="008A3FD9">
            <w:pPr>
              <w:autoSpaceDE w:val="0"/>
              <w:autoSpaceDN w:val="0"/>
              <w:adjustRightInd w:val="0"/>
              <w:ind w:left="304" w:hanging="40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ГОСТ 31371.7-2008</w:t>
            </w:r>
          </w:p>
        </w:tc>
        <w:tc>
          <w:tcPr>
            <w:tcW w:w="988" w:type="pct"/>
            <w:vAlign w:val="center"/>
          </w:tcPr>
          <w:p w:rsidR="007C57CC" w:rsidRPr="007C57CC" w:rsidRDefault="007C57CC" w:rsidP="008A3FD9">
            <w:pPr>
              <w:autoSpaceDE w:val="0"/>
              <w:autoSpaceDN w:val="0"/>
              <w:adjustRightInd w:val="0"/>
              <w:ind w:firstLine="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0,005-10,00</w:t>
            </w:r>
          </w:p>
        </w:tc>
        <w:tc>
          <w:tcPr>
            <w:tcW w:w="831" w:type="pct"/>
            <w:vAlign w:val="center"/>
          </w:tcPr>
          <w:p w:rsidR="007C57CC" w:rsidRPr="007C57CC" w:rsidRDefault="007C57CC" w:rsidP="008A3FD9">
            <w:pPr>
              <w:autoSpaceDE w:val="0"/>
              <w:autoSpaceDN w:val="0"/>
              <w:adjustRightInd w:val="0"/>
              <w:ind w:left="567" w:hanging="567"/>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0,119</w:t>
            </w:r>
          </w:p>
        </w:tc>
      </w:tr>
      <w:tr w:rsidR="007C57CC" w:rsidRPr="007C57CC" w:rsidTr="008A3FD9">
        <w:tc>
          <w:tcPr>
            <w:tcW w:w="354" w:type="pct"/>
            <w:vAlign w:val="center"/>
          </w:tcPr>
          <w:p w:rsidR="007C57CC" w:rsidRPr="007C57CC" w:rsidRDefault="007C57CC" w:rsidP="008A3FD9">
            <w:pPr>
              <w:autoSpaceDE w:val="0"/>
              <w:autoSpaceDN w:val="0"/>
              <w:adjustRightInd w:val="0"/>
              <w:ind w:left="1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11</w:t>
            </w:r>
          </w:p>
        </w:tc>
        <w:tc>
          <w:tcPr>
            <w:tcW w:w="1130" w:type="pct"/>
            <w:vAlign w:val="center"/>
          </w:tcPr>
          <w:p w:rsidR="007C57CC" w:rsidRPr="007C57CC" w:rsidRDefault="007C57CC" w:rsidP="008A3FD9">
            <w:pPr>
              <w:autoSpaceDE w:val="0"/>
              <w:autoSpaceDN w:val="0"/>
              <w:adjustRightInd w:val="0"/>
              <w:ind w:left="184" w:hanging="28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Плотность газа при 20</w:t>
            </w:r>
            <w:r w:rsidRPr="007C57CC">
              <w:rPr>
                <w:rFonts w:ascii="Times New Roman" w:eastAsia="Calibri" w:hAnsi="Times New Roman" w:cs="Times New Roman"/>
                <w:sz w:val="18"/>
                <w:szCs w:val="18"/>
                <w:vertAlign w:val="superscript"/>
                <w:lang w:eastAsia="ru-RU"/>
              </w:rPr>
              <w:t>0</w:t>
            </w:r>
            <w:r w:rsidRPr="007C57CC">
              <w:rPr>
                <w:rFonts w:ascii="Times New Roman" w:eastAsia="Calibri" w:hAnsi="Times New Roman" w:cs="Times New Roman"/>
                <w:sz w:val="18"/>
                <w:szCs w:val="18"/>
                <w:lang w:eastAsia="ru-RU"/>
              </w:rPr>
              <w:t>С и 101,325кПа</w:t>
            </w:r>
          </w:p>
        </w:tc>
        <w:tc>
          <w:tcPr>
            <w:tcW w:w="716" w:type="pct"/>
            <w:vAlign w:val="center"/>
          </w:tcPr>
          <w:p w:rsidR="007C57CC" w:rsidRPr="007C57CC" w:rsidRDefault="007C57CC" w:rsidP="008A3FD9">
            <w:pPr>
              <w:autoSpaceDE w:val="0"/>
              <w:autoSpaceDN w:val="0"/>
              <w:adjustRightInd w:val="0"/>
              <w:ind w:left="567" w:hanging="383"/>
              <w:jc w:val="center"/>
              <w:rPr>
                <w:rFonts w:ascii="Times New Roman" w:eastAsia="Calibri" w:hAnsi="Times New Roman" w:cs="Times New Roman"/>
                <w:sz w:val="18"/>
                <w:szCs w:val="18"/>
                <w:lang w:eastAsia="ru-RU"/>
              </w:rPr>
            </w:pPr>
            <w:proofErr w:type="gramStart"/>
            <w:r w:rsidRPr="007C57CC">
              <w:rPr>
                <w:rFonts w:ascii="Times New Roman" w:eastAsia="Calibri" w:hAnsi="Times New Roman" w:cs="Times New Roman"/>
                <w:sz w:val="18"/>
                <w:szCs w:val="18"/>
                <w:lang w:eastAsia="ru-RU"/>
              </w:rPr>
              <w:t>кг</w:t>
            </w:r>
            <w:proofErr w:type="gramEnd"/>
            <w:r w:rsidRPr="007C57CC">
              <w:rPr>
                <w:rFonts w:ascii="Times New Roman" w:eastAsia="Calibri" w:hAnsi="Times New Roman" w:cs="Times New Roman"/>
                <w:sz w:val="18"/>
                <w:szCs w:val="18"/>
                <w:lang w:eastAsia="ru-RU"/>
              </w:rPr>
              <w:t>/м</w:t>
            </w:r>
            <w:r w:rsidRPr="007C57CC">
              <w:rPr>
                <w:rFonts w:ascii="Times New Roman" w:eastAsia="Calibri" w:hAnsi="Times New Roman" w:cs="Times New Roman"/>
                <w:sz w:val="18"/>
                <w:szCs w:val="18"/>
                <w:vertAlign w:val="superscript"/>
                <w:lang w:eastAsia="ru-RU"/>
              </w:rPr>
              <w:t>3</w:t>
            </w:r>
          </w:p>
        </w:tc>
        <w:tc>
          <w:tcPr>
            <w:tcW w:w="981" w:type="pct"/>
            <w:vAlign w:val="center"/>
          </w:tcPr>
          <w:p w:rsidR="007C57CC" w:rsidRPr="007C57CC" w:rsidRDefault="007C57CC" w:rsidP="008A3FD9">
            <w:pPr>
              <w:autoSpaceDE w:val="0"/>
              <w:autoSpaceDN w:val="0"/>
              <w:adjustRightInd w:val="0"/>
              <w:ind w:left="304" w:hanging="404"/>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ГОСТ 31369-2008</w:t>
            </w:r>
          </w:p>
        </w:tc>
        <w:tc>
          <w:tcPr>
            <w:tcW w:w="988" w:type="pct"/>
            <w:vAlign w:val="center"/>
          </w:tcPr>
          <w:p w:rsidR="007C57CC" w:rsidRPr="007C57CC" w:rsidRDefault="007C57CC" w:rsidP="008A3FD9">
            <w:pPr>
              <w:autoSpaceDE w:val="0"/>
              <w:autoSpaceDN w:val="0"/>
              <w:adjustRightInd w:val="0"/>
              <w:ind w:firstLine="42"/>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w:t>
            </w:r>
          </w:p>
        </w:tc>
        <w:tc>
          <w:tcPr>
            <w:tcW w:w="831" w:type="pct"/>
            <w:vAlign w:val="center"/>
          </w:tcPr>
          <w:p w:rsidR="007C57CC" w:rsidRPr="007C57CC" w:rsidRDefault="007C57CC" w:rsidP="008A3FD9">
            <w:pPr>
              <w:autoSpaceDE w:val="0"/>
              <w:autoSpaceDN w:val="0"/>
              <w:adjustRightInd w:val="0"/>
              <w:ind w:left="567" w:hanging="567"/>
              <w:jc w:val="center"/>
              <w:rPr>
                <w:rFonts w:ascii="Times New Roman" w:eastAsia="Calibri" w:hAnsi="Times New Roman" w:cs="Times New Roman"/>
                <w:sz w:val="18"/>
                <w:szCs w:val="18"/>
                <w:lang w:eastAsia="ru-RU"/>
              </w:rPr>
            </w:pPr>
            <w:r w:rsidRPr="007C57CC">
              <w:rPr>
                <w:rFonts w:ascii="Times New Roman" w:eastAsia="Calibri" w:hAnsi="Times New Roman" w:cs="Times New Roman"/>
                <w:sz w:val="18"/>
                <w:szCs w:val="18"/>
                <w:lang w:eastAsia="ru-RU"/>
              </w:rPr>
              <w:t>0,6964</w:t>
            </w:r>
          </w:p>
        </w:tc>
      </w:tr>
    </w:tbl>
    <w:p w:rsidR="0009736F" w:rsidRPr="00E856D3" w:rsidRDefault="007E2B68" w:rsidP="00E856D3">
      <w:pPr>
        <w:pStyle w:val="1"/>
        <w:jc w:val="both"/>
        <w:rPr>
          <w:color w:val="auto"/>
        </w:rPr>
      </w:pPr>
      <w:bookmarkStart w:id="72" w:name="_Toc119852451"/>
      <w:r>
        <w:rPr>
          <w:color w:val="auto"/>
        </w:rPr>
        <w:t>1.</w:t>
      </w:r>
      <w:r w:rsidR="00E856D3" w:rsidRPr="00E856D3">
        <w:rPr>
          <w:color w:val="auto"/>
        </w:rPr>
        <w:t>8.</w:t>
      </w:r>
      <w:r>
        <w:rPr>
          <w:color w:val="auto"/>
        </w:rPr>
        <w:t>7</w:t>
      </w:r>
      <w:r w:rsidR="00E856D3" w:rsidRPr="00E856D3">
        <w:rPr>
          <w:color w:val="auto"/>
        </w:rPr>
        <w:t>.</w:t>
      </w:r>
      <w:r w:rsidRPr="007E2B68">
        <w:rPr>
          <w:rFonts w:ascii="Times New Roman" w:eastAsia="Times New Roman" w:hAnsi="Times New Roman" w:cs="Times New Roman"/>
          <w:b w:val="0"/>
          <w:color w:val="000000" w:themeColor="text1"/>
          <w:sz w:val="24"/>
          <w:szCs w:val="24"/>
          <w:lang w:eastAsia="ru-RU"/>
        </w:rPr>
        <w:t xml:space="preserve"> </w:t>
      </w:r>
      <w:r w:rsidRPr="007E2B68">
        <w:rPr>
          <w:color w:val="auto"/>
        </w:rPr>
        <w:t>Описание преобладающего в городском округе вида топлива, определяемого по совокупности всех систем теплоснабжения, находящихся в соответствующем городском округе</w:t>
      </w:r>
      <w:bookmarkEnd w:id="72"/>
    </w:p>
    <w:p w:rsidR="0009736F" w:rsidRDefault="00E856D3" w:rsidP="00E856D3">
      <w:pPr>
        <w:spacing w:before="360" w:line="360" w:lineRule="auto"/>
        <w:ind w:firstLine="851"/>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На </w:t>
      </w:r>
      <w:proofErr w:type="gramStart"/>
      <w:r>
        <w:rPr>
          <w:rFonts w:ascii="Times New Roman" w:eastAsia="Calibri" w:hAnsi="Times New Roman" w:cs="Times New Roman"/>
          <w:sz w:val="28"/>
          <w:szCs w:val="28"/>
        </w:rPr>
        <w:t>территории</w:t>
      </w:r>
      <w:proofErr w:type="gramEnd"/>
      <w:r w:rsidRPr="00E856D3">
        <w:rPr>
          <w:rFonts w:ascii="Times New Roman" w:eastAsia="Calibri" w:hAnsi="Times New Roman" w:cs="Times New Roman"/>
          <w:sz w:val="28"/>
          <w:szCs w:val="28"/>
        </w:rPr>
        <w:t xml:space="preserve"> </w:t>
      </w:r>
      <w:r w:rsidR="007C57CC">
        <w:rPr>
          <w:rFonts w:ascii="Times New Roman" w:eastAsia="Calibri" w:hAnsi="Times New Roman" w:cs="Times New Roman"/>
          <w:sz w:val="28"/>
          <w:szCs w:val="28"/>
        </w:rPr>
        <w:t xml:space="preserve">ЗАТО </w:t>
      </w:r>
      <w:proofErr w:type="spellStart"/>
      <w:r w:rsidRPr="00E856D3">
        <w:rPr>
          <w:rFonts w:ascii="Times New Roman" w:eastAsia="Calibri" w:hAnsi="Times New Roman" w:cs="Times New Roman"/>
          <w:sz w:val="28"/>
          <w:szCs w:val="28"/>
        </w:rPr>
        <w:t>г</w:t>
      </w:r>
      <w:r w:rsidR="007C57CC">
        <w:rPr>
          <w:rFonts w:ascii="Times New Roman" w:eastAsia="Calibri" w:hAnsi="Times New Roman" w:cs="Times New Roman"/>
          <w:sz w:val="28"/>
          <w:szCs w:val="28"/>
        </w:rPr>
        <w:t>.</w:t>
      </w:r>
      <w:r w:rsidRPr="00E856D3">
        <w:rPr>
          <w:rFonts w:ascii="Times New Roman" w:eastAsia="Calibri" w:hAnsi="Times New Roman" w:cs="Times New Roman"/>
          <w:sz w:val="28"/>
          <w:szCs w:val="28"/>
        </w:rPr>
        <w:t>о</w:t>
      </w:r>
      <w:proofErr w:type="spellEnd"/>
      <w:r w:rsidR="007C57CC">
        <w:rPr>
          <w:rFonts w:ascii="Times New Roman" w:eastAsia="Calibri" w:hAnsi="Times New Roman" w:cs="Times New Roman"/>
          <w:sz w:val="28"/>
          <w:szCs w:val="28"/>
        </w:rPr>
        <w:t>.</w:t>
      </w:r>
      <w:r w:rsidRPr="00E856D3">
        <w:rPr>
          <w:rFonts w:ascii="Times New Roman" w:eastAsia="Calibri" w:hAnsi="Times New Roman" w:cs="Times New Roman"/>
          <w:sz w:val="28"/>
          <w:szCs w:val="28"/>
        </w:rPr>
        <w:t xml:space="preserve"> </w:t>
      </w:r>
      <w:r w:rsidR="007C57CC">
        <w:rPr>
          <w:rFonts w:ascii="Times New Roman" w:eastAsia="Calibri" w:hAnsi="Times New Roman" w:cs="Times New Roman"/>
          <w:sz w:val="28"/>
          <w:szCs w:val="28"/>
        </w:rPr>
        <w:t>Молодежный</w:t>
      </w:r>
      <w:r w:rsidRPr="00E856D3">
        <w:rPr>
          <w:rFonts w:ascii="Times New Roman" w:eastAsia="Calibri" w:hAnsi="Times New Roman" w:cs="Times New Roman"/>
          <w:sz w:val="28"/>
          <w:szCs w:val="28"/>
        </w:rPr>
        <w:t xml:space="preserve"> преобладающим топливом является природный газ</w:t>
      </w:r>
      <w:r w:rsidR="003877AE">
        <w:rPr>
          <w:rFonts w:ascii="Times New Roman" w:eastAsia="Calibri" w:hAnsi="Times New Roman" w:cs="Times New Roman"/>
          <w:sz w:val="28"/>
          <w:szCs w:val="28"/>
        </w:rPr>
        <w:t>.</w:t>
      </w:r>
    </w:p>
    <w:p w:rsidR="007A01AE" w:rsidRDefault="007E2B68" w:rsidP="007A01AE">
      <w:pPr>
        <w:pStyle w:val="1"/>
        <w:jc w:val="both"/>
        <w:rPr>
          <w:color w:val="auto"/>
        </w:rPr>
      </w:pPr>
      <w:bookmarkStart w:id="73" w:name="_Toc119852452"/>
      <w:r>
        <w:rPr>
          <w:color w:val="auto"/>
        </w:rPr>
        <w:t>1.</w:t>
      </w:r>
      <w:r w:rsidR="007A01AE" w:rsidRPr="007A01AE">
        <w:rPr>
          <w:color w:val="auto"/>
        </w:rPr>
        <w:t>8.</w:t>
      </w:r>
      <w:r>
        <w:rPr>
          <w:color w:val="auto"/>
        </w:rPr>
        <w:t>8</w:t>
      </w:r>
      <w:r w:rsidR="007A01AE" w:rsidRPr="007A01AE">
        <w:rPr>
          <w:color w:val="auto"/>
        </w:rPr>
        <w:t>.</w:t>
      </w:r>
      <w:r w:rsidRPr="007E2B68">
        <w:rPr>
          <w:rFonts w:ascii="Times New Roman" w:eastAsia="Times New Roman" w:hAnsi="Times New Roman" w:cs="Times New Roman"/>
          <w:b w:val="0"/>
          <w:color w:val="000000" w:themeColor="text1"/>
          <w:sz w:val="24"/>
          <w:szCs w:val="24"/>
          <w:lang w:eastAsia="ru-RU"/>
        </w:rPr>
        <w:t xml:space="preserve"> </w:t>
      </w:r>
      <w:r w:rsidRPr="007E2B68">
        <w:rPr>
          <w:color w:val="auto"/>
        </w:rPr>
        <w:t>Описание приоритетного направления развития топливного баланса городского округа</w:t>
      </w:r>
      <w:bookmarkEnd w:id="73"/>
    </w:p>
    <w:p w:rsidR="007A01AE" w:rsidRPr="007A01AE" w:rsidRDefault="007A01AE" w:rsidP="007A01AE">
      <w:pPr>
        <w:spacing w:before="240" w:after="0" w:line="360" w:lineRule="auto"/>
        <w:ind w:firstLine="851"/>
        <w:jc w:val="both"/>
        <w:rPr>
          <w:rFonts w:ascii="Times New Roman" w:eastAsia="Calibri" w:hAnsi="Times New Roman" w:cs="Times New Roman"/>
          <w:sz w:val="28"/>
        </w:rPr>
      </w:pPr>
      <w:r w:rsidRPr="007A01AE">
        <w:rPr>
          <w:rFonts w:ascii="Times New Roman" w:eastAsia="Calibri" w:hAnsi="Times New Roman" w:cs="Times New Roman"/>
          <w:sz w:val="28"/>
        </w:rPr>
        <w:t xml:space="preserve">Приоритетным направлением развития топливного баланса на </w:t>
      </w:r>
      <w:proofErr w:type="gramStart"/>
      <w:r w:rsidRPr="007A01AE">
        <w:rPr>
          <w:rFonts w:ascii="Times New Roman" w:eastAsia="Calibri" w:hAnsi="Times New Roman" w:cs="Times New Roman"/>
          <w:sz w:val="28"/>
        </w:rPr>
        <w:t>территории</w:t>
      </w:r>
      <w:proofErr w:type="gramEnd"/>
      <w:r w:rsidRPr="007A01AE">
        <w:rPr>
          <w:rFonts w:ascii="Times New Roman" w:eastAsia="Calibri" w:hAnsi="Times New Roman" w:cs="Times New Roman"/>
          <w:sz w:val="28"/>
        </w:rPr>
        <w:t xml:space="preserve"> </w:t>
      </w:r>
      <w:r w:rsidR="007C57CC" w:rsidRPr="007C57CC">
        <w:rPr>
          <w:rFonts w:ascii="Times New Roman" w:eastAsia="Calibri" w:hAnsi="Times New Roman" w:cs="Times New Roman"/>
          <w:sz w:val="28"/>
        </w:rPr>
        <w:t xml:space="preserve">ЗАТО </w:t>
      </w:r>
      <w:proofErr w:type="spellStart"/>
      <w:r w:rsidR="007C57CC" w:rsidRPr="007C57CC">
        <w:rPr>
          <w:rFonts w:ascii="Times New Roman" w:eastAsia="Calibri" w:hAnsi="Times New Roman" w:cs="Times New Roman"/>
          <w:sz w:val="28"/>
        </w:rPr>
        <w:t>г.о</w:t>
      </w:r>
      <w:proofErr w:type="spellEnd"/>
      <w:r w:rsidR="007C57CC" w:rsidRPr="007C57CC">
        <w:rPr>
          <w:rFonts w:ascii="Times New Roman" w:eastAsia="Calibri" w:hAnsi="Times New Roman" w:cs="Times New Roman"/>
          <w:sz w:val="28"/>
        </w:rPr>
        <w:t>. Молодежный</w:t>
      </w:r>
      <w:r w:rsidRPr="007A01AE">
        <w:rPr>
          <w:rFonts w:ascii="Times New Roman" w:eastAsia="Calibri" w:hAnsi="Times New Roman" w:cs="Times New Roman"/>
          <w:sz w:val="28"/>
        </w:rPr>
        <w:t xml:space="preserve"> является </w:t>
      </w:r>
      <w:r w:rsidR="006A3719">
        <w:rPr>
          <w:rFonts w:ascii="Times New Roman" w:eastAsia="Calibri" w:hAnsi="Times New Roman" w:cs="Times New Roman"/>
          <w:sz w:val="28"/>
        </w:rPr>
        <w:t xml:space="preserve">создание </w:t>
      </w:r>
      <w:r w:rsidR="00B56CD0">
        <w:rPr>
          <w:rFonts w:ascii="Times New Roman" w:eastAsia="Calibri" w:hAnsi="Times New Roman" w:cs="Times New Roman"/>
          <w:sz w:val="28"/>
        </w:rPr>
        <w:t>бесперебойного топливоснабжения теплового источника</w:t>
      </w:r>
      <w:r w:rsidRPr="007A01AE">
        <w:rPr>
          <w:rFonts w:ascii="Times New Roman" w:eastAsia="Calibri" w:hAnsi="Times New Roman" w:cs="Times New Roman"/>
          <w:sz w:val="28"/>
        </w:rPr>
        <w:t>.</w:t>
      </w:r>
    </w:p>
    <w:p w:rsidR="007A01AE" w:rsidRDefault="007E2B68" w:rsidP="007A01AE">
      <w:pPr>
        <w:pStyle w:val="1"/>
        <w:jc w:val="both"/>
        <w:rPr>
          <w:color w:val="auto"/>
        </w:rPr>
      </w:pPr>
      <w:bookmarkStart w:id="74" w:name="_Toc119852453"/>
      <w:r>
        <w:rPr>
          <w:color w:val="auto"/>
        </w:rPr>
        <w:lastRenderedPageBreak/>
        <w:t>1.</w:t>
      </w:r>
      <w:r w:rsidR="007A01AE" w:rsidRPr="007A01AE">
        <w:rPr>
          <w:color w:val="auto"/>
        </w:rPr>
        <w:t>8.</w:t>
      </w:r>
      <w:r>
        <w:rPr>
          <w:color w:val="auto"/>
        </w:rPr>
        <w:t>9</w:t>
      </w:r>
      <w:r w:rsidR="007A01AE" w:rsidRPr="007A01AE">
        <w:rPr>
          <w:color w:val="auto"/>
        </w:rPr>
        <w:t>.</w:t>
      </w:r>
      <w:r w:rsidRPr="007E2B68">
        <w:rPr>
          <w:rFonts w:ascii="Times New Roman" w:eastAsia="Times New Roman" w:hAnsi="Times New Roman" w:cs="Times New Roman"/>
          <w:b w:val="0"/>
          <w:bCs w:val="0"/>
          <w:color w:val="000000" w:themeColor="text1"/>
          <w:sz w:val="24"/>
          <w:szCs w:val="24"/>
          <w:lang w:eastAsia="ru-RU"/>
        </w:rPr>
        <w:t xml:space="preserve"> </w:t>
      </w:r>
      <w:r w:rsidRPr="007E2B68">
        <w:rPr>
          <w:color w:val="auto"/>
        </w:rPr>
        <w:t>Описание изменений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в эксплуатацию которых осуществлен в период, предшествующий актуализации схемы теплоснабжения</w:t>
      </w:r>
      <w:bookmarkEnd w:id="74"/>
    </w:p>
    <w:p w:rsidR="007A01AE" w:rsidRDefault="007A01AE" w:rsidP="007A01AE">
      <w:pPr>
        <w:spacing w:before="240" w:line="360" w:lineRule="auto"/>
        <w:ind w:firstLine="851"/>
        <w:jc w:val="both"/>
        <w:rPr>
          <w:rFonts w:ascii="Times New Roman" w:hAnsi="Times New Roman" w:cs="Times New Roman"/>
          <w:sz w:val="28"/>
          <w:szCs w:val="28"/>
        </w:rPr>
      </w:pPr>
      <w:r w:rsidRPr="00C86921">
        <w:rPr>
          <w:rFonts w:ascii="Times New Roman" w:hAnsi="Times New Roman" w:cs="Times New Roman"/>
          <w:sz w:val="28"/>
          <w:szCs w:val="28"/>
        </w:rPr>
        <w:t xml:space="preserve">Изменений </w:t>
      </w:r>
      <w:r w:rsidRPr="007A01AE">
        <w:rPr>
          <w:rFonts w:ascii="Times New Roman" w:hAnsi="Times New Roman" w:cs="Times New Roman"/>
          <w:sz w:val="28"/>
          <w:szCs w:val="28"/>
        </w:rPr>
        <w:t xml:space="preserve">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в эксплуатацию которых осуществлен </w:t>
      </w:r>
      <w:r w:rsidR="00282141">
        <w:rPr>
          <w:rFonts w:ascii="Times New Roman" w:hAnsi="Times New Roman" w:cs="Times New Roman"/>
          <w:sz w:val="28"/>
          <w:szCs w:val="28"/>
        </w:rPr>
        <w:t>з</w:t>
      </w:r>
      <w:r w:rsidR="00282141" w:rsidRPr="00282141">
        <w:rPr>
          <w:rFonts w:ascii="Times New Roman" w:hAnsi="Times New Roman" w:cs="Times New Roman"/>
          <w:sz w:val="28"/>
          <w:szCs w:val="28"/>
        </w:rPr>
        <w:t>а период с момента утверждения ранее разработанной Схемы теплоснабжения</w:t>
      </w:r>
      <w:r w:rsidR="006A3719">
        <w:rPr>
          <w:rFonts w:ascii="Times New Roman" w:hAnsi="Times New Roman" w:cs="Times New Roman"/>
          <w:sz w:val="28"/>
          <w:szCs w:val="28"/>
        </w:rPr>
        <w:t>, не выявлено</w:t>
      </w:r>
      <w:r w:rsidRPr="00C86921">
        <w:rPr>
          <w:rFonts w:ascii="Times New Roman" w:hAnsi="Times New Roman" w:cs="Times New Roman"/>
          <w:sz w:val="28"/>
          <w:szCs w:val="28"/>
        </w:rPr>
        <w:t>.</w:t>
      </w:r>
    </w:p>
    <w:p w:rsidR="007A01AE" w:rsidRDefault="007A01AE">
      <w:r>
        <w:br w:type="page"/>
      </w:r>
    </w:p>
    <w:p w:rsidR="007A01AE" w:rsidRDefault="007A01AE" w:rsidP="007A01AE">
      <w:pPr>
        <w:rPr>
          <w:sz w:val="24"/>
          <w:szCs w:val="24"/>
        </w:rPr>
        <w:sectPr w:rsidR="007A01AE" w:rsidSect="006F51F2">
          <w:pgSz w:w="11907" w:h="16840" w:code="9"/>
          <w:pgMar w:top="1134" w:right="851" w:bottom="1134" w:left="1134" w:header="709" w:footer="709" w:gutter="0"/>
          <w:cols w:space="708"/>
          <w:docGrid w:linePitch="360"/>
        </w:sectPr>
      </w:pPr>
    </w:p>
    <w:p w:rsidR="009B557B" w:rsidRDefault="00282141" w:rsidP="0091142F">
      <w:pPr>
        <w:pStyle w:val="1"/>
        <w:rPr>
          <w:color w:val="auto"/>
        </w:rPr>
      </w:pPr>
      <w:bookmarkStart w:id="75" w:name="_Toc119852454"/>
      <w:r>
        <w:rPr>
          <w:color w:val="auto"/>
        </w:rPr>
        <w:lastRenderedPageBreak/>
        <w:t>1.</w:t>
      </w:r>
      <w:r w:rsidR="0091142F" w:rsidRPr="0091142F">
        <w:rPr>
          <w:color w:val="auto"/>
        </w:rPr>
        <w:t>9.</w:t>
      </w:r>
      <w:r w:rsidRPr="00282141">
        <w:rPr>
          <w:rFonts w:ascii="Times New Roman" w:eastAsia="Times New Roman" w:hAnsi="Times New Roman" w:cs="Times New Roman"/>
          <w:bCs w:val="0"/>
          <w:color w:val="000000" w:themeColor="text1"/>
          <w:sz w:val="24"/>
          <w:szCs w:val="24"/>
          <w:lang w:eastAsia="ru-RU"/>
        </w:rPr>
        <w:t xml:space="preserve"> </w:t>
      </w:r>
      <w:r w:rsidRPr="00282141">
        <w:rPr>
          <w:color w:val="auto"/>
        </w:rPr>
        <w:t>Надежность теплоснабжения</w:t>
      </w:r>
      <w:bookmarkEnd w:id="75"/>
    </w:p>
    <w:p w:rsidR="0091142F" w:rsidRDefault="00282141" w:rsidP="0091142F">
      <w:pPr>
        <w:pStyle w:val="1"/>
        <w:jc w:val="both"/>
        <w:rPr>
          <w:color w:val="auto"/>
        </w:rPr>
      </w:pPr>
      <w:bookmarkStart w:id="76" w:name="_Toc119852455"/>
      <w:r>
        <w:rPr>
          <w:color w:val="auto"/>
        </w:rPr>
        <w:t>1.</w:t>
      </w:r>
      <w:r w:rsidR="0091142F" w:rsidRPr="0091142F">
        <w:rPr>
          <w:color w:val="auto"/>
        </w:rPr>
        <w:t>9.1.</w:t>
      </w:r>
      <w:r w:rsidRPr="00282141">
        <w:rPr>
          <w:rFonts w:ascii="Times New Roman" w:eastAsia="Times New Roman" w:hAnsi="Times New Roman" w:cs="Times New Roman"/>
          <w:b w:val="0"/>
          <w:bCs w:val="0"/>
          <w:color w:val="000000" w:themeColor="text1"/>
          <w:sz w:val="24"/>
          <w:szCs w:val="24"/>
          <w:lang w:eastAsia="ru-RU"/>
        </w:rPr>
        <w:t xml:space="preserve"> </w:t>
      </w:r>
      <w:r w:rsidRPr="00282141">
        <w:rPr>
          <w:color w:val="auto"/>
        </w:rPr>
        <w:t>Категория надежности котельных по отпуску тепловой энергии потребителям</w:t>
      </w:r>
      <w:bookmarkEnd w:id="76"/>
    </w:p>
    <w:p w:rsid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proofErr w:type="gramStart"/>
      <w:r w:rsidRPr="0027631F">
        <w:rPr>
          <w:rFonts w:ascii="Times New Roman" w:eastAsia="Times New Roman" w:hAnsi="Times New Roman" w:cs="Times New Roman"/>
          <w:sz w:val="28"/>
          <w:szCs w:val="24"/>
          <w:lang w:eastAsia="x-none"/>
        </w:rPr>
        <w:t>Оценка надежности систем теплоснабжения проведена в соответствии с «Методическими указаниями по анализу показателей, используемых для оценки надежности систем теплоснабжения», (далее - Методические указа</w:t>
      </w:r>
      <w:r w:rsidRPr="0027631F">
        <w:rPr>
          <w:rFonts w:ascii="Times New Roman" w:eastAsia="Times New Roman" w:hAnsi="Times New Roman" w:cs="Times New Roman"/>
          <w:sz w:val="28"/>
          <w:szCs w:val="24"/>
          <w:lang w:eastAsia="x-none"/>
        </w:rPr>
        <w:softHyphen/>
        <w:t>ния) разработанными в соответствии с пунктом 2 постановления Правитель</w:t>
      </w:r>
      <w:r w:rsidRPr="0027631F">
        <w:rPr>
          <w:rFonts w:ascii="Times New Roman" w:eastAsia="Times New Roman" w:hAnsi="Times New Roman" w:cs="Times New Roman"/>
          <w:sz w:val="28"/>
          <w:szCs w:val="24"/>
          <w:lang w:eastAsia="x-none"/>
        </w:rPr>
        <w:softHyphen/>
        <w:t>ства Российской Федерации от 8 августа 2012 г. № 808 «Об организации теп</w:t>
      </w:r>
      <w:r w:rsidRPr="0027631F">
        <w:rPr>
          <w:rFonts w:ascii="Times New Roman" w:eastAsia="Times New Roman" w:hAnsi="Times New Roman" w:cs="Times New Roman"/>
          <w:sz w:val="28"/>
          <w:szCs w:val="24"/>
          <w:lang w:eastAsia="x-none"/>
        </w:rPr>
        <w:softHyphen/>
        <w:t>лоснабжения в Российской Федерации и о внесении изменений в некоторые акты Правительства Российской Федерации» (Собрание законодательства Российской Федерации, 2012, № 34</w:t>
      </w:r>
      <w:proofErr w:type="gramEnd"/>
      <w:r w:rsidRPr="0027631F">
        <w:rPr>
          <w:rFonts w:ascii="Times New Roman" w:eastAsia="Times New Roman" w:hAnsi="Times New Roman" w:cs="Times New Roman"/>
          <w:sz w:val="28"/>
          <w:szCs w:val="24"/>
          <w:lang w:eastAsia="x-none"/>
        </w:rPr>
        <w:t>, ст. 4734)</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 xml:space="preserve">С 01.09.2003 года в России действует </w:t>
      </w:r>
      <w:proofErr w:type="gramStart"/>
      <w:r w:rsidRPr="0027631F">
        <w:rPr>
          <w:rFonts w:ascii="Times New Roman" w:eastAsia="Times New Roman" w:hAnsi="Times New Roman" w:cs="Times New Roman"/>
          <w:sz w:val="28"/>
          <w:szCs w:val="24"/>
          <w:lang w:eastAsia="x-none"/>
        </w:rPr>
        <w:t>новый</w:t>
      </w:r>
      <w:proofErr w:type="gramEnd"/>
      <w:r w:rsidRPr="0027631F">
        <w:rPr>
          <w:rFonts w:ascii="Times New Roman" w:eastAsia="Times New Roman" w:hAnsi="Times New Roman" w:cs="Times New Roman"/>
          <w:sz w:val="28"/>
          <w:szCs w:val="24"/>
          <w:lang w:eastAsia="x-none"/>
        </w:rPr>
        <w:t xml:space="preserve"> СНиП 41-02-2003 «Тепловые сети и системы», в котором надежность и живучесть утверждены опре</w:t>
      </w:r>
      <w:r w:rsidRPr="0027631F">
        <w:rPr>
          <w:rFonts w:ascii="Times New Roman" w:eastAsia="Times New Roman" w:hAnsi="Times New Roman" w:cs="Times New Roman"/>
          <w:sz w:val="28"/>
          <w:szCs w:val="24"/>
          <w:lang w:eastAsia="x-none"/>
        </w:rPr>
        <w:softHyphen/>
        <w:t>деляющими критериями при оценке проектов и качества эксплуатации си</w:t>
      </w:r>
      <w:r w:rsidRPr="0027631F">
        <w:rPr>
          <w:rFonts w:ascii="Times New Roman" w:eastAsia="Times New Roman" w:hAnsi="Times New Roman" w:cs="Times New Roman"/>
          <w:sz w:val="28"/>
          <w:szCs w:val="24"/>
          <w:lang w:eastAsia="x-none"/>
        </w:rPr>
        <w:softHyphen/>
        <w:t>стем централизованного теплоснабжения.</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Надежность систем теплоснабжения - их способность производить, транспортировать и распределять среди потребителей в необходимых коли</w:t>
      </w:r>
      <w:r w:rsidRPr="0027631F">
        <w:rPr>
          <w:rFonts w:ascii="Times New Roman" w:eastAsia="Times New Roman" w:hAnsi="Times New Roman" w:cs="Times New Roman"/>
          <w:sz w:val="28"/>
          <w:szCs w:val="24"/>
          <w:lang w:eastAsia="x-none"/>
        </w:rPr>
        <w:softHyphen/>
        <w:t>чествах теплоноситель с соблюдением заданных параметров при нормальных условиях эксплуатации.</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Главный критерий надежности систем теплоснабжения — безотказная работа элемента (системы) в течение расчетного времени.</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 xml:space="preserve">Интегральными показателями оценки надежности теплоснабжения в целом являются такие эмпирические показатели как интенсивность отказов Пот [1/год] и относительный аварийный </w:t>
      </w:r>
      <w:proofErr w:type="spellStart"/>
      <w:r w:rsidRPr="0027631F">
        <w:rPr>
          <w:rFonts w:ascii="Times New Roman" w:eastAsia="Times New Roman" w:hAnsi="Times New Roman" w:cs="Times New Roman"/>
          <w:sz w:val="28"/>
          <w:szCs w:val="24"/>
          <w:lang w:eastAsia="x-none"/>
        </w:rPr>
        <w:t>недоотпуск</w:t>
      </w:r>
      <w:proofErr w:type="spellEnd"/>
      <w:r w:rsidRPr="0027631F">
        <w:rPr>
          <w:rFonts w:ascii="Times New Roman" w:eastAsia="Times New Roman" w:hAnsi="Times New Roman" w:cs="Times New Roman"/>
          <w:sz w:val="28"/>
          <w:szCs w:val="24"/>
          <w:lang w:eastAsia="x-none"/>
        </w:rPr>
        <w:t xml:space="preserve"> тепла </w:t>
      </w:r>
      <w:proofErr w:type="spellStart"/>
      <w:proofErr w:type="gramStart"/>
      <w:r w:rsidRPr="0027631F">
        <w:rPr>
          <w:rFonts w:ascii="Times New Roman" w:eastAsia="Times New Roman" w:hAnsi="Times New Roman" w:cs="Times New Roman"/>
          <w:sz w:val="28"/>
          <w:szCs w:val="24"/>
          <w:lang w:eastAsia="x-none"/>
        </w:rPr>
        <w:t>Q</w:t>
      </w:r>
      <w:proofErr w:type="gramEnd"/>
      <w:r w:rsidRPr="0027631F">
        <w:rPr>
          <w:rFonts w:ascii="Times New Roman" w:eastAsia="Times New Roman" w:hAnsi="Times New Roman" w:cs="Times New Roman"/>
          <w:sz w:val="28"/>
          <w:szCs w:val="24"/>
          <w:lang w:eastAsia="x-none"/>
        </w:rPr>
        <w:t>ав</w:t>
      </w:r>
      <w:proofErr w:type="spellEnd"/>
      <w:r w:rsidRPr="0027631F">
        <w:rPr>
          <w:rFonts w:ascii="Times New Roman" w:eastAsia="Times New Roman" w:hAnsi="Times New Roman" w:cs="Times New Roman"/>
          <w:sz w:val="28"/>
          <w:szCs w:val="24"/>
          <w:lang w:eastAsia="x-none"/>
        </w:rPr>
        <w:t>/</w:t>
      </w:r>
      <w:proofErr w:type="spellStart"/>
      <w:r w:rsidRPr="0027631F">
        <w:rPr>
          <w:rFonts w:ascii="Times New Roman" w:eastAsia="Times New Roman" w:hAnsi="Times New Roman" w:cs="Times New Roman"/>
          <w:sz w:val="28"/>
          <w:szCs w:val="24"/>
          <w:lang w:eastAsia="x-none"/>
        </w:rPr>
        <w:t>Qрасч</w:t>
      </w:r>
      <w:proofErr w:type="spellEnd"/>
      <w:r w:rsidRPr="0027631F">
        <w:rPr>
          <w:rFonts w:ascii="Times New Roman" w:eastAsia="Times New Roman" w:hAnsi="Times New Roman" w:cs="Times New Roman"/>
          <w:sz w:val="28"/>
          <w:szCs w:val="24"/>
          <w:lang w:eastAsia="x-none"/>
        </w:rPr>
        <w:t xml:space="preserve">, где </w:t>
      </w:r>
      <w:proofErr w:type="spellStart"/>
      <w:r w:rsidRPr="0027631F">
        <w:rPr>
          <w:rFonts w:ascii="Times New Roman" w:eastAsia="Times New Roman" w:hAnsi="Times New Roman" w:cs="Times New Roman"/>
          <w:sz w:val="28"/>
          <w:szCs w:val="24"/>
          <w:lang w:eastAsia="x-none"/>
        </w:rPr>
        <w:t>Qав</w:t>
      </w:r>
      <w:proofErr w:type="spellEnd"/>
      <w:r w:rsidRPr="0027631F">
        <w:rPr>
          <w:rFonts w:ascii="Times New Roman" w:eastAsia="Times New Roman" w:hAnsi="Times New Roman" w:cs="Times New Roman"/>
          <w:sz w:val="28"/>
          <w:szCs w:val="24"/>
          <w:lang w:eastAsia="x-none"/>
        </w:rPr>
        <w:t xml:space="preserve"> - аварийный </w:t>
      </w:r>
      <w:proofErr w:type="spellStart"/>
      <w:r w:rsidRPr="0027631F">
        <w:rPr>
          <w:rFonts w:ascii="Times New Roman" w:eastAsia="Times New Roman" w:hAnsi="Times New Roman" w:cs="Times New Roman"/>
          <w:sz w:val="28"/>
          <w:szCs w:val="24"/>
          <w:lang w:eastAsia="x-none"/>
        </w:rPr>
        <w:t>недоотпуск</w:t>
      </w:r>
      <w:proofErr w:type="spellEnd"/>
      <w:r w:rsidRPr="0027631F">
        <w:rPr>
          <w:rFonts w:ascii="Times New Roman" w:eastAsia="Times New Roman" w:hAnsi="Times New Roman" w:cs="Times New Roman"/>
          <w:sz w:val="28"/>
          <w:szCs w:val="24"/>
          <w:lang w:eastAsia="x-none"/>
        </w:rPr>
        <w:t xml:space="preserve"> тепла за год [Гкал], </w:t>
      </w:r>
      <w:proofErr w:type="spellStart"/>
      <w:r w:rsidRPr="0027631F">
        <w:rPr>
          <w:rFonts w:ascii="Times New Roman" w:eastAsia="Times New Roman" w:hAnsi="Times New Roman" w:cs="Times New Roman"/>
          <w:sz w:val="28"/>
          <w:szCs w:val="24"/>
          <w:lang w:eastAsia="x-none"/>
        </w:rPr>
        <w:t>Qрасч</w:t>
      </w:r>
      <w:proofErr w:type="spellEnd"/>
      <w:r w:rsidRPr="0027631F">
        <w:rPr>
          <w:rFonts w:ascii="Times New Roman" w:eastAsia="Times New Roman" w:hAnsi="Times New Roman" w:cs="Times New Roman"/>
          <w:sz w:val="28"/>
          <w:szCs w:val="24"/>
          <w:lang w:eastAsia="x-none"/>
        </w:rPr>
        <w:t xml:space="preserve"> - расчетный отпуск тепла системой теплоснабжения за год [Гкал]. Динамика изменения данных показа</w:t>
      </w:r>
      <w:r w:rsidRPr="0027631F">
        <w:rPr>
          <w:rFonts w:ascii="Times New Roman" w:eastAsia="Times New Roman" w:hAnsi="Times New Roman" w:cs="Times New Roman"/>
          <w:sz w:val="28"/>
          <w:szCs w:val="24"/>
          <w:lang w:eastAsia="x-none"/>
        </w:rPr>
        <w:softHyphen/>
        <w:t xml:space="preserve">телей указывает на прогресс или деградацию надежности каждой конкретной системы теплоснабжения. Однако они не могут быть применены в качестве универсальных </w:t>
      </w:r>
      <w:r w:rsidRPr="0027631F">
        <w:rPr>
          <w:rFonts w:ascii="Times New Roman" w:eastAsia="Times New Roman" w:hAnsi="Times New Roman" w:cs="Times New Roman"/>
          <w:sz w:val="28"/>
          <w:szCs w:val="24"/>
          <w:lang w:eastAsia="x-none"/>
        </w:rPr>
        <w:lastRenderedPageBreak/>
        <w:t>системных показателей, поскольку не содержат элементов сопоставимости систем теплоснабжения.</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Для оценки надежности систем теплоснабжения необходимо использо</w:t>
      </w:r>
      <w:r w:rsidRPr="0027631F">
        <w:rPr>
          <w:rFonts w:ascii="Times New Roman" w:eastAsia="Times New Roman" w:hAnsi="Times New Roman" w:cs="Times New Roman"/>
          <w:sz w:val="28"/>
          <w:szCs w:val="24"/>
          <w:lang w:eastAsia="x-none"/>
        </w:rPr>
        <w:softHyphen/>
        <w:t>вать показатели надежности структурных элементов системы теплоснабже</w:t>
      </w:r>
      <w:r w:rsidRPr="0027631F">
        <w:rPr>
          <w:rFonts w:ascii="Times New Roman" w:eastAsia="Times New Roman" w:hAnsi="Times New Roman" w:cs="Times New Roman"/>
          <w:sz w:val="28"/>
          <w:szCs w:val="24"/>
          <w:lang w:eastAsia="x-none"/>
        </w:rPr>
        <w:softHyphen/>
        <w:t>ния и внешних систем электр</w:t>
      </w:r>
      <w:proofErr w:type="gramStart"/>
      <w:r w:rsidRPr="0027631F">
        <w:rPr>
          <w:rFonts w:ascii="Times New Roman" w:eastAsia="Times New Roman" w:hAnsi="Times New Roman" w:cs="Times New Roman"/>
          <w:sz w:val="28"/>
          <w:szCs w:val="24"/>
          <w:lang w:eastAsia="x-none"/>
        </w:rPr>
        <w:t>о-</w:t>
      </w:r>
      <w:proofErr w:type="gramEnd"/>
      <w:r w:rsidRPr="0027631F">
        <w:rPr>
          <w:rFonts w:ascii="Times New Roman" w:eastAsia="Times New Roman" w:hAnsi="Times New Roman" w:cs="Times New Roman"/>
          <w:sz w:val="28"/>
          <w:szCs w:val="24"/>
          <w:lang w:eastAsia="x-none"/>
        </w:rPr>
        <w:t>, водо-, топливоснабжения источников тепло</w:t>
      </w:r>
      <w:r w:rsidRPr="0027631F">
        <w:rPr>
          <w:rFonts w:ascii="Times New Roman" w:eastAsia="Times New Roman" w:hAnsi="Times New Roman" w:cs="Times New Roman"/>
          <w:sz w:val="28"/>
          <w:szCs w:val="24"/>
          <w:lang w:eastAsia="x-none"/>
        </w:rPr>
        <w:softHyphen/>
        <w:t>вой энергии.</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1. Показатель надежности электроснабжения источников тепла (</w:t>
      </w:r>
      <w:proofErr w:type="spellStart"/>
      <w:r w:rsidRPr="0027631F">
        <w:rPr>
          <w:rFonts w:ascii="Times New Roman" w:eastAsia="Times New Roman" w:hAnsi="Times New Roman" w:cs="Times New Roman"/>
          <w:sz w:val="28"/>
          <w:szCs w:val="24"/>
          <w:lang w:eastAsia="x-none"/>
        </w:rPr>
        <w:t>К</w:t>
      </w:r>
      <w:r w:rsidRPr="0027631F">
        <w:rPr>
          <w:rFonts w:ascii="Times New Roman" w:eastAsia="Times New Roman" w:hAnsi="Times New Roman" w:cs="Times New Roman"/>
          <w:sz w:val="28"/>
          <w:szCs w:val="24"/>
          <w:vertAlign w:val="subscript"/>
          <w:lang w:eastAsia="x-none"/>
        </w:rPr>
        <w:t>э</w:t>
      </w:r>
      <w:proofErr w:type="spellEnd"/>
      <w:r w:rsidRPr="0027631F">
        <w:rPr>
          <w:rFonts w:ascii="Times New Roman" w:eastAsia="Times New Roman" w:hAnsi="Times New Roman" w:cs="Times New Roman"/>
          <w:sz w:val="28"/>
          <w:szCs w:val="24"/>
          <w:lang w:eastAsia="x-none"/>
        </w:rPr>
        <w:t>) характеризуется наличием или отсутствием резервного электропи</w:t>
      </w:r>
      <w:r w:rsidRPr="0027631F">
        <w:rPr>
          <w:rFonts w:ascii="Times New Roman" w:eastAsia="Times New Roman" w:hAnsi="Times New Roman" w:cs="Times New Roman"/>
          <w:sz w:val="28"/>
          <w:szCs w:val="24"/>
          <w:lang w:eastAsia="x-none"/>
        </w:rPr>
        <w:softHyphen/>
        <w:t>тания:</w:t>
      </w:r>
    </w:p>
    <w:p w:rsidR="0027631F" w:rsidRPr="0027631F" w:rsidRDefault="0027631F" w:rsidP="0027631F">
      <w:pPr>
        <w:numPr>
          <w:ilvl w:val="0"/>
          <w:numId w:val="25"/>
        </w:num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 xml:space="preserve">при наличии резервного электроснабжения </w:t>
      </w:r>
      <w:proofErr w:type="spellStart"/>
      <w:r w:rsidRPr="0027631F">
        <w:rPr>
          <w:rFonts w:ascii="Times New Roman" w:eastAsia="Times New Roman" w:hAnsi="Times New Roman" w:cs="Times New Roman"/>
          <w:sz w:val="28"/>
          <w:szCs w:val="24"/>
          <w:lang w:eastAsia="x-none"/>
        </w:rPr>
        <w:t>К</w:t>
      </w:r>
      <w:r w:rsidRPr="0027631F">
        <w:rPr>
          <w:rFonts w:ascii="Times New Roman" w:eastAsia="Times New Roman" w:hAnsi="Times New Roman" w:cs="Times New Roman"/>
          <w:sz w:val="28"/>
          <w:szCs w:val="24"/>
          <w:vertAlign w:val="subscript"/>
          <w:lang w:eastAsia="x-none"/>
        </w:rPr>
        <w:t>э</w:t>
      </w:r>
      <w:proofErr w:type="spellEnd"/>
      <w:r w:rsidRPr="0027631F">
        <w:rPr>
          <w:rFonts w:ascii="Times New Roman" w:eastAsia="Times New Roman" w:hAnsi="Times New Roman" w:cs="Times New Roman"/>
          <w:sz w:val="28"/>
          <w:szCs w:val="24"/>
          <w:lang w:eastAsia="x-none"/>
        </w:rPr>
        <w:t xml:space="preserve"> = 1,0;</w:t>
      </w:r>
    </w:p>
    <w:p w:rsidR="0027631F" w:rsidRPr="0027631F" w:rsidRDefault="0027631F" w:rsidP="0027631F">
      <w:pPr>
        <w:numPr>
          <w:ilvl w:val="0"/>
          <w:numId w:val="25"/>
        </w:num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при отсутствии резервного электроснабжения при мощности источ</w:t>
      </w:r>
      <w:r w:rsidRPr="0027631F">
        <w:rPr>
          <w:rFonts w:ascii="Times New Roman" w:eastAsia="Times New Roman" w:hAnsi="Times New Roman" w:cs="Times New Roman"/>
          <w:sz w:val="28"/>
          <w:szCs w:val="24"/>
          <w:lang w:eastAsia="x-none"/>
        </w:rPr>
        <w:softHyphen/>
        <w:t>ника тепловой энергии (Гкал/ч):</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до 5,0</w:t>
      </w:r>
      <w:r w:rsidRPr="0027631F">
        <w:rPr>
          <w:rFonts w:ascii="Times New Roman" w:eastAsia="Times New Roman" w:hAnsi="Times New Roman" w:cs="Times New Roman"/>
          <w:sz w:val="28"/>
          <w:szCs w:val="24"/>
          <w:lang w:eastAsia="x-none"/>
        </w:rPr>
        <w:tab/>
        <w:t xml:space="preserve">- </w:t>
      </w:r>
      <w:proofErr w:type="spellStart"/>
      <w:r w:rsidRPr="0027631F">
        <w:rPr>
          <w:rFonts w:ascii="Times New Roman" w:eastAsia="Times New Roman" w:hAnsi="Times New Roman" w:cs="Times New Roman"/>
          <w:sz w:val="28"/>
          <w:szCs w:val="24"/>
          <w:lang w:eastAsia="x-none"/>
        </w:rPr>
        <w:t>Кэ</w:t>
      </w:r>
      <w:proofErr w:type="spellEnd"/>
      <w:r w:rsidRPr="0027631F">
        <w:rPr>
          <w:rFonts w:ascii="Times New Roman" w:eastAsia="Times New Roman" w:hAnsi="Times New Roman" w:cs="Times New Roman"/>
          <w:sz w:val="28"/>
          <w:szCs w:val="24"/>
          <w:lang w:eastAsia="x-none"/>
        </w:rPr>
        <w:t xml:space="preserve"> = 0,8;</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5,0 - 20</w:t>
      </w:r>
      <w:r w:rsidRPr="0027631F">
        <w:rPr>
          <w:rFonts w:ascii="Times New Roman" w:eastAsia="Times New Roman" w:hAnsi="Times New Roman" w:cs="Times New Roman"/>
          <w:sz w:val="28"/>
          <w:szCs w:val="24"/>
          <w:lang w:eastAsia="x-none"/>
        </w:rPr>
        <w:tab/>
        <w:t xml:space="preserve">- </w:t>
      </w:r>
      <w:proofErr w:type="spellStart"/>
      <w:r w:rsidRPr="0027631F">
        <w:rPr>
          <w:rFonts w:ascii="Times New Roman" w:eastAsia="Times New Roman" w:hAnsi="Times New Roman" w:cs="Times New Roman"/>
          <w:sz w:val="28"/>
          <w:szCs w:val="24"/>
          <w:lang w:eastAsia="x-none"/>
        </w:rPr>
        <w:t>Кэ</w:t>
      </w:r>
      <w:proofErr w:type="spellEnd"/>
      <w:r w:rsidRPr="0027631F">
        <w:rPr>
          <w:rFonts w:ascii="Times New Roman" w:eastAsia="Times New Roman" w:hAnsi="Times New Roman" w:cs="Times New Roman"/>
          <w:sz w:val="28"/>
          <w:szCs w:val="24"/>
          <w:lang w:eastAsia="x-none"/>
        </w:rPr>
        <w:t xml:space="preserve"> = 0,7;</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 xml:space="preserve">свыше 20 - </w:t>
      </w:r>
      <w:proofErr w:type="spellStart"/>
      <w:r w:rsidRPr="0027631F">
        <w:rPr>
          <w:rFonts w:ascii="Times New Roman" w:eastAsia="Times New Roman" w:hAnsi="Times New Roman" w:cs="Times New Roman"/>
          <w:sz w:val="28"/>
          <w:szCs w:val="24"/>
          <w:lang w:eastAsia="x-none"/>
        </w:rPr>
        <w:t>К</w:t>
      </w:r>
      <w:r w:rsidRPr="0027631F">
        <w:rPr>
          <w:rFonts w:ascii="Times New Roman" w:eastAsia="Times New Roman" w:hAnsi="Times New Roman" w:cs="Times New Roman"/>
          <w:sz w:val="28"/>
          <w:szCs w:val="24"/>
          <w:vertAlign w:val="subscript"/>
          <w:lang w:eastAsia="x-none"/>
        </w:rPr>
        <w:t>э</w:t>
      </w:r>
      <w:proofErr w:type="spellEnd"/>
      <w:r w:rsidRPr="0027631F">
        <w:rPr>
          <w:rFonts w:ascii="Times New Roman" w:eastAsia="Times New Roman" w:hAnsi="Times New Roman" w:cs="Times New Roman"/>
          <w:sz w:val="28"/>
          <w:szCs w:val="24"/>
          <w:lang w:eastAsia="x-none"/>
        </w:rPr>
        <w:t xml:space="preserve"> = 0,6.</w:t>
      </w:r>
    </w:p>
    <w:p w:rsidR="0027631F" w:rsidRPr="0027631F" w:rsidRDefault="0027631F" w:rsidP="0027631F">
      <w:pPr>
        <w:numPr>
          <w:ilvl w:val="1"/>
          <w:numId w:val="25"/>
        </w:numPr>
        <w:tabs>
          <w:tab w:val="left" w:pos="851"/>
          <w:tab w:val="left" w:pos="993"/>
        </w:tabs>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Показатель надежности водоснабжения источников тепла (</w:t>
      </w:r>
      <w:proofErr w:type="spellStart"/>
      <w:r w:rsidRPr="0027631F">
        <w:rPr>
          <w:rFonts w:ascii="Times New Roman" w:eastAsia="Times New Roman" w:hAnsi="Times New Roman" w:cs="Times New Roman"/>
          <w:sz w:val="28"/>
          <w:szCs w:val="24"/>
          <w:lang w:eastAsia="x-none"/>
        </w:rPr>
        <w:t>Кв</w:t>
      </w:r>
      <w:proofErr w:type="spellEnd"/>
      <w:r w:rsidRPr="0027631F">
        <w:rPr>
          <w:rFonts w:ascii="Times New Roman" w:eastAsia="Times New Roman" w:hAnsi="Times New Roman" w:cs="Times New Roman"/>
          <w:sz w:val="28"/>
          <w:szCs w:val="24"/>
          <w:lang w:eastAsia="x-none"/>
        </w:rPr>
        <w:t>) ха</w:t>
      </w:r>
      <w:r w:rsidRPr="0027631F">
        <w:rPr>
          <w:rFonts w:ascii="Times New Roman" w:eastAsia="Times New Roman" w:hAnsi="Times New Roman" w:cs="Times New Roman"/>
          <w:sz w:val="28"/>
          <w:szCs w:val="24"/>
          <w:lang w:eastAsia="x-none"/>
        </w:rPr>
        <w:softHyphen/>
        <w:t>рактеризуется наличием или отсутствием резервного водоснабже</w:t>
      </w:r>
      <w:r w:rsidRPr="0027631F">
        <w:rPr>
          <w:rFonts w:ascii="Times New Roman" w:eastAsia="Times New Roman" w:hAnsi="Times New Roman" w:cs="Times New Roman"/>
          <w:sz w:val="28"/>
          <w:szCs w:val="24"/>
          <w:lang w:eastAsia="x-none"/>
        </w:rPr>
        <w:softHyphen/>
        <w:t>ния:</w:t>
      </w:r>
    </w:p>
    <w:p w:rsidR="0027631F" w:rsidRPr="0027631F" w:rsidRDefault="0027631F" w:rsidP="0027631F">
      <w:pPr>
        <w:numPr>
          <w:ilvl w:val="0"/>
          <w:numId w:val="25"/>
        </w:numPr>
        <w:tabs>
          <w:tab w:val="left" w:pos="851"/>
        </w:tabs>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при наличии резервного водоснабжения</w:t>
      </w:r>
      <w:proofErr w:type="gramStart"/>
      <w:r w:rsidRPr="0027631F">
        <w:rPr>
          <w:rFonts w:ascii="Times New Roman" w:eastAsia="Times New Roman" w:hAnsi="Times New Roman" w:cs="Times New Roman"/>
          <w:sz w:val="28"/>
          <w:szCs w:val="24"/>
          <w:lang w:eastAsia="x-none"/>
        </w:rPr>
        <w:t xml:space="preserve"> </w:t>
      </w:r>
      <w:proofErr w:type="spellStart"/>
      <w:r w:rsidRPr="0027631F">
        <w:rPr>
          <w:rFonts w:ascii="Times New Roman" w:eastAsia="Times New Roman" w:hAnsi="Times New Roman" w:cs="Times New Roman"/>
          <w:sz w:val="28"/>
          <w:szCs w:val="24"/>
          <w:lang w:eastAsia="x-none"/>
        </w:rPr>
        <w:t>К</w:t>
      </w:r>
      <w:proofErr w:type="gramEnd"/>
      <w:r w:rsidRPr="0027631F">
        <w:rPr>
          <w:rFonts w:ascii="Times New Roman" w:eastAsia="Times New Roman" w:hAnsi="Times New Roman" w:cs="Times New Roman"/>
          <w:sz w:val="28"/>
          <w:szCs w:val="24"/>
          <w:vertAlign w:val="subscript"/>
          <w:lang w:eastAsia="x-none"/>
        </w:rPr>
        <w:t>в</w:t>
      </w:r>
      <w:proofErr w:type="spellEnd"/>
      <w:r w:rsidRPr="0027631F">
        <w:rPr>
          <w:rFonts w:ascii="Times New Roman" w:eastAsia="Times New Roman" w:hAnsi="Times New Roman" w:cs="Times New Roman"/>
          <w:sz w:val="28"/>
          <w:szCs w:val="24"/>
          <w:lang w:eastAsia="x-none"/>
        </w:rPr>
        <w:t xml:space="preserve"> = 1,0;</w:t>
      </w:r>
    </w:p>
    <w:p w:rsidR="0027631F" w:rsidRPr="0027631F" w:rsidRDefault="0027631F" w:rsidP="0027631F">
      <w:pPr>
        <w:numPr>
          <w:ilvl w:val="0"/>
          <w:numId w:val="25"/>
        </w:numPr>
        <w:tabs>
          <w:tab w:val="left" w:pos="851"/>
        </w:tabs>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при отсутствии резервного водоснабжения при мощности источника тепловой энергии (Гкал/ч):</w:t>
      </w:r>
    </w:p>
    <w:p w:rsidR="0027631F" w:rsidRPr="0027631F" w:rsidRDefault="0027631F" w:rsidP="0027631F">
      <w:pPr>
        <w:tabs>
          <w:tab w:val="left" w:pos="851"/>
        </w:tabs>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до 5,0</w:t>
      </w:r>
      <w:r w:rsidRPr="0027631F">
        <w:rPr>
          <w:rFonts w:ascii="Times New Roman" w:eastAsia="Times New Roman" w:hAnsi="Times New Roman" w:cs="Times New Roman"/>
          <w:sz w:val="28"/>
          <w:szCs w:val="24"/>
          <w:lang w:eastAsia="x-none"/>
        </w:rPr>
        <w:tab/>
        <w:t xml:space="preserve">- </w:t>
      </w:r>
      <w:proofErr w:type="spellStart"/>
      <w:r w:rsidRPr="0027631F">
        <w:rPr>
          <w:rFonts w:ascii="Times New Roman" w:eastAsia="Times New Roman" w:hAnsi="Times New Roman" w:cs="Times New Roman"/>
          <w:sz w:val="28"/>
          <w:szCs w:val="24"/>
          <w:lang w:eastAsia="x-none"/>
        </w:rPr>
        <w:t>Кв</w:t>
      </w:r>
      <w:proofErr w:type="spellEnd"/>
      <w:r w:rsidRPr="0027631F">
        <w:rPr>
          <w:rFonts w:ascii="Times New Roman" w:eastAsia="Times New Roman" w:hAnsi="Times New Roman" w:cs="Times New Roman"/>
          <w:sz w:val="28"/>
          <w:szCs w:val="24"/>
          <w:lang w:eastAsia="x-none"/>
        </w:rPr>
        <w:t xml:space="preserve"> = 0,8;</w:t>
      </w:r>
    </w:p>
    <w:p w:rsidR="0027631F" w:rsidRPr="0027631F" w:rsidRDefault="0027631F" w:rsidP="0027631F">
      <w:pPr>
        <w:tabs>
          <w:tab w:val="left" w:pos="851"/>
        </w:tabs>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5,0 - 20</w:t>
      </w:r>
      <w:r w:rsidRPr="0027631F">
        <w:rPr>
          <w:rFonts w:ascii="Times New Roman" w:eastAsia="Times New Roman" w:hAnsi="Times New Roman" w:cs="Times New Roman"/>
          <w:sz w:val="28"/>
          <w:szCs w:val="24"/>
          <w:lang w:eastAsia="x-none"/>
        </w:rPr>
        <w:tab/>
        <w:t xml:space="preserve">- </w:t>
      </w:r>
      <w:proofErr w:type="spellStart"/>
      <w:r w:rsidRPr="0027631F">
        <w:rPr>
          <w:rFonts w:ascii="Times New Roman" w:eastAsia="Times New Roman" w:hAnsi="Times New Roman" w:cs="Times New Roman"/>
          <w:sz w:val="28"/>
          <w:szCs w:val="24"/>
          <w:lang w:eastAsia="x-none"/>
        </w:rPr>
        <w:t>Кв</w:t>
      </w:r>
      <w:proofErr w:type="spellEnd"/>
      <w:r w:rsidRPr="0027631F">
        <w:rPr>
          <w:rFonts w:ascii="Times New Roman" w:eastAsia="Times New Roman" w:hAnsi="Times New Roman" w:cs="Times New Roman"/>
          <w:sz w:val="28"/>
          <w:szCs w:val="24"/>
          <w:lang w:eastAsia="x-none"/>
        </w:rPr>
        <w:t xml:space="preserve"> = 0,7;</w:t>
      </w:r>
    </w:p>
    <w:p w:rsidR="0027631F" w:rsidRPr="0027631F" w:rsidRDefault="0027631F" w:rsidP="0027631F">
      <w:pPr>
        <w:tabs>
          <w:tab w:val="left" w:pos="851"/>
        </w:tabs>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 xml:space="preserve">свыше 20 - </w:t>
      </w:r>
      <w:proofErr w:type="spellStart"/>
      <w:r w:rsidRPr="0027631F">
        <w:rPr>
          <w:rFonts w:ascii="Times New Roman" w:eastAsia="Times New Roman" w:hAnsi="Times New Roman" w:cs="Times New Roman"/>
          <w:sz w:val="28"/>
          <w:szCs w:val="24"/>
          <w:lang w:eastAsia="x-none"/>
        </w:rPr>
        <w:t>К</w:t>
      </w:r>
      <w:r w:rsidRPr="0027631F">
        <w:rPr>
          <w:rFonts w:ascii="Times New Roman" w:eastAsia="Times New Roman" w:hAnsi="Times New Roman" w:cs="Times New Roman"/>
          <w:sz w:val="28"/>
          <w:szCs w:val="24"/>
          <w:vertAlign w:val="subscript"/>
          <w:lang w:eastAsia="x-none"/>
        </w:rPr>
        <w:t>в</w:t>
      </w:r>
      <w:proofErr w:type="spellEnd"/>
      <w:r w:rsidRPr="0027631F">
        <w:rPr>
          <w:rFonts w:ascii="Times New Roman" w:eastAsia="Times New Roman" w:hAnsi="Times New Roman" w:cs="Times New Roman"/>
          <w:sz w:val="28"/>
          <w:szCs w:val="24"/>
          <w:lang w:eastAsia="x-none"/>
        </w:rPr>
        <w:t xml:space="preserve"> = 0,6.</w:t>
      </w:r>
    </w:p>
    <w:p w:rsidR="0027631F" w:rsidRPr="0027631F" w:rsidRDefault="0027631F" w:rsidP="0027631F">
      <w:pPr>
        <w:numPr>
          <w:ilvl w:val="0"/>
          <w:numId w:val="26"/>
        </w:numPr>
        <w:tabs>
          <w:tab w:val="left" w:pos="851"/>
        </w:tabs>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Показатель надежности топливоснабжения источников тепла (</w:t>
      </w:r>
      <w:proofErr w:type="spellStart"/>
      <w:r w:rsidRPr="0027631F">
        <w:rPr>
          <w:rFonts w:ascii="Times New Roman" w:eastAsia="Times New Roman" w:hAnsi="Times New Roman" w:cs="Times New Roman"/>
          <w:sz w:val="28"/>
          <w:szCs w:val="24"/>
          <w:lang w:eastAsia="x-none"/>
        </w:rPr>
        <w:t>Кт</w:t>
      </w:r>
      <w:proofErr w:type="spellEnd"/>
      <w:r w:rsidRPr="0027631F">
        <w:rPr>
          <w:rFonts w:ascii="Times New Roman" w:eastAsia="Times New Roman" w:hAnsi="Times New Roman" w:cs="Times New Roman"/>
          <w:sz w:val="28"/>
          <w:szCs w:val="24"/>
          <w:lang w:eastAsia="x-none"/>
        </w:rPr>
        <w:t>) характеризуется наличием или отсутствием резервного топливо</w:t>
      </w:r>
      <w:r w:rsidRPr="0027631F">
        <w:rPr>
          <w:rFonts w:ascii="Times New Roman" w:eastAsia="Times New Roman" w:hAnsi="Times New Roman" w:cs="Times New Roman"/>
          <w:sz w:val="28"/>
          <w:szCs w:val="24"/>
          <w:lang w:eastAsia="x-none"/>
        </w:rPr>
        <w:softHyphen/>
        <w:t>снабжения:</w:t>
      </w:r>
    </w:p>
    <w:p w:rsidR="0027631F" w:rsidRPr="0027631F" w:rsidRDefault="0027631F" w:rsidP="0027631F">
      <w:pPr>
        <w:numPr>
          <w:ilvl w:val="0"/>
          <w:numId w:val="25"/>
        </w:numPr>
        <w:tabs>
          <w:tab w:val="left" w:pos="851"/>
        </w:tabs>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 xml:space="preserve">при наличии резервного топлива </w:t>
      </w:r>
      <w:proofErr w:type="spellStart"/>
      <w:r w:rsidRPr="0027631F">
        <w:rPr>
          <w:rFonts w:ascii="Times New Roman" w:eastAsia="Times New Roman" w:hAnsi="Times New Roman" w:cs="Times New Roman"/>
          <w:sz w:val="28"/>
          <w:szCs w:val="24"/>
          <w:lang w:eastAsia="x-none"/>
        </w:rPr>
        <w:t>Кт</w:t>
      </w:r>
      <w:proofErr w:type="spellEnd"/>
      <w:r w:rsidRPr="0027631F">
        <w:rPr>
          <w:rFonts w:ascii="Times New Roman" w:eastAsia="Times New Roman" w:hAnsi="Times New Roman" w:cs="Times New Roman"/>
          <w:sz w:val="28"/>
          <w:szCs w:val="24"/>
          <w:lang w:eastAsia="x-none"/>
        </w:rPr>
        <w:t xml:space="preserve"> = 1,0;</w:t>
      </w:r>
    </w:p>
    <w:p w:rsidR="0027631F" w:rsidRPr="0027631F" w:rsidRDefault="0027631F" w:rsidP="0027631F">
      <w:pPr>
        <w:numPr>
          <w:ilvl w:val="0"/>
          <w:numId w:val="25"/>
        </w:numPr>
        <w:tabs>
          <w:tab w:val="left" w:pos="851"/>
        </w:tabs>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при отсутствии резервного топлива при мощности источника тепло</w:t>
      </w:r>
      <w:r w:rsidRPr="0027631F">
        <w:rPr>
          <w:rFonts w:ascii="Times New Roman" w:eastAsia="Times New Roman" w:hAnsi="Times New Roman" w:cs="Times New Roman"/>
          <w:sz w:val="28"/>
          <w:szCs w:val="24"/>
          <w:lang w:eastAsia="x-none"/>
        </w:rPr>
        <w:softHyphen/>
        <w:t>вой энергии (Гкал/ч):</w:t>
      </w:r>
    </w:p>
    <w:p w:rsidR="0027631F" w:rsidRPr="0027631F" w:rsidRDefault="0027631F" w:rsidP="0027631F">
      <w:pPr>
        <w:tabs>
          <w:tab w:val="left" w:pos="851"/>
        </w:tabs>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до 5,0</w:t>
      </w:r>
      <w:r w:rsidRPr="0027631F">
        <w:rPr>
          <w:rFonts w:ascii="Times New Roman" w:eastAsia="Times New Roman" w:hAnsi="Times New Roman" w:cs="Times New Roman"/>
          <w:sz w:val="28"/>
          <w:szCs w:val="24"/>
          <w:lang w:eastAsia="x-none"/>
        </w:rPr>
        <w:tab/>
        <w:t xml:space="preserve">- </w:t>
      </w:r>
      <w:proofErr w:type="spellStart"/>
      <w:r w:rsidRPr="0027631F">
        <w:rPr>
          <w:rFonts w:ascii="Times New Roman" w:eastAsia="Times New Roman" w:hAnsi="Times New Roman" w:cs="Times New Roman"/>
          <w:sz w:val="28"/>
          <w:szCs w:val="24"/>
          <w:lang w:eastAsia="x-none"/>
        </w:rPr>
        <w:t>К</w:t>
      </w:r>
      <w:r w:rsidRPr="0027631F">
        <w:rPr>
          <w:rFonts w:ascii="Times New Roman" w:eastAsia="Times New Roman" w:hAnsi="Times New Roman" w:cs="Times New Roman"/>
          <w:sz w:val="28"/>
          <w:szCs w:val="24"/>
          <w:vertAlign w:val="subscript"/>
          <w:lang w:eastAsia="x-none"/>
        </w:rPr>
        <w:t>т</w:t>
      </w:r>
      <w:proofErr w:type="spellEnd"/>
      <w:r w:rsidRPr="0027631F">
        <w:rPr>
          <w:rFonts w:ascii="Times New Roman" w:eastAsia="Times New Roman" w:hAnsi="Times New Roman" w:cs="Times New Roman"/>
          <w:sz w:val="28"/>
          <w:szCs w:val="24"/>
          <w:lang w:eastAsia="x-none"/>
        </w:rPr>
        <w:t xml:space="preserve"> = 1,0;</w:t>
      </w:r>
    </w:p>
    <w:p w:rsidR="0027631F" w:rsidRPr="0027631F" w:rsidRDefault="0027631F" w:rsidP="0027631F">
      <w:pPr>
        <w:tabs>
          <w:tab w:val="left" w:pos="851"/>
        </w:tabs>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5,0 - 20</w:t>
      </w:r>
      <w:r w:rsidRPr="0027631F">
        <w:rPr>
          <w:rFonts w:ascii="Times New Roman" w:eastAsia="Times New Roman" w:hAnsi="Times New Roman" w:cs="Times New Roman"/>
          <w:sz w:val="28"/>
          <w:szCs w:val="24"/>
          <w:lang w:eastAsia="x-none"/>
        </w:rPr>
        <w:tab/>
        <w:t xml:space="preserve">- </w:t>
      </w:r>
      <w:proofErr w:type="spellStart"/>
      <w:r w:rsidRPr="0027631F">
        <w:rPr>
          <w:rFonts w:ascii="Times New Roman" w:eastAsia="Times New Roman" w:hAnsi="Times New Roman" w:cs="Times New Roman"/>
          <w:sz w:val="28"/>
          <w:szCs w:val="24"/>
          <w:lang w:eastAsia="x-none"/>
        </w:rPr>
        <w:t>К</w:t>
      </w:r>
      <w:r w:rsidRPr="0027631F">
        <w:rPr>
          <w:rFonts w:ascii="Times New Roman" w:eastAsia="Times New Roman" w:hAnsi="Times New Roman" w:cs="Times New Roman"/>
          <w:sz w:val="28"/>
          <w:szCs w:val="24"/>
          <w:vertAlign w:val="subscript"/>
          <w:lang w:eastAsia="x-none"/>
        </w:rPr>
        <w:t>т</w:t>
      </w:r>
      <w:proofErr w:type="spellEnd"/>
      <w:r w:rsidRPr="0027631F">
        <w:rPr>
          <w:rFonts w:ascii="Times New Roman" w:eastAsia="Times New Roman" w:hAnsi="Times New Roman" w:cs="Times New Roman"/>
          <w:sz w:val="28"/>
          <w:szCs w:val="24"/>
          <w:lang w:eastAsia="x-none"/>
        </w:rPr>
        <w:t xml:space="preserve"> = 0,7;</w:t>
      </w:r>
    </w:p>
    <w:p w:rsidR="0027631F" w:rsidRPr="0027631F" w:rsidRDefault="0027631F" w:rsidP="0027631F">
      <w:pPr>
        <w:tabs>
          <w:tab w:val="left" w:pos="851"/>
        </w:tabs>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 xml:space="preserve">свыше 20 - </w:t>
      </w:r>
      <w:proofErr w:type="spellStart"/>
      <w:r w:rsidRPr="0027631F">
        <w:rPr>
          <w:rFonts w:ascii="Times New Roman" w:eastAsia="Times New Roman" w:hAnsi="Times New Roman" w:cs="Times New Roman"/>
          <w:sz w:val="28"/>
          <w:szCs w:val="24"/>
          <w:lang w:eastAsia="x-none"/>
        </w:rPr>
        <w:t>К</w:t>
      </w:r>
      <w:r w:rsidRPr="0027631F">
        <w:rPr>
          <w:rFonts w:ascii="Times New Roman" w:eastAsia="Times New Roman" w:hAnsi="Times New Roman" w:cs="Times New Roman"/>
          <w:sz w:val="28"/>
          <w:szCs w:val="24"/>
          <w:vertAlign w:val="subscript"/>
          <w:lang w:eastAsia="x-none"/>
        </w:rPr>
        <w:t>т</w:t>
      </w:r>
      <w:proofErr w:type="spellEnd"/>
      <w:r w:rsidRPr="0027631F">
        <w:rPr>
          <w:rFonts w:ascii="Times New Roman" w:eastAsia="Times New Roman" w:hAnsi="Times New Roman" w:cs="Times New Roman"/>
          <w:sz w:val="28"/>
          <w:szCs w:val="24"/>
          <w:lang w:eastAsia="x-none"/>
        </w:rPr>
        <w:t xml:space="preserve"> = 0,5.</w:t>
      </w:r>
    </w:p>
    <w:p w:rsidR="0027631F" w:rsidRPr="0027631F" w:rsidRDefault="0027631F" w:rsidP="0027631F">
      <w:pPr>
        <w:numPr>
          <w:ilvl w:val="0"/>
          <w:numId w:val="26"/>
        </w:numPr>
        <w:tabs>
          <w:tab w:val="left" w:pos="851"/>
        </w:tabs>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lastRenderedPageBreak/>
        <w:t>Показатель соответствия тепловой мощности источников тепла и пропускной способности тепловых сетей фактическим тепловым нагрузкам потребителей (Кб).</w:t>
      </w:r>
    </w:p>
    <w:p w:rsidR="0027631F" w:rsidRPr="0027631F" w:rsidRDefault="0027631F" w:rsidP="0027631F">
      <w:pPr>
        <w:tabs>
          <w:tab w:val="left" w:pos="851"/>
        </w:tabs>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Величина этого показателя определяется размером дефицита</w:t>
      </w:r>
      <w:proofErr w:type="gramStart"/>
      <w:r w:rsidRPr="0027631F">
        <w:rPr>
          <w:rFonts w:ascii="Times New Roman" w:eastAsia="Times New Roman" w:hAnsi="Times New Roman" w:cs="Times New Roman"/>
          <w:sz w:val="28"/>
          <w:szCs w:val="24"/>
          <w:lang w:eastAsia="x-none"/>
        </w:rPr>
        <w:t xml:space="preserve"> (%):</w:t>
      </w:r>
      <w:proofErr w:type="gramEnd"/>
    </w:p>
    <w:p w:rsidR="0027631F" w:rsidRPr="0027631F" w:rsidRDefault="0027631F" w:rsidP="0027631F">
      <w:pPr>
        <w:tabs>
          <w:tab w:val="left" w:pos="851"/>
        </w:tabs>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до 10</w:t>
      </w:r>
      <w:r w:rsidRPr="0027631F">
        <w:rPr>
          <w:rFonts w:ascii="Times New Roman" w:eastAsia="Times New Roman" w:hAnsi="Times New Roman" w:cs="Times New Roman"/>
          <w:sz w:val="28"/>
          <w:szCs w:val="24"/>
          <w:lang w:eastAsia="x-none"/>
        </w:rPr>
        <w:tab/>
        <w:t>- К</w:t>
      </w:r>
      <w:r w:rsidRPr="0027631F">
        <w:rPr>
          <w:rFonts w:ascii="Times New Roman" w:eastAsia="Times New Roman" w:hAnsi="Times New Roman" w:cs="Times New Roman"/>
          <w:sz w:val="28"/>
          <w:szCs w:val="24"/>
          <w:vertAlign w:val="subscript"/>
          <w:lang w:eastAsia="x-none"/>
        </w:rPr>
        <w:t>б</w:t>
      </w:r>
      <w:r w:rsidRPr="0027631F">
        <w:rPr>
          <w:rFonts w:ascii="Times New Roman" w:eastAsia="Times New Roman" w:hAnsi="Times New Roman" w:cs="Times New Roman"/>
          <w:sz w:val="28"/>
          <w:szCs w:val="24"/>
          <w:lang w:eastAsia="x-none"/>
        </w:rPr>
        <w:t xml:space="preserve"> = 1,0;</w:t>
      </w:r>
    </w:p>
    <w:p w:rsidR="0027631F" w:rsidRPr="0027631F" w:rsidRDefault="0027631F" w:rsidP="0027631F">
      <w:pPr>
        <w:tabs>
          <w:tab w:val="left" w:pos="851"/>
        </w:tabs>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10 - 20</w:t>
      </w:r>
      <w:r w:rsidRPr="0027631F">
        <w:rPr>
          <w:rFonts w:ascii="Times New Roman" w:eastAsia="Times New Roman" w:hAnsi="Times New Roman" w:cs="Times New Roman"/>
          <w:sz w:val="28"/>
          <w:szCs w:val="24"/>
          <w:lang w:eastAsia="x-none"/>
        </w:rPr>
        <w:tab/>
        <w:t>- Кб = 0,8;</w:t>
      </w:r>
    </w:p>
    <w:p w:rsidR="0027631F" w:rsidRPr="0027631F" w:rsidRDefault="0027631F" w:rsidP="0027631F">
      <w:pPr>
        <w:tabs>
          <w:tab w:val="left" w:pos="851"/>
        </w:tabs>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20 - 30</w:t>
      </w:r>
      <w:r w:rsidRPr="0027631F">
        <w:rPr>
          <w:rFonts w:ascii="Times New Roman" w:eastAsia="Times New Roman" w:hAnsi="Times New Roman" w:cs="Times New Roman"/>
          <w:sz w:val="28"/>
          <w:szCs w:val="24"/>
          <w:lang w:eastAsia="x-none"/>
        </w:rPr>
        <w:tab/>
        <w:t>- Кб - 0,6;</w:t>
      </w:r>
    </w:p>
    <w:p w:rsidR="0027631F" w:rsidRPr="0027631F" w:rsidRDefault="0027631F" w:rsidP="0027631F">
      <w:pPr>
        <w:tabs>
          <w:tab w:val="left" w:pos="851"/>
        </w:tabs>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свыше 30 - Кб = 0,3.</w:t>
      </w:r>
    </w:p>
    <w:p w:rsidR="0027631F" w:rsidRPr="0027631F" w:rsidRDefault="0027631F" w:rsidP="0027631F">
      <w:pPr>
        <w:tabs>
          <w:tab w:val="left" w:pos="851"/>
        </w:tabs>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Показатель уровня резервирования (</w:t>
      </w:r>
      <w:proofErr w:type="spellStart"/>
      <w:proofErr w:type="gramStart"/>
      <w:r w:rsidRPr="0027631F">
        <w:rPr>
          <w:rFonts w:ascii="Times New Roman" w:eastAsia="Times New Roman" w:hAnsi="Times New Roman" w:cs="Times New Roman"/>
          <w:sz w:val="28"/>
          <w:szCs w:val="24"/>
          <w:lang w:eastAsia="x-none"/>
        </w:rPr>
        <w:t>Кр</w:t>
      </w:r>
      <w:proofErr w:type="spellEnd"/>
      <w:proofErr w:type="gramEnd"/>
      <w:r w:rsidRPr="0027631F">
        <w:rPr>
          <w:rFonts w:ascii="Times New Roman" w:eastAsia="Times New Roman" w:hAnsi="Times New Roman" w:cs="Times New Roman"/>
          <w:sz w:val="28"/>
          <w:szCs w:val="24"/>
          <w:lang w:eastAsia="x-none"/>
        </w:rPr>
        <w:t>) источников тепла и элемен</w:t>
      </w:r>
      <w:r w:rsidRPr="0027631F">
        <w:rPr>
          <w:rFonts w:ascii="Times New Roman" w:eastAsia="Times New Roman" w:hAnsi="Times New Roman" w:cs="Times New Roman"/>
          <w:sz w:val="28"/>
          <w:szCs w:val="24"/>
          <w:lang w:eastAsia="x-none"/>
        </w:rPr>
        <w:softHyphen/>
        <w:t>тов тепловой сети, характеризуемый отношением резервируемой фактиче</w:t>
      </w:r>
      <w:r w:rsidRPr="0027631F">
        <w:rPr>
          <w:rFonts w:ascii="Times New Roman" w:eastAsia="Times New Roman" w:hAnsi="Times New Roman" w:cs="Times New Roman"/>
          <w:sz w:val="28"/>
          <w:szCs w:val="24"/>
          <w:lang w:eastAsia="x-none"/>
        </w:rPr>
        <w:softHyphen/>
        <w:t>ской тепловой нагрузки к фактической тепловой нагрузке (%) системы теп</w:t>
      </w:r>
      <w:r w:rsidRPr="0027631F">
        <w:rPr>
          <w:rFonts w:ascii="Times New Roman" w:eastAsia="Times New Roman" w:hAnsi="Times New Roman" w:cs="Times New Roman"/>
          <w:sz w:val="28"/>
          <w:szCs w:val="24"/>
          <w:lang w:eastAsia="x-none"/>
        </w:rPr>
        <w:softHyphen/>
        <w:t>лоснабжения, подлежащей резервированию:</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 xml:space="preserve">90 – 100 - </w:t>
      </w:r>
      <w:proofErr w:type="spellStart"/>
      <w:proofErr w:type="gramStart"/>
      <w:r w:rsidRPr="0027631F">
        <w:rPr>
          <w:rFonts w:ascii="Times New Roman" w:eastAsia="Times New Roman" w:hAnsi="Times New Roman" w:cs="Times New Roman"/>
          <w:sz w:val="28"/>
          <w:szCs w:val="24"/>
          <w:lang w:eastAsia="x-none"/>
        </w:rPr>
        <w:t>Кр</w:t>
      </w:r>
      <w:proofErr w:type="spellEnd"/>
      <w:proofErr w:type="gramEnd"/>
      <w:r w:rsidRPr="0027631F">
        <w:rPr>
          <w:rFonts w:ascii="Times New Roman" w:eastAsia="Times New Roman" w:hAnsi="Times New Roman" w:cs="Times New Roman"/>
          <w:sz w:val="28"/>
          <w:szCs w:val="24"/>
          <w:lang w:eastAsia="x-none"/>
        </w:rPr>
        <w:t xml:space="preserve"> = 1,0;</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 xml:space="preserve">70 – 90 - </w:t>
      </w:r>
      <w:proofErr w:type="spellStart"/>
      <w:proofErr w:type="gramStart"/>
      <w:r w:rsidRPr="0027631F">
        <w:rPr>
          <w:rFonts w:ascii="Times New Roman" w:eastAsia="Times New Roman" w:hAnsi="Times New Roman" w:cs="Times New Roman"/>
          <w:sz w:val="28"/>
          <w:szCs w:val="24"/>
          <w:lang w:eastAsia="x-none"/>
        </w:rPr>
        <w:t>Кр</w:t>
      </w:r>
      <w:proofErr w:type="spellEnd"/>
      <w:proofErr w:type="gramEnd"/>
      <w:r w:rsidRPr="0027631F">
        <w:rPr>
          <w:rFonts w:ascii="Times New Roman" w:eastAsia="Times New Roman" w:hAnsi="Times New Roman" w:cs="Times New Roman"/>
          <w:sz w:val="28"/>
          <w:szCs w:val="24"/>
          <w:lang w:eastAsia="x-none"/>
        </w:rPr>
        <w:t xml:space="preserve"> = 0,7;</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 xml:space="preserve">50 – 70 - </w:t>
      </w:r>
      <w:proofErr w:type="spellStart"/>
      <w:proofErr w:type="gramStart"/>
      <w:r w:rsidRPr="0027631F">
        <w:rPr>
          <w:rFonts w:ascii="Times New Roman" w:eastAsia="Times New Roman" w:hAnsi="Times New Roman" w:cs="Times New Roman"/>
          <w:sz w:val="28"/>
          <w:szCs w:val="24"/>
          <w:lang w:eastAsia="x-none"/>
        </w:rPr>
        <w:t>Кр</w:t>
      </w:r>
      <w:proofErr w:type="spellEnd"/>
      <w:proofErr w:type="gramEnd"/>
      <w:r w:rsidRPr="0027631F">
        <w:rPr>
          <w:rFonts w:ascii="Times New Roman" w:eastAsia="Times New Roman" w:hAnsi="Times New Roman" w:cs="Times New Roman"/>
          <w:sz w:val="28"/>
          <w:szCs w:val="24"/>
          <w:lang w:eastAsia="x-none"/>
        </w:rPr>
        <w:t>= 0,5;</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 xml:space="preserve">30 – 50 - </w:t>
      </w:r>
      <w:proofErr w:type="spellStart"/>
      <w:proofErr w:type="gramStart"/>
      <w:r w:rsidRPr="0027631F">
        <w:rPr>
          <w:rFonts w:ascii="Times New Roman" w:eastAsia="Times New Roman" w:hAnsi="Times New Roman" w:cs="Times New Roman"/>
          <w:sz w:val="28"/>
          <w:szCs w:val="24"/>
          <w:lang w:eastAsia="x-none"/>
        </w:rPr>
        <w:t>Кр</w:t>
      </w:r>
      <w:proofErr w:type="spellEnd"/>
      <w:proofErr w:type="gramEnd"/>
      <w:r w:rsidRPr="0027631F">
        <w:rPr>
          <w:rFonts w:ascii="Times New Roman" w:eastAsia="Times New Roman" w:hAnsi="Times New Roman" w:cs="Times New Roman"/>
          <w:sz w:val="28"/>
          <w:szCs w:val="24"/>
          <w:lang w:eastAsia="x-none"/>
        </w:rPr>
        <w:t xml:space="preserve"> = 0,3;</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 xml:space="preserve">менее 30 - </w:t>
      </w:r>
      <w:proofErr w:type="spellStart"/>
      <w:proofErr w:type="gramStart"/>
      <w:r w:rsidRPr="0027631F">
        <w:rPr>
          <w:rFonts w:ascii="Times New Roman" w:eastAsia="Times New Roman" w:hAnsi="Times New Roman" w:cs="Times New Roman"/>
          <w:sz w:val="28"/>
          <w:szCs w:val="24"/>
          <w:lang w:eastAsia="x-none"/>
        </w:rPr>
        <w:t>Кр</w:t>
      </w:r>
      <w:proofErr w:type="spellEnd"/>
      <w:proofErr w:type="gramEnd"/>
      <w:r w:rsidRPr="0027631F">
        <w:rPr>
          <w:rFonts w:ascii="Times New Roman" w:eastAsia="Times New Roman" w:hAnsi="Times New Roman" w:cs="Times New Roman"/>
          <w:sz w:val="28"/>
          <w:szCs w:val="24"/>
          <w:lang w:eastAsia="x-none"/>
        </w:rPr>
        <w:t xml:space="preserve"> = 0,2.</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6. Показатель технического состояния тепловых сетей (Кс), характеризуемый долей ветхих, подлежащих замене</w:t>
      </w:r>
      <w:proofErr w:type="gramStart"/>
      <w:r w:rsidRPr="0027631F">
        <w:rPr>
          <w:rFonts w:ascii="Times New Roman" w:eastAsia="Times New Roman" w:hAnsi="Times New Roman" w:cs="Times New Roman"/>
          <w:sz w:val="28"/>
          <w:szCs w:val="24"/>
          <w:lang w:eastAsia="x-none"/>
        </w:rPr>
        <w:t xml:space="preserve"> (%) </w:t>
      </w:r>
      <w:proofErr w:type="gramEnd"/>
      <w:r w:rsidRPr="0027631F">
        <w:rPr>
          <w:rFonts w:ascii="Times New Roman" w:eastAsia="Times New Roman" w:hAnsi="Times New Roman" w:cs="Times New Roman"/>
          <w:sz w:val="28"/>
          <w:szCs w:val="24"/>
          <w:lang w:eastAsia="x-none"/>
        </w:rPr>
        <w:t>трубопроводов:</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до 10 - Кс = 1,0;</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10 – 20 - Кс = 0,8;</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20 – 30 - Кс = 0,6;</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свыше 30 - Кс = 0,5.</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7. Показатель интенсивности отказов тепловых сетей (</w:t>
      </w:r>
      <w:proofErr w:type="spellStart"/>
      <w:r w:rsidRPr="0027631F">
        <w:rPr>
          <w:rFonts w:ascii="Times New Roman" w:eastAsia="Times New Roman" w:hAnsi="Times New Roman" w:cs="Times New Roman"/>
          <w:sz w:val="28"/>
          <w:szCs w:val="24"/>
          <w:lang w:eastAsia="x-none"/>
        </w:rPr>
        <w:t>Котк</w:t>
      </w:r>
      <w:proofErr w:type="spellEnd"/>
      <w:r w:rsidRPr="0027631F">
        <w:rPr>
          <w:rFonts w:ascii="Times New Roman" w:eastAsia="Times New Roman" w:hAnsi="Times New Roman" w:cs="Times New Roman"/>
          <w:sz w:val="28"/>
          <w:szCs w:val="24"/>
          <w:lang w:eastAsia="x-none"/>
        </w:rPr>
        <w:t>), характеризуемый количеством вынужденных отключений участков тепловой сети с ограничением отпуска тепловой энергии потребителям, вызванным отказом и его устранением за последние три года</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proofErr w:type="spellStart"/>
      <w:r w:rsidRPr="0027631F">
        <w:rPr>
          <w:rFonts w:ascii="Times New Roman" w:eastAsia="Times New Roman" w:hAnsi="Times New Roman" w:cs="Times New Roman"/>
          <w:sz w:val="28"/>
          <w:szCs w:val="24"/>
          <w:lang w:eastAsia="x-none"/>
        </w:rPr>
        <w:t>Иотк</w:t>
      </w:r>
      <w:proofErr w:type="spellEnd"/>
      <w:r w:rsidRPr="0027631F">
        <w:rPr>
          <w:rFonts w:ascii="Times New Roman" w:eastAsia="Times New Roman" w:hAnsi="Times New Roman" w:cs="Times New Roman"/>
          <w:sz w:val="28"/>
          <w:szCs w:val="24"/>
          <w:lang w:eastAsia="x-none"/>
        </w:rPr>
        <w:t xml:space="preserve"> = </w:t>
      </w:r>
      <w:proofErr w:type="spellStart"/>
      <w:proofErr w:type="gramStart"/>
      <w:r w:rsidRPr="0027631F">
        <w:rPr>
          <w:rFonts w:ascii="Times New Roman" w:eastAsia="Times New Roman" w:hAnsi="Times New Roman" w:cs="Times New Roman"/>
          <w:sz w:val="28"/>
          <w:szCs w:val="24"/>
          <w:lang w:eastAsia="x-none"/>
        </w:rPr>
        <w:t>n</w:t>
      </w:r>
      <w:proofErr w:type="gramEnd"/>
      <w:r w:rsidRPr="0027631F">
        <w:rPr>
          <w:rFonts w:ascii="Times New Roman" w:eastAsia="Times New Roman" w:hAnsi="Times New Roman" w:cs="Times New Roman"/>
          <w:sz w:val="28"/>
          <w:szCs w:val="24"/>
          <w:lang w:eastAsia="x-none"/>
        </w:rPr>
        <w:t>отк</w:t>
      </w:r>
      <w:proofErr w:type="spellEnd"/>
      <w:r w:rsidRPr="0027631F">
        <w:rPr>
          <w:rFonts w:ascii="Times New Roman" w:eastAsia="Times New Roman" w:hAnsi="Times New Roman" w:cs="Times New Roman"/>
          <w:sz w:val="28"/>
          <w:szCs w:val="24"/>
          <w:lang w:eastAsia="x-none"/>
        </w:rPr>
        <w:t>/(3*S) [1/(км*год)],</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 xml:space="preserve">где </w:t>
      </w:r>
      <w:proofErr w:type="spellStart"/>
      <w:proofErr w:type="gramStart"/>
      <w:r w:rsidRPr="0027631F">
        <w:rPr>
          <w:rFonts w:ascii="Times New Roman" w:eastAsia="Times New Roman" w:hAnsi="Times New Roman" w:cs="Times New Roman"/>
          <w:sz w:val="28"/>
          <w:szCs w:val="24"/>
          <w:lang w:eastAsia="x-none"/>
        </w:rPr>
        <w:t>n</w:t>
      </w:r>
      <w:proofErr w:type="gramEnd"/>
      <w:r w:rsidRPr="0027631F">
        <w:rPr>
          <w:rFonts w:ascii="Times New Roman" w:eastAsia="Times New Roman" w:hAnsi="Times New Roman" w:cs="Times New Roman"/>
          <w:sz w:val="28"/>
          <w:szCs w:val="24"/>
          <w:lang w:eastAsia="x-none"/>
        </w:rPr>
        <w:t>отк</w:t>
      </w:r>
      <w:proofErr w:type="spellEnd"/>
      <w:r w:rsidRPr="0027631F">
        <w:rPr>
          <w:rFonts w:ascii="Times New Roman" w:eastAsia="Times New Roman" w:hAnsi="Times New Roman" w:cs="Times New Roman"/>
          <w:sz w:val="28"/>
          <w:szCs w:val="24"/>
          <w:lang w:eastAsia="x-none"/>
        </w:rPr>
        <w:t xml:space="preserve"> - количество отказов за последние три года;</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S- протяженность тепловой сети данной системы теплоснабжения [</w:t>
      </w:r>
      <w:proofErr w:type="gramStart"/>
      <w:r w:rsidRPr="0027631F">
        <w:rPr>
          <w:rFonts w:ascii="Times New Roman" w:eastAsia="Times New Roman" w:hAnsi="Times New Roman" w:cs="Times New Roman"/>
          <w:sz w:val="28"/>
          <w:szCs w:val="24"/>
          <w:lang w:eastAsia="x-none"/>
        </w:rPr>
        <w:t>км</w:t>
      </w:r>
      <w:proofErr w:type="gramEnd"/>
      <w:r w:rsidRPr="0027631F">
        <w:rPr>
          <w:rFonts w:ascii="Times New Roman" w:eastAsia="Times New Roman" w:hAnsi="Times New Roman" w:cs="Times New Roman"/>
          <w:sz w:val="28"/>
          <w:szCs w:val="24"/>
          <w:lang w:eastAsia="x-none"/>
        </w:rPr>
        <w:t>].</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lastRenderedPageBreak/>
        <w:t>В зависимости от интенсивности отказов (</w:t>
      </w:r>
      <w:proofErr w:type="spellStart"/>
      <w:r w:rsidRPr="0027631F">
        <w:rPr>
          <w:rFonts w:ascii="Times New Roman" w:eastAsia="Times New Roman" w:hAnsi="Times New Roman" w:cs="Times New Roman"/>
          <w:sz w:val="28"/>
          <w:szCs w:val="24"/>
          <w:lang w:eastAsia="x-none"/>
        </w:rPr>
        <w:t>Иотк</w:t>
      </w:r>
      <w:proofErr w:type="spellEnd"/>
      <w:r w:rsidRPr="0027631F">
        <w:rPr>
          <w:rFonts w:ascii="Times New Roman" w:eastAsia="Times New Roman" w:hAnsi="Times New Roman" w:cs="Times New Roman"/>
          <w:sz w:val="28"/>
          <w:szCs w:val="24"/>
          <w:lang w:eastAsia="x-none"/>
        </w:rPr>
        <w:t>) определяется показатель надежности (</w:t>
      </w:r>
      <w:proofErr w:type="spellStart"/>
      <w:r w:rsidRPr="0027631F">
        <w:rPr>
          <w:rFonts w:ascii="Times New Roman" w:eastAsia="Times New Roman" w:hAnsi="Times New Roman" w:cs="Times New Roman"/>
          <w:sz w:val="28"/>
          <w:szCs w:val="24"/>
          <w:lang w:eastAsia="x-none"/>
        </w:rPr>
        <w:t>Котк</w:t>
      </w:r>
      <w:proofErr w:type="spellEnd"/>
      <w:r w:rsidRPr="0027631F">
        <w:rPr>
          <w:rFonts w:ascii="Times New Roman" w:eastAsia="Times New Roman" w:hAnsi="Times New Roman" w:cs="Times New Roman"/>
          <w:sz w:val="28"/>
          <w:szCs w:val="24"/>
          <w:lang w:eastAsia="x-none"/>
        </w:rPr>
        <w:t>)</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 xml:space="preserve">до 0,5 - </w:t>
      </w:r>
      <w:proofErr w:type="spellStart"/>
      <w:r w:rsidRPr="0027631F">
        <w:rPr>
          <w:rFonts w:ascii="Times New Roman" w:eastAsia="Times New Roman" w:hAnsi="Times New Roman" w:cs="Times New Roman"/>
          <w:sz w:val="28"/>
          <w:szCs w:val="24"/>
          <w:lang w:eastAsia="x-none"/>
        </w:rPr>
        <w:t>Котк</w:t>
      </w:r>
      <w:proofErr w:type="spellEnd"/>
      <w:r w:rsidRPr="0027631F">
        <w:rPr>
          <w:rFonts w:ascii="Times New Roman" w:eastAsia="Times New Roman" w:hAnsi="Times New Roman" w:cs="Times New Roman"/>
          <w:sz w:val="28"/>
          <w:szCs w:val="24"/>
          <w:lang w:eastAsia="x-none"/>
        </w:rPr>
        <w:t xml:space="preserve"> = 1,0;</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 xml:space="preserve">0,5 - 0,8 - </w:t>
      </w:r>
      <w:proofErr w:type="spellStart"/>
      <w:r w:rsidRPr="0027631F">
        <w:rPr>
          <w:rFonts w:ascii="Times New Roman" w:eastAsia="Times New Roman" w:hAnsi="Times New Roman" w:cs="Times New Roman"/>
          <w:sz w:val="28"/>
          <w:szCs w:val="24"/>
          <w:lang w:eastAsia="x-none"/>
        </w:rPr>
        <w:t>Котк</w:t>
      </w:r>
      <w:proofErr w:type="spellEnd"/>
      <w:r w:rsidRPr="0027631F">
        <w:rPr>
          <w:rFonts w:ascii="Times New Roman" w:eastAsia="Times New Roman" w:hAnsi="Times New Roman" w:cs="Times New Roman"/>
          <w:sz w:val="28"/>
          <w:szCs w:val="24"/>
          <w:lang w:eastAsia="x-none"/>
        </w:rPr>
        <w:t xml:space="preserve"> = 0,8;</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 xml:space="preserve">0,8 - 1,2 - </w:t>
      </w:r>
      <w:proofErr w:type="spellStart"/>
      <w:r w:rsidRPr="0027631F">
        <w:rPr>
          <w:rFonts w:ascii="Times New Roman" w:eastAsia="Times New Roman" w:hAnsi="Times New Roman" w:cs="Times New Roman"/>
          <w:sz w:val="28"/>
          <w:szCs w:val="24"/>
          <w:lang w:eastAsia="x-none"/>
        </w:rPr>
        <w:t>Котк</w:t>
      </w:r>
      <w:proofErr w:type="spellEnd"/>
      <w:r w:rsidRPr="0027631F">
        <w:rPr>
          <w:rFonts w:ascii="Times New Roman" w:eastAsia="Times New Roman" w:hAnsi="Times New Roman" w:cs="Times New Roman"/>
          <w:sz w:val="28"/>
          <w:szCs w:val="24"/>
          <w:lang w:eastAsia="x-none"/>
        </w:rPr>
        <w:t xml:space="preserve"> = 0,6;</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 xml:space="preserve">свыше 1,2 - </w:t>
      </w:r>
      <w:proofErr w:type="spellStart"/>
      <w:r w:rsidRPr="0027631F">
        <w:rPr>
          <w:rFonts w:ascii="Times New Roman" w:eastAsia="Times New Roman" w:hAnsi="Times New Roman" w:cs="Times New Roman"/>
          <w:sz w:val="28"/>
          <w:szCs w:val="24"/>
          <w:lang w:eastAsia="x-none"/>
        </w:rPr>
        <w:t>Котк</w:t>
      </w:r>
      <w:proofErr w:type="spellEnd"/>
      <w:r w:rsidRPr="0027631F">
        <w:rPr>
          <w:rFonts w:ascii="Times New Roman" w:eastAsia="Times New Roman" w:hAnsi="Times New Roman" w:cs="Times New Roman"/>
          <w:sz w:val="28"/>
          <w:szCs w:val="24"/>
          <w:lang w:eastAsia="x-none"/>
        </w:rPr>
        <w:t xml:space="preserve"> = 0,5;</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 xml:space="preserve">8. Показатель относительного </w:t>
      </w:r>
      <w:proofErr w:type="spellStart"/>
      <w:r w:rsidRPr="0027631F">
        <w:rPr>
          <w:rFonts w:ascii="Times New Roman" w:eastAsia="Times New Roman" w:hAnsi="Times New Roman" w:cs="Times New Roman"/>
          <w:sz w:val="28"/>
          <w:szCs w:val="24"/>
          <w:lang w:eastAsia="x-none"/>
        </w:rPr>
        <w:t>недоотпуска</w:t>
      </w:r>
      <w:proofErr w:type="spellEnd"/>
      <w:r w:rsidRPr="0027631F">
        <w:rPr>
          <w:rFonts w:ascii="Times New Roman" w:eastAsia="Times New Roman" w:hAnsi="Times New Roman" w:cs="Times New Roman"/>
          <w:sz w:val="28"/>
          <w:szCs w:val="24"/>
          <w:lang w:eastAsia="x-none"/>
        </w:rPr>
        <w:t xml:space="preserve"> тепла (</w:t>
      </w:r>
      <w:proofErr w:type="spellStart"/>
      <w:r w:rsidRPr="0027631F">
        <w:rPr>
          <w:rFonts w:ascii="Times New Roman" w:eastAsia="Times New Roman" w:hAnsi="Times New Roman" w:cs="Times New Roman"/>
          <w:sz w:val="28"/>
          <w:szCs w:val="24"/>
          <w:lang w:eastAsia="x-none"/>
        </w:rPr>
        <w:t>Кнед</w:t>
      </w:r>
      <w:proofErr w:type="spellEnd"/>
      <w:r w:rsidRPr="0027631F">
        <w:rPr>
          <w:rFonts w:ascii="Times New Roman" w:eastAsia="Times New Roman" w:hAnsi="Times New Roman" w:cs="Times New Roman"/>
          <w:sz w:val="28"/>
          <w:szCs w:val="24"/>
          <w:lang w:eastAsia="x-none"/>
        </w:rPr>
        <w:t>) в результате аварий и инцидентов определяется по формуле:</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proofErr w:type="spellStart"/>
      <w:proofErr w:type="gramStart"/>
      <w:r w:rsidRPr="0027631F">
        <w:rPr>
          <w:rFonts w:ascii="Times New Roman" w:eastAsia="Times New Roman" w:hAnsi="Times New Roman" w:cs="Times New Roman"/>
          <w:sz w:val="28"/>
          <w:szCs w:val="24"/>
          <w:lang w:eastAsia="x-none"/>
        </w:rPr>
        <w:t>Q</w:t>
      </w:r>
      <w:proofErr w:type="gramEnd"/>
      <w:r w:rsidRPr="0027631F">
        <w:rPr>
          <w:rFonts w:ascii="Times New Roman" w:eastAsia="Times New Roman" w:hAnsi="Times New Roman" w:cs="Times New Roman"/>
          <w:sz w:val="28"/>
          <w:szCs w:val="24"/>
          <w:lang w:eastAsia="x-none"/>
        </w:rPr>
        <w:t>нед</w:t>
      </w:r>
      <w:proofErr w:type="spellEnd"/>
      <w:r w:rsidRPr="0027631F">
        <w:rPr>
          <w:rFonts w:ascii="Times New Roman" w:eastAsia="Times New Roman" w:hAnsi="Times New Roman" w:cs="Times New Roman"/>
          <w:sz w:val="28"/>
          <w:szCs w:val="24"/>
          <w:lang w:eastAsia="x-none"/>
        </w:rPr>
        <w:t xml:space="preserve"> = </w:t>
      </w:r>
      <w:proofErr w:type="spellStart"/>
      <w:r w:rsidRPr="0027631F">
        <w:rPr>
          <w:rFonts w:ascii="Times New Roman" w:eastAsia="Times New Roman" w:hAnsi="Times New Roman" w:cs="Times New Roman"/>
          <w:sz w:val="28"/>
          <w:szCs w:val="24"/>
          <w:lang w:eastAsia="x-none"/>
        </w:rPr>
        <w:t>Qав</w:t>
      </w:r>
      <w:proofErr w:type="spellEnd"/>
      <w:r w:rsidRPr="0027631F">
        <w:rPr>
          <w:rFonts w:ascii="Times New Roman" w:eastAsia="Times New Roman" w:hAnsi="Times New Roman" w:cs="Times New Roman"/>
          <w:sz w:val="28"/>
          <w:szCs w:val="24"/>
          <w:lang w:eastAsia="x-none"/>
        </w:rPr>
        <w:t>/</w:t>
      </w:r>
      <w:proofErr w:type="spellStart"/>
      <w:r w:rsidRPr="0027631F">
        <w:rPr>
          <w:rFonts w:ascii="Times New Roman" w:eastAsia="Times New Roman" w:hAnsi="Times New Roman" w:cs="Times New Roman"/>
          <w:sz w:val="28"/>
          <w:szCs w:val="24"/>
          <w:lang w:eastAsia="x-none"/>
        </w:rPr>
        <w:t>Qфакт</w:t>
      </w:r>
      <w:proofErr w:type="spellEnd"/>
      <w:r w:rsidRPr="0027631F">
        <w:rPr>
          <w:rFonts w:ascii="Times New Roman" w:eastAsia="Times New Roman" w:hAnsi="Times New Roman" w:cs="Times New Roman"/>
          <w:sz w:val="28"/>
          <w:szCs w:val="24"/>
          <w:lang w:eastAsia="x-none"/>
        </w:rPr>
        <w:t>*100 [%]</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 xml:space="preserve">где </w:t>
      </w:r>
      <w:proofErr w:type="spellStart"/>
      <w:proofErr w:type="gramStart"/>
      <w:r w:rsidRPr="0027631F">
        <w:rPr>
          <w:rFonts w:ascii="Times New Roman" w:eastAsia="Times New Roman" w:hAnsi="Times New Roman" w:cs="Times New Roman"/>
          <w:sz w:val="28"/>
          <w:szCs w:val="24"/>
          <w:lang w:eastAsia="x-none"/>
        </w:rPr>
        <w:t>Q</w:t>
      </w:r>
      <w:proofErr w:type="gramEnd"/>
      <w:r w:rsidRPr="0027631F">
        <w:rPr>
          <w:rFonts w:ascii="Times New Roman" w:eastAsia="Times New Roman" w:hAnsi="Times New Roman" w:cs="Times New Roman"/>
          <w:sz w:val="28"/>
          <w:szCs w:val="24"/>
          <w:lang w:eastAsia="x-none"/>
        </w:rPr>
        <w:t>ав</w:t>
      </w:r>
      <w:proofErr w:type="spellEnd"/>
      <w:r w:rsidRPr="0027631F">
        <w:rPr>
          <w:rFonts w:ascii="Times New Roman" w:eastAsia="Times New Roman" w:hAnsi="Times New Roman" w:cs="Times New Roman"/>
          <w:sz w:val="28"/>
          <w:szCs w:val="24"/>
          <w:lang w:eastAsia="x-none"/>
        </w:rPr>
        <w:t xml:space="preserve"> - аварийный </w:t>
      </w:r>
      <w:proofErr w:type="spellStart"/>
      <w:r w:rsidRPr="0027631F">
        <w:rPr>
          <w:rFonts w:ascii="Times New Roman" w:eastAsia="Times New Roman" w:hAnsi="Times New Roman" w:cs="Times New Roman"/>
          <w:sz w:val="28"/>
          <w:szCs w:val="24"/>
          <w:lang w:eastAsia="x-none"/>
        </w:rPr>
        <w:t>недоотпуск</w:t>
      </w:r>
      <w:proofErr w:type="spellEnd"/>
      <w:r w:rsidRPr="0027631F">
        <w:rPr>
          <w:rFonts w:ascii="Times New Roman" w:eastAsia="Times New Roman" w:hAnsi="Times New Roman" w:cs="Times New Roman"/>
          <w:sz w:val="28"/>
          <w:szCs w:val="24"/>
          <w:lang w:eastAsia="x-none"/>
        </w:rPr>
        <w:t xml:space="preserve"> тепла за последние 3 года;</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proofErr w:type="spellStart"/>
      <w:proofErr w:type="gramStart"/>
      <w:r w:rsidRPr="0027631F">
        <w:rPr>
          <w:rFonts w:ascii="Times New Roman" w:eastAsia="Times New Roman" w:hAnsi="Times New Roman" w:cs="Times New Roman"/>
          <w:sz w:val="28"/>
          <w:szCs w:val="24"/>
          <w:lang w:eastAsia="x-none"/>
        </w:rPr>
        <w:t>Q</w:t>
      </w:r>
      <w:proofErr w:type="gramEnd"/>
      <w:r w:rsidRPr="0027631F">
        <w:rPr>
          <w:rFonts w:ascii="Times New Roman" w:eastAsia="Times New Roman" w:hAnsi="Times New Roman" w:cs="Times New Roman"/>
          <w:sz w:val="28"/>
          <w:szCs w:val="24"/>
          <w:lang w:eastAsia="x-none"/>
        </w:rPr>
        <w:t>факт</w:t>
      </w:r>
      <w:proofErr w:type="spellEnd"/>
      <w:r w:rsidRPr="0027631F">
        <w:rPr>
          <w:rFonts w:ascii="Times New Roman" w:eastAsia="Times New Roman" w:hAnsi="Times New Roman" w:cs="Times New Roman"/>
          <w:sz w:val="28"/>
          <w:szCs w:val="24"/>
          <w:lang w:eastAsia="x-none"/>
        </w:rPr>
        <w:t xml:space="preserve"> - фактический отпуск тепла системой теплоснабжения за последние три года.</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 xml:space="preserve">В зависимости от величины </w:t>
      </w:r>
      <w:proofErr w:type="spellStart"/>
      <w:r w:rsidRPr="0027631F">
        <w:rPr>
          <w:rFonts w:ascii="Times New Roman" w:eastAsia="Times New Roman" w:hAnsi="Times New Roman" w:cs="Times New Roman"/>
          <w:sz w:val="28"/>
          <w:szCs w:val="24"/>
          <w:lang w:eastAsia="x-none"/>
        </w:rPr>
        <w:t>недоотпуска</w:t>
      </w:r>
      <w:proofErr w:type="spellEnd"/>
      <w:r w:rsidRPr="0027631F">
        <w:rPr>
          <w:rFonts w:ascii="Times New Roman" w:eastAsia="Times New Roman" w:hAnsi="Times New Roman" w:cs="Times New Roman"/>
          <w:sz w:val="28"/>
          <w:szCs w:val="24"/>
          <w:lang w:eastAsia="x-none"/>
        </w:rPr>
        <w:t xml:space="preserve"> тепла (</w:t>
      </w:r>
      <w:proofErr w:type="spellStart"/>
      <w:proofErr w:type="gramStart"/>
      <w:r w:rsidRPr="0027631F">
        <w:rPr>
          <w:rFonts w:ascii="Times New Roman" w:eastAsia="Times New Roman" w:hAnsi="Times New Roman" w:cs="Times New Roman"/>
          <w:sz w:val="28"/>
          <w:szCs w:val="24"/>
          <w:lang w:eastAsia="x-none"/>
        </w:rPr>
        <w:t>Q</w:t>
      </w:r>
      <w:proofErr w:type="gramEnd"/>
      <w:r w:rsidRPr="0027631F">
        <w:rPr>
          <w:rFonts w:ascii="Times New Roman" w:eastAsia="Times New Roman" w:hAnsi="Times New Roman" w:cs="Times New Roman"/>
          <w:sz w:val="28"/>
          <w:szCs w:val="24"/>
          <w:lang w:eastAsia="x-none"/>
        </w:rPr>
        <w:t>нед</w:t>
      </w:r>
      <w:proofErr w:type="spellEnd"/>
      <w:r w:rsidRPr="0027631F">
        <w:rPr>
          <w:rFonts w:ascii="Times New Roman" w:eastAsia="Times New Roman" w:hAnsi="Times New Roman" w:cs="Times New Roman"/>
          <w:sz w:val="28"/>
          <w:szCs w:val="24"/>
          <w:lang w:eastAsia="x-none"/>
        </w:rPr>
        <w:t>) определяется показатель надежности (</w:t>
      </w:r>
      <w:proofErr w:type="spellStart"/>
      <w:r w:rsidRPr="0027631F">
        <w:rPr>
          <w:rFonts w:ascii="Times New Roman" w:eastAsia="Times New Roman" w:hAnsi="Times New Roman" w:cs="Times New Roman"/>
          <w:sz w:val="28"/>
          <w:szCs w:val="24"/>
          <w:lang w:eastAsia="x-none"/>
        </w:rPr>
        <w:t>Кнед</w:t>
      </w:r>
      <w:proofErr w:type="spellEnd"/>
      <w:r w:rsidRPr="0027631F">
        <w:rPr>
          <w:rFonts w:ascii="Times New Roman" w:eastAsia="Times New Roman" w:hAnsi="Times New Roman" w:cs="Times New Roman"/>
          <w:sz w:val="28"/>
          <w:szCs w:val="24"/>
          <w:lang w:eastAsia="x-none"/>
        </w:rPr>
        <w:t>)</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 xml:space="preserve">до 0,1 - </w:t>
      </w:r>
      <w:proofErr w:type="spellStart"/>
      <w:r w:rsidRPr="0027631F">
        <w:rPr>
          <w:rFonts w:ascii="Times New Roman" w:eastAsia="Times New Roman" w:hAnsi="Times New Roman" w:cs="Times New Roman"/>
          <w:sz w:val="28"/>
          <w:szCs w:val="24"/>
          <w:lang w:eastAsia="x-none"/>
        </w:rPr>
        <w:t>Кнед</w:t>
      </w:r>
      <w:proofErr w:type="spellEnd"/>
      <w:r w:rsidRPr="0027631F">
        <w:rPr>
          <w:rFonts w:ascii="Times New Roman" w:eastAsia="Times New Roman" w:hAnsi="Times New Roman" w:cs="Times New Roman"/>
          <w:sz w:val="28"/>
          <w:szCs w:val="24"/>
          <w:lang w:eastAsia="x-none"/>
        </w:rPr>
        <w:t xml:space="preserve"> = 1,0;</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 xml:space="preserve">0,1 - 0,3 - </w:t>
      </w:r>
      <w:proofErr w:type="spellStart"/>
      <w:r w:rsidRPr="0027631F">
        <w:rPr>
          <w:rFonts w:ascii="Times New Roman" w:eastAsia="Times New Roman" w:hAnsi="Times New Roman" w:cs="Times New Roman"/>
          <w:sz w:val="28"/>
          <w:szCs w:val="24"/>
          <w:lang w:eastAsia="x-none"/>
        </w:rPr>
        <w:t>Кнед</w:t>
      </w:r>
      <w:proofErr w:type="spellEnd"/>
      <w:r w:rsidRPr="0027631F">
        <w:rPr>
          <w:rFonts w:ascii="Times New Roman" w:eastAsia="Times New Roman" w:hAnsi="Times New Roman" w:cs="Times New Roman"/>
          <w:sz w:val="28"/>
          <w:szCs w:val="24"/>
          <w:lang w:eastAsia="x-none"/>
        </w:rPr>
        <w:t xml:space="preserve"> = 0,8;</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 xml:space="preserve">0,3 - 0,5 - </w:t>
      </w:r>
      <w:proofErr w:type="spellStart"/>
      <w:r w:rsidRPr="0027631F">
        <w:rPr>
          <w:rFonts w:ascii="Times New Roman" w:eastAsia="Times New Roman" w:hAnsi="Times New Roman" w:cs="Times New Roman"/>
          <w:sz w:val="28"/>
          <w:szCs w:val="24"/>
          <w:lang w:eastAsia="x-none"/>
        </w:rPr>
        <w:t>Кнед</w:t>
      </w:r>
      <w:proofErr w:type="spellEnd"/>
      <w:r w:rsidRPr="0027631F">
        <w:rPr>
          <w:rFonts w:ascii="Times New Roman" w:eastAsia="Times New Roman" w:hAnsi="Times New Roman" w:cs="Times New Roman"/>
          <w:sz w:val="28"/>
          <w:szCs w:val="24"/>
          <w:lang w:eastAsia="x-none"/>
        </w:rPr>
        <w:t xml:space="preserve"> = 0,6;</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 xml:space="preserve">свыше 0,5 - </w:t>
      </w:r>
      <w:proofErr w:type="spellStart"/>
      <w:r w:rsidRPr="0027631F">
        <w:rPr>
          <w:rFonts w:ascii="Times New Roman" w:eastAsia="Times New Roman" w:hAnsi="Times New Roman" w:cs="Times New Roman"/>
          <w:sz w:val="28"/>
          <w:szCs w:val="24"/>
          <w:lang w:eastAsia="x-none"/>
        </w:rPr>
        <w:t>Кнед</w:t>
      </w:r>
      <w:proofErr w:type="spellEnd"/>
      <w:r w:rsidRPr="0027631F">
        <w:rPr>
          <w:rFonts w:ascii="Times New Roman" w:eastAsia="Times New Roman" w:hAnsi="Times New Roman" w:cs="Times New Roman"/>
          <w:sz w:val="28"/>
          <w:szCs w:val="24"/>
          <w:lang w:eastAsia="x-none"/>
        </w:rPr>
        <w:t xml:space="preserve"> = 0,5;</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свыше 1,0</w:t>
      </w:r>
      <w:r w:rsidRPr="0027631F">
        <w:rPr>
          <w:rFonts w:ascii="Times New Roman" w:eastAsia="Times New Roman" w:hAnsi="Times New Roman" w:cs="Times New Roman"/>
          <w:sz w:val="28"/>
          <w:szCs w:val="24"/>
          <w:lang w:val="en-US" w:eastAsia="x-none"/>
        </w:rPr>
        <w:t xml:space="preserve"> </w:t>
      </w:r>
      <w:r w:rsidRPr="0027631F">
        <w:rPr>
          <w:rFonts w:ascii="Times New Roman" w:eastAsia="Times New Roman" w:hAnsi="Times New Roman" w:cs="Times New Roman"/>
          <w:sz w:val="28"/>
          <w:szCs w:val="24"/>
          <w:lang w:eastAsia="x-none"/>
        </w:rPr>
        <w:t xml:space="preserve">- </w:t>
      </w:r>
      <w:proofErr w:type="spellStart"/>
      <w:r w:rsidRPr="0027631F">
        <w:rPr>
          <w:rFonts w:ascii="Times New Roman" w:eastAsia="Times New Roman" w:hAnsi="Times New Roman" w:cs="Times New Roman"/>
          <w:sz w:val="28"/>
          <w:szCs w:val="24"/>
          <w:lang w:eastAsia="x-none"/>
        </w:rPr>
        <w:t>Кнед</w:t>
      </w:r>
      <w:proofErr w:type="spellEnd"/>
      <w:r w:rsidRPr="0027631F">
        <w:rPr>
          <w:rFonts w:ascii="Times New Roman" w:eastAsia="Times New Roman" w:hAnsi="Times New Roman" w:cs="Times New Roman"/>
          <w:sz w:val="28"/>
          <w:szCs w:val="24"/>
          <w:lang w:eastAsia="x-none"/>
        </w:rPr>
        <w:t xml:space="preserve"> = 0,2.</w:t>
      </w:r>
    </w:p>
    <w:p w:rsidR="0027631F" w:rsidRPr="0027631F" w:rsidRDefault="0027631F" w:rsidP="0027631F">
      <w:pPr>
        <w:numPr>
          <w:ilvl w:val="1"/>
          <w:numId w:val="26"/>
        </w:num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Показатель качества теплоснабжения (</w:t>
      </w:r>
      <w:proofErr w:type="spellStart"/>
      <w:r w:rsidRPr="0027631F">
        <w:rPr>
          <w:rFonts w:ascii="Times New Roman" w:eastAsia="Times New Roman" w:hAnsi="Times New Roman" w:cs="Times New Roman"/>
          <w:sz w:val="28"/>
          <w:szCs w:val="24"/>
          <w:lang w:eastAsia="x-none"/>
        </w:rPr>
        <w:t>Кж</w:t>
      </w:r>
      <w:proofErr w:type="spellEnd"/>
      <w:r w:rsidRPr="0027631F">
        <w:rPr>
          <w:rFonts w:ascii="Times New Roman" w:eastAsia="Times New Roman" w:hAnsi="Times New Roman" w:cs="Times New Roman"/>
          <w:sz w:val="28"/>
          <w:szCs w:val="24"/>
          <w:lang w:eastAsia="x-none"/>
        </w:rPr>
        <w:t>), характеризуемый коли</w:t>
      </w:r>
      <w:r w:rsidRPr="0027631F">
        <w:rPr>
          <w:rFonts w:ascii="Times New Roman" w:eastAsia="Times New Roman" w:hAnsi="Times New Roman" w:cs="Times New Roman"/>
          <w:sz w:val="28"/>
          <w:szCs w:val="24"/>
          <w:lang w:eastAsia="x-none"/>
        </w:rPr>
        <w:softHyphen/>
        <w:t>чеством жалоб потребителей тепла на нарушение качества теплоснабжения.</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proofErr w:type="gramStart"/>
      <w:r w:rsidRPr="0027631F">
        <w:rPr>
          <w:rFonts w:ascii="Times New Roman" w:eastAsia="Times New Roman" w:hAnsi="Times New Roman" w:cs="Times New Roman"/>
          <w:sz w:val="28"/>
          <w:szCs w:val="24"/>
          <w:lang w:eastAsia="x-none"/>
        </w:rPr>
        <w:t>Ж</w:t>
      </w:r>
      <w:proofErr w:type="gramEnd"/>
      <w:r w:rsidRPr="0027631F">
        <w:rPr>
          <w:rFonts w:ascii="Times New Roman" w:eastAsia="Times New Roman" w:hAnsi="Times New Roman" w:cs="Times New Roman"/>
          <w:sz w:val="28"/>
          <w:szCs w:val="24"/>
          <w:lang w:eastAsia="x-none"/>
        </w:rPr>
        <w:t xml:space="preserve"> = </w:t>
      </w:r>
      <w:proofErr w:type="spellStart"/>
      <w:r w:rsidRPr="0027631F">
        <w:rPr>
          <w:rFonts w:ascii="Times New Roman" w:eastAsia="Times New Roman" w:hAnsi="Times New Roman" w:cs="Times New Roman"/>
          <w:sz w:val="28"/>
          <w:szCs w:val="24"/>
          <w:lang w:eastAsia="x-none"/>
        </w:rPr>
        <w:t>Джал</w:t>
      </w:r>
      <w:proofErr w:type="spellEnd"/>
      <w:r w:rsidRPr="0027631F">
        <w:rPr>
          <w:rFonts w:ascii="Times New Roman" w:eastAsia="Times New Roman" w:hAnsi="Times New Roman" w:cs="Times New Roman"/>
          <w:sz w:val="28"/>
          <w:szCs w:val="24"/>
          <w:lang w:eastAsia="x-none"/>
        </w:rPr>
        <w:t xml:space="preserve">/ </w:t>
      </w:r>
      <w:proofErr w:type="spellStart"/>
      <w:r w:rsidRPr="0027631F">
        <w:rPr>
          <w:rFonts w:ascii="Times New Roman" w:eastAsia="Times New Roman" w:hAnsi="Times New Roman" w:cs="Times New Roman"/>
          <w:sz w:val="28"/>
          <w:szCs w:val="24"/>
          <w:lang w:eastAsia="x-none"/>
        </w:rPr>
        <w:t>Дсумм</w:t>
      </w:r>
      <w:proofErr w:type="spellEnd"/>
      <w:r w:rsidRPr="0027631F">
        <w:rPr>
          <w:rFonts w:ascii="Times New Roman" w:eastAsia="Times New Roman" w:hAnsi="Times New Roman" w:cs="Times New Roman"/>
          <w:sz w:val="28"/>
          <w:szCs w:val="24"/>
          <w:lang w:eastAsia="x-none"/>
        </w:rPr>
        <w:t>*100 [%]</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 xml:space="preserve">где </w:t>
      </w:r>
      <w:proofErr w:type="spellStart"/>
      <w:r w:rsidRPr="0027631F">
        <w:rPr>
          <w:rFonts w:ascii="Times New Roman" w:eastAsia="Times New Roman" w:hAnsi="Times New Roman" w:cs="Times New Roman"/>
          <w:sz w:val="28"/>
          <w:szCs w:val="24"/>
          <w:lang w:eastAsia="x-none"/>
        </w:rPr>
        <w:t>Дсумм</w:t>
      </w:r>
      <w:proofErr w:type="spellEnd"/>
      <w:r w:rsidRPr="0027631F">
        <w:rPr>
          <w:rFonts w:ascii="Times New Roman" w:eastAsia="Times New Roman" w:hAnsi="Times New Roman" w:cs="Times New Roman"/>
          <w:sz w:val="28"/>
          <w:szCs w:val="24"/>
          <w:lang w:eastAsia="x-none"/>
        </w:rPr>
        <w:t xml:space="preserve"> - количество зданий, снабжающихся теплом от системы теплоснабжения;</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proofErr w:type="spellStart"/>
      <w:r w:rsidRPr="0027631F">
        <w:rPr>
          <w:rFonts w:ascii="Times New Roman" w:eastAsia="Times New Roman" w:hAnsi="Times New Roman" w:cs="Times New Roman"/>
          <w:sz w:val="28"/>
          <w:szCs w:val="24"/>
          <w:lang w:eastAsia="x-none"/>
        </w:rPr>
        <w:t>Джал</w:t>
      </w:r>
      <w:proofErr w:type="spellEnd"/>
      <w:r w:rsidRPr="0027631F">
        <w:rPr>
          <w:rFonts w:ascii="Times New Roman" w:eastAsia="Times New Roman" w:hAnsi="Times New Roman" w:cs="Times New Roman"/>
          <w:sz w:val="28"/>
          <w:szCs w:val="24"/>
          <w:lang w:eastAsia="x-none"/>
        </w:rPr>
        <w:t xml:space="preserve"> - количество зданий, по которым поступили жалобы на работу си</w:t>
      </w:r>
      <w:r w:rsidRPr="0027631F">
        <w:rPr>
          <w:rFonts w:ascii="Times New Roman" w:eastAsia="Times New Roman" w:hAnsi="Times New Roman" w:cs="Times New Roman"/>
          <w:sz w:val="28"/>
          <w:szCs w:val="24"/>
          <w:lang w:eastAsia="x-none"/>
        </w:rPr>
        <w:softHyphen/>
        <w:t>стемы теплоснабжения.</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В зависимости от рассчитанного коэффициента (Ж) определяется пока</w:t>
      </w:r>
      <w:r w:rsidRPr="0027631F">
        <w:rPr>
          <w:rFonts w:ascii="Times New Roman" w:eastAsia="Times New Roman" w:hAnsi="Times New Roman" w:cs="Times New Roman"/>
          <w:sz w:val="28"/>
          <w:szCs w:val="24"/>
          <w:lang w:eastAsia="x-none"/>
        </w:rPr>
        <w:softHyphen/>
        <w:t>затель надежности (</w:t>
      </w:r>
      <w:proofErr w:type="spellStart"/>
      <w:r w:rsidRPr="0027631F">
        <w:rPr>
          <w:rFonts w:ascii="Times New Roman" w:eastAsia="Times New Roman" w:hAnsi="Times New Roman" w:cs="Times New Roman"/>
          <w:sz w:val="28"/>
          <w:szCs w:val="24"/>
          <w:lang w:eastAsia="x-none"/>
        </w:rPr>
        <w:t>Кж</w:t>
      </w:r>
      <w:proofErr w:type="spellEnd"/>
      <w:r w:rsidRPr="0027631F">
        <w:rPr>
          <w:rFonts w:ascii="Times New Roman" w:eastAsia="Times New Roman" w:hAnsi="Times New Roman" w:cs="Times New Roman"/>
          <w:sz w:val="28"/>
          <w:szCs w:val="24"/>
          <w:lang w:eastAsia="x-none"/>
        </w:rPr>
        <w:t>)</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до 0,2</w:t>
      </w:r>
      <w:r w:rsidRPr="0027631F">
        <w:rPr>
          <w:rFonts w:ascii="Times New Roman" w:eastAsia="Times New Roman" w:hAnsi="Times New Roman" w:cs="Times New Roman"/>
          <w:sz w:val="28"/>
          <w:szCs w:val="24"/>
          <w:lang w:eastAsia="x-none"/>
        </w:rPr>
        <w:tab/>
        <w:t xml:space="preserve">- </w:t>
      </w:r>
      <w:proofErr w:type="spellStart"/>
      <w:r w:rsidRPr="0027631F">
        <w:rPr>
          <w:rFonts w:ascii="Times New Roman" w:eastAsia="Times New Roman" w:hAnsi="Times New Roman" w:cs="Times New Roman"/>
          <w:sz w:val="28"/>
          <w:szCs w:val="24"/>
          <w:lang w:eastAsia="x-none"/>
        </w:rPr>
        <w:t>Кж</w:t>
      </w:r>
      <w:proofErr w:type="spellEnd"/>
      <w:r w:rsidRPr="0027631F">
        <w:rPr>
          <w:rFonts w:ascii="Times New Roman" w:eastAsia="Times New Roman" w:hAnsi="Times New Roman" w:cs="Times New Roman"/>
          <w:sz w:val="28"/>
          <w:szCs w:val="24"/>
          <w:lang w:eastAsia="x-none"/>
        </w:rPr>
        <w:t xml:space="preserve"> = 1,0;</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0,2 - 0,5</w:t>
      </w:r>
      <w:r w:rsidRPr="0027631F">
        <w:rPr>
          <w:rFonts w:ascii="Times New Roman" w:eastAsia="Times New Roman" w:hAnsi="Times New Roman" w:cs="Times New Roman"/>
          <w:sz w:val="28"/>
          <w:szCs w:val="24"/>
          <w:lang w:eastAsia="x-none"/>
        </w:rPr>
        <w:tab/>
        <w:t xml:space="preserve">- </w:t>
      </w:r>
      <w:proofErr w:type="spellStart"/>
      <w:r w:rsidRPr="0027631F">
        <w:rPr>
          <w:rFonts w:ascii="Times New Roman" w:eastAsia="Times New Roman" w:hAnsi="Times New Roman" w:cs="Times New Roman"/>
          <w:sz w:val="28"/>
          <w:szCs w:val="24"/>
          <w:lang w:eastAsia="x-none"/>
        </w:rPr>
        <w:t>Кж</w:t>
      </w:r>
      <w:proofErr w:type="spellEnd"/>
      <w:r w:rsidRPr="0027631F">
        <w:rPr>
          <w:rFonts w:ascii="Times New Roman" w:eastAsia="Times New Roman" w:hAnsi="Times New Roman" w:cs="Times New Roman"/>
          <w:sz w:val="28"/>
          <w:szCs w:val="24"/>
          <w:lang w:eastAsia="x-none"/>
        </w:rPr>
        <w:t xml:space="preserve"> = 0,8;</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lastRenderedPageBreak/>
        <w:t>0,5 - 0,8</w:t>
      </w:r>
      <w:r w:rsidRPr="0027631F">
        <w:rPr>
          <w:rFonts w:ascii="Times New Roman" w:eastAsia="Times New Roman" w:hAnsi="Times New Roman" w:cs="Times New Roman"/>
          <w:sz w:val="28"/>
          <w:szCs w:val="24"/>
          <w:lang w:eastAsia="x-none"/>
        </w:rPr>
        <w:tab/>
        <w:t xml:space="preserve">- </w:t>
      </w:r>
      <w:proofErr w:type="spellStart"/>
      <w:r w:rsidRPr="0027631F">
        <w:rPr>
          <w:rFonts w:ascii="Times New Roman" w:eastAsia="Times New Roman" w:hAnsi="Times New Roman" w:cs="Times New Roman"/>
          <w:sz w:val="28"/>
          <w:szCs w:val="24"/>
          <w:lang w:eastAsia="x-none"/>
        </w:rPr>
        <w:t>Кж</w:t>
      </w:r>
      <w:proofErr w:type="spellEnd"/>
      <w:r w:rsidRPr="0027631F">
        <w:rPr>
          <w:rFonts w:ascii="Times New Roman" w:eastAsia="Times New Roman" w:hAnsi="Times New Roman" w:cs="Times New Roman"/>
          <w:sz w:val="28"/>
          <w:szCs w:val="24"/>
          <w:lang w:eastAsia="x-none"/>
        </w:rPr>
        <w:t xml:space="preserve"> = 0,6;</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 xml:space="preserve">свыше 0,8 - </w:t>
      </w:r>
      <w:proofErr w:type="spellStart"/>
      <w:r w:rsidRPr="0027631F">
        <w:rPr>
          <w:rFonts w:ascii="Times New Roman" w:eastAsia="Times New Roman" w:hAnsi="Times New Roman" w:cs="Times New Roman"/>
          <w:sz w:val="28"/>
          <w:szCs w:val="24"/>
          <w:lang w:eastAsia="x-none"/>
        </w:rPr>
        <w:t>Кж</w:t>
      </w:r>
      <w:proofErr w:type="spellEnd"/>
      <w:r w:rsidRPr="0027631F">
        <w:rPr>
          <w:rFonts w:ascii="Times New Roman" w:eastAsia="Times New Roman" w:hAnsi="Times New Roman" w:cs="Times New Roman"/>
          <w:sz w:val="28"/>
          <w:szCs w:val="24"/>
          <w:lang w:eastAsia="x-none"/>
        </w:rPr>
        <w:t xml:space="preserve"> = 0,4.</w:t>
      </w:r>
    </w:p>
    <w:p w:rsidR="0027631F" w:rsidRPr="0027631F" w:rsidRDefault="0027631F" w:rsidP="0027631F">
      <w:pPr>
        <w:numPr>
          <w:ilvl w:val="1"/>
          <w:numId w:val="26"/>
        </w:num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Показатель надежности конкретной системы теплоснабжения (</w:t>
      </w:r>
      <w:proofErr w:type="spellStart"/>
      <w:r w:rsidRPr="0027631F">
        <w:rPr>
          <w:rFonts w:ascii="Times New Roman" w:eastAsia="Times New Roman" w:hAnsi="Times New Roman" w:cs="Times New Roman"/>
          <w:sz w:val="28"/>
          <w:szCs w:val="24"/>
          <w:lang w:eastAsia="x-none"/>
        </w:rPr>
        <w:t>Кнад</w:t>
      </w:r>
      <w:proofErr w:type="spellEnd"/>
      <w:r w:rsidRPr="0027631F">
        <w:rPr>
          <w:rFonts w:ascii="Times New Roman" w:eastAsia="Times New Roman" w:hAnsi="Times New Roman" w:cs="Times New Roman"/>
          <w:sz w:val="28"/>
          <w:szCs w:val="24"/>
          <w:lang w:eastAsia="x-none"/>
        </w:rPr>
        <w:t xml:space="preserve">) определяется как средний по частным показателям </w:t>
      </w:r>
      <w:proofErr w:type="spellStart"/>
      <w:r w:rsidRPr="0027631F">
        <w:rPr>
          <w:rFonts w:ascii="Times New Roman" w:eastAsia="Times New Roman" w:hAnsi="Times New Roman" w:cs="Times New Roman"/>
          <w:sz w:val="28"/>
          <w:szCs w:val="24"/>
          <w:lang w:eastAsia="x-none"/>
        </w:rPr>
        <w:t>Кэ</w:t>
      </w:r>
      <w:proofErr w:type="spellEnd"/>
      <w:r w:rsidRPr="0027631F">
        <w:rPr>
          <w:rFonts w:ascii="Times New Roman" w:eastAsia="Times New Roman" w:hAnsi="Times New Roman" w:cs="Times New Roman"/>
          <w:sz w:val="28"/>
          <w:szCs w:val="24"/>
          <w:lang w:eastAsia="x-none"/>
        </w:rPr>
        <w:t xml:space="preserve">, </w:t>
      </w:r>
      <w:proofErr w:type="spellStart"/>
      <w:r w:rsidRPr="0027631F">
        <w:rPr>
          <w:rFonts w:ascii="Times New Roman" w:eastAsia="Times New Roman" w:hAnsi="Times New Roman" w:cs="Times New Roman"/>
          <w:sz w:val="28"/>
          <w:szCs w:val="24"/>
          <w:lang w:eastAsia="x-none"/>
        </w:rPr>
        <w:t>Кв</w:t>
      </w:r>
      <w:proofErr w:type="spellEnd"/>
      <w:r w:rsidRPr="0027631F">
        <w:rPr>
          <w:rFonts w:ascii="Times New Roman" w:eastAsia="Times New Roman" w:hAnsi="Times New Roman" w:cs="Times New Roman"/>
          <w:sz w:val="28"/>
          <w:szCs w:val="24"/>
          <w:lang w:eastAsia="x-none"/>
        </w:rPr>
        <w:t xml:space="preserve">, </w:t>
      </w:r>
      <w:proofErr w:type="spellStart"/>
      <w:r w:rsidRPr="0027631F">
        <w:rPr>
          <w:rFonts w:ascii="Times New Roman" w:eastAsia="Times New Roman" w:hAnsi="Times New Roman" w:cs="Times New Roman"/>
          <w:sz w:val="28"/>
          <w:szCs w:val="24"/>
          <w:lang w:eastAsia="x-none"/>
        </w:rPr>
        <w:t>Кт</w:t>
      </w:r>
      <w:proofErr w:type="spellEnd"/>
      <w:r w:rsidRPr="0027631F">
        <w:rPr>
          <w:rFonts w:ascii="Times New Roman" w:eastAsia="Times New Roman" w:hAnsi="Times New Roman" w:cs="Times New Roman"/>
          <w:sz w:val="28"/>
          <w:szCs w:val="24"/>
          <w:lang w:eastAsia="x-none"/>
        </w:rPr>
        <w:t xml:space="preserve">, Кб, </w:t>
      </w:r>
      <w:proofErr w:type="spellStart"/>
      <w:proofErr w:type="gramStart"/>
      <w:r w:rsidRPr="0027631F">
        <w:rPr>
          <w:rFonts w:ascii="Times New Roman" w:eastAsia="Times New Roman" w:hAnsi="Times New Roman" w:cs="Times New Roman"/>
          <w:sz w:val="28"/>
          <w:szCs w:val="24"/>
          <w:lang w:eastAsia="x-none"/>
        </w:rPr>
        <w:t>Кр</w:t>
      </w:r>
      <w:proofErr w:type="spellEnd"/>
      <w:proofErr w:type="gramEnd"/>
      <w:r w:rsidRPr="0027631F">
        <w:rPr>
          <w:rFonts w:ascii="Times New Roman" w:eastAsia="Times New Roman" w:hAnsi="Times New Roman" w:cs="Times New Roman"/>
          <w:sz w:val="28"/>
          <w:szCs w:val="24"/>
          <w:lang w:eastAsia="x-none"/>
        </w:rPr>
        <w:t xml:space="preserve"> и Кс:</w:t>
      </w:r>
    </w:p>
    <w:p w:rsidR="0027631F" w:rsidRPr="0027631F" w:rsidRDefault="0027631F" w:rsidP="0027631F">
      <w:pPr>
        <w:spacing w:after="0" w:line="360" w:lineRule="auto"/>
        <w:ind w:firstLine="567"/>
        <w:jc w:val="center"/>
        <w:rPr>
          <w:rFonts w:ascii="Times New Roman" w:eastAsia="Times New Roman" w:hAnsi="Times New Roman" w:cs="Times New Roman"/>
          <w:sz w:val="28"/>
          <w:szCs w:val="24"/>
          <w:lang w:eastAsia="x-none"/>
        </w:rPr>
      </w:pPr>
      <w:r w:rsidRPr="0027631F">
        <w:rPr>
          <w:rFonts w:ascii="Times New Roman" w:eastAsia="Times New Roman" w:hAnsi="Times New Roman" w:cs="Times New Roman"/>
          <w:noProof/>
          <w:sz w:val="28"/>
          <w:szCs w:val="24"/>
          <w:lang w:eastAsia="ru-RU"/>
        </w:rPr>
        <w:drawing>
          <wp:inline distT="0" distB="0" distL="0" distR="0" wp14:anchorId="1AEED3B3" wp14:editId="573C4A33">
            <wp:extent cx="3645725" cy="488891"/>
            <wp:effectExtent l="0" t="0" r="0" b="698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3654765" cy="490103"/>
                    </a:xfrm>
                    <a:prstGeom prst="rect">
                      <a:avLst/>
                    </a:prstGeom>
                  </pic:spPr>
                </pic:pic>
              </a:graphicData>
            </a:graphic>
          </wp:inline>
        </w:drawing>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 xml:space="preserve">где </w:t>
      </w:r>
      <w:r w:rsidRPr="0027631F">
        <w:rPr>
          <w:rFonts w:ascii="Times New Roman" w:eastAsia="Times New Roman" w:hAnsi="Times New Roman" w:cs="Times New Roman"/>
          <w:sz w:val="28"/>
          <w:szCs w:val="24"/>
          <w:lang w:val="en-US" w:eastAsia="x-none"/>
        </w:rPr>
        <w:t>n</w:t>
      </w:r>
      <w:r w:rsidRPr="0027631F">
        <w:rPr>
          <w:rFonts w:ascii="Times New Roman" w:eastAsia="Times New Roman" w:hAnsi="Times New Roman" w:cs="Times New Roman"/>
          <w:sz w:val="28"/>
          <w:szCs w:val="24"/>
          <w:lang w:eastAsia="x-none"/>
        </w:rPr>
        <w:t xml:space="preserve"> - число показателей, учтенных в числителе.</w:t>
      </w:r>
    </w:p>
    <w:p w:rsidR="0027631F" w:rsidRPr="0027631F" w:rsidRDefault="0027631F" w:rsidP="0027631F">
      <w:pPr>
        <w:numPr>
          <w:ilvl w:val="1"/>
          <w:numId w:val="26"/>
        </w:num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Общий показатель надежности систем теплоснабжения поселения, городского поселения (при наличии нескольких систем теплоснабжения) определяется:</w:t>
      </w:r>
    </w:p>
    <w:p w:rsidR="0027631F" w:rsidRPr="0027631F" w:rsidRDefault="0027631F" w:rsidP="0027631F">
      <w:pPr>
        <w:tabs>
          <w:tab w:val="left" w:pos="6807"/>
        </w:tabs>
        <w:spacing w:after="0" w:line="360" w:lineRule="auto"/>
        <w:ind w:firstLine="567"/>
        <w:jc w:val="center"/>
        <w:rPr>
          <w:rFonts w:ascii="Times New Roman" w:eastAsia="Times New Roman" w:hAnsi="Times New Roman" w:cs="Times New Roman"/>
          <w:sz w:val="28"/>
          <w:szCs w:val="24"/>
          <w:lang w:eastAsia="x-none"/>
        </w:rPr>
      </w:pPr>
      <w:r w:rsidRPr="0027631F">
        <w:rPr>
          <w:rFonts w:ascii="Times New Roman" w:eastAsia="Times New Roman" w:hAnsi="Times New Roman" w:cs="Times New Roman"/>
          <w:noProof/>
          <w:sz w:val="28"/>
          <w:szCs w:val="24"/>
          <w:lang w:eastAsia="ru-RU"/>
        </w:rPr>
        <w:drawing>
          <wp:inline distT="0" distB="0" distL="0" distR="0" wp14:anchorId="3EF76E01" wp14:editId="3543F049">
            <wp:extent cx="2470067" cy="595953"/>
            <wp:effectExtent l="0" t="0" r="6985"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2468076" cy="595473"/>
                    </a:xfrm>
                    <a:prstGeom prst="rect">
                      <a:avLst/>
                    </a:prstGeom>
                  </pic:spPr>
                </pic:pic>
              </a:graphicData>
            </a:graphic>
          </wp:inline>
        </w:drawing>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 xml:space="preserve">где </w:t>
      </w:r>
      <w:r w:rsidRPr="0027631F">
        <w:rPr>
          <w:rFonts w:ascii="Times New Roman" w:eastAsia="Times New Roman" w:hAnsi="Times New Roman" w:cs="Times New Roman"/>
          <w:noProof/>
          <w:sz w:val="28"/>
          <w:szCs w:val="24"/>
          <w:lang w:eastAsia="ru-RU"/>
        </w:rPr>
        <w:drawing>
          <wp:inline distT="0" distB="0" distL="0" distR="0" wp14:anchorId="0A65E4C8" wp14:editId="02069258">
            <wp:extent cx="1476191" cy="390476"/>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1476191" cy="390476"/>
                    </a:xfrm>
                    <a:prstGeom prst="rect">
                      <a:avLst/>
                    </a:prstGeom>
                  </pic:spPr>
                </pic:pic>
              </a:graphicData>
            </a:graphic>
          </wp:inline>
        </w:drawing>
      </w:r>
      <w:r w:rsidRPr="0027631F">
        <w:rPr>
          <w:rFonts w:ascii="Times New Roman" w:eastAsia="Times New Roman" w:hAnsi="Times New Roman" w:cs="Times New Roman"/>
          <w:sz w:val="28"/>
          <w:szCs w:val="24"/>
          <w:lang w:eastAsia="x-none"/>
        </w:rPr>
        <w:t>- значения показателей надежности отдельных систем теплоснабжения;</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val="en-US" w:eastAsia="x-none"/>
        </w:rPr>
        <w:t>Q</w:t>
      </w:r>
      <w:r w:rsidRPr="0027631F">
        <w:rPr>
          <w:rFonts w:ascii="Times New Roman" w:eastAsia="Times New Roman" w:hAnsi="Times New Roman" w:cs="Times New Roman"/>
          <w:sz w:val="28"/>
          <w:szCs w:val="24"/>
          <w:vertAlign w:val="subscript"/>
          <w:lang w:eastAsia="x-none"/>
        </w:rPr>
        <w:t>1</w:t>
      </w:r>
      <w:r w:rsidRPr="0027631F">
        <w:rPr>
          <w:rFonts w:ascii="Times New Roman" w:eastAsia="Times New Roman" w:hAnsi="Times New Roman" w:cs="Times New Roman"/>
          <w:sz w:val="28"/>
          <w:szCs w:val="24"/>
          <w:lang w:eastAsia="x-none"/>
        </w:rPr>
        <w:t xml:space="preserve">, </w:t>
      </w:r>
      <w:proofErr w:type="spellStart"/>
      <w:r w:rsidRPr="0027631F">
        <w:rPr>
          <w:rFonts w:ascii="Times New Roman" w:eastAsia="Times New Roman" w:hAnsi="Times New Roman" w:cs="Times New Roman"/>
          <w:sz w:val="28"/>
          <w:szCs w:val="24"/>
          <w:lang w:val="en-US" w:eastAsia="x-none"/>
        </w:rPr>
        <w:t>Q</w:t>
      </w:r>
      <w:r w:rsidRPr="0027631F">
        <w:rPr>
          <w:rFonts w:ascii="Times New Roman" w:eastAsia="Times New Roman" w:hAnsi="Times New Roman" w:cs="Times New Roman"/>
          <w:sz w:val="28"/>
          <w:szCs w:val="24"/>
          <w:vertAlign w:val="subscript"/>
          <w:lang w:val="en-US" w:eastAsia="x-none"/>
        </w:rPr>
        <w:t>n</w:t>
      </w:r>
      <w:proofErr w:type="spellEnd"/>
      <w:r w:rsidRPr="0027631F">
        <w:rPr>
          <w:rFonts w:ascii="Times New Roman" w:eastAsia="Times New Roman" w:hAnsi="Times New Roman" w:cs="Times New Roman"/>
          <w:sz w:val="28"/>
          <w:szCs w:val="24"/>
          <w:lang w:eastAsia="x-none"/>
        </w:rPr>
        <w:t xml:space="preserve"> - расчетные тепловые нагрузки потребителей отдельных систем теплоснабжения.</w:t>
      </w:r>
    </w:p>
    <w:p w:rsidR="0027631F" w:rsidRPr="0027631F" w:rsidRDefault="0027631F" w:rsidP="0027631F">
      <w:pPr>
        <w:spacing w:after="0" w:line="360" w:lineRule="auto"/>
        <w:ind w:firstLine="567"/>
        <w:jc w:val="both"/>
        <w:rPr>
          <w:rFonts w:ascii="Times New Roman" w:eastAsia="Times New Roman" w:hAnsi="Times New Roman" w:cs="Times New Roman"/>
          <w:b/>
          <w:bCs/>
          <w:sz w:val="28"/>
          <w:szCs w:val="24"/>
          <w:lang w:eastAsia="x-none"/>
        </w:rPr>
      </w:pPr>
      <w:r w:rsidRPr="0027631F">
        <w:rPr>
          <w:rFonts w:ascii="Times New Roman" w:eastAsia="Times New Roman" w:hAnsi="Times New Roman" w:cs="Times New Roman"/>
          <w:sz w:val="28"/>
          <w:szCs w:val="24"/>
          <w:lang w:eastAsia="x-none"/>
        </w:rPr>
        <w:t>Данные по расчету коэффициента надежности приведены в</w:t>
      </w:r>
      <w:r w:rsidRPr="0027631F">
        <w:rPr>
          <w:rFonts w:ascii="Times New Roman" w:eastAsia="Times New Roman" w:hAnsi="Times New Roman" w:cs="Times New Roman"/>
          <w:b/>
          <w:bCs/>
          <w:sz w:val="28"/>
          <w:szCs w:val="24"/>
          <w:lang w:eastAsia="x-none"/>
        </w:rPr>
        <w:t xml:space="preserve"> таблице 1.9.1.1.</w:t>
      </w:r>
    </w:p>
    <w:p w:rsidR="0066327B" w:rsidRDefault="0066327B" w:rsidP="0027631F">
      <w:pPr>
        <w:spacing w:after="0" w:line="360" w:lineRule="auto"/>
        <w:ind w:firstLine="567"/>
        <w:jc w:val="both"/>
        <w:rPr>
          <w:rFonts w:ascii="Times New Roman" w:eastAsia="Times New Roman" w:hAnsi="Times New Roman" w:cs="Times New Roman"/>
          <w:sz w:val="28"/>
          <w:szCs w:val="24"/>
          <w:lang w:eastAsia="x-none"/>
        </w:rPr>
      </w:pP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 xml:space="preserve">Таблица </w:t>
      </w:r>
      <w:r w:rsidR="00E84C94">
        <w:rPr>
          <w:rFonts w:ascii="Times New Roman" w:eastAsia="Times New Roman" w:hAnsi="Times New Roman" w:cs="Times New Roman"/>
          <w:sz w:val="28"/>
          <w:szCs w:val="24"/>
          <w:lang w:eastAsia="x-none"/>
        </w:rPr>
        <w:t>1.</w:t>
      </w:r>
      <w:r w:rsidRPr="0027631F">
        <w:rPr>
          <w:rFonts w:ascii="Times New Roman" w:eastAsia="Times New Roman" w:hAnsi="Times New Roman" w:cs="Times New Roman"/>
          <w:sz w:val="28"/>
          <w:szCs w:val="24"/>
          <w:lang w:eastAsia="x-none"/>
        </w:rPr>
        <w:t>9.1.1. Расчет коэффициента надежности системы теплоснабжения.</w:t>
      </w:r>
    </w:p>
    <w:tbl>
      <w:tblPr>
        <w:tblW w:w="10441" w:type="dxa"/>
        <w:tblInd w:w="93" w:type="dxa"/>
        <w:tblLook w:val="04A0" w:firstRow="1" w:lastRow="0" w:firstColumn="1" w:lastColumn="0" w:noHBand="0" w:noVBand="1"/>
      </w:tblPr>
      <w:tblGrid>
        <w:gridCol w:w="670"/>
        <w:gridCol w:w="2367"/>
        <w:gridCol w:w="668"/>
        <w:gridCol w:w="667"/>
        <w:gridCol w:w="667"/>
        <w:gridCol w:w="667"/>
        <w:gridCol w:w="667"/>
        <w:gridCol w:w="667"/>
        <w:gridCol w:w="718"/>
        <w:gridCol w:w="734"/>
        <w:gridCol w:w="769"/>
        <w:gridCol w:w="1180"/>
      </w:tblGrid>
      <w:tr w:rsidR="0066327B" w:rsidRPr="0066327B" w:rsidTr="00093EBA">
        <w:trPr>
          <w:trHeight w:val="313"/>
          <w:tblHeader/>
        </w:trPr>
        <w:tc>
          <w:tcPr>
            <w:tcW w:w="670"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66327B" w:rsidRPr="0066327B" w:rsidRDefault="0066327B" w:rsidP="0066327B">
            <w:pPr>
              <w:spacing w:after="0" w:line="240" w:lineRule="auto"/>
              <w:jc w:val="center"/>
              <w:rPr>
                <w:rFonts w:ascii="Times New Roman" w:eastAsia="Times New Roman" w:hAnsi="Times New Roman" w:cs="Times New Roman"/>
                <w:color w:val="000000"/>
                <w:sz w:val="24"/>
                <w:szCs w:val="24"/>
                <w:lang w:eastAsia="ru-RU"/>
              </w:rPr>
            </w:pPr>
            <w:r w:rsidRPr="0066327B">
              <w:rPr>
                <w:rFonts w:ascii="Times New Roman" w:eastAsia="Times New Roman" w:hAnsi="Times New Roman" w:cs="Times New Roman"/>
                <w:color w:val="000000"/>
                <w:sz w:val="24"/>
                <w:szCs w:val="24"/>
                <w:lang w:eastAsia="ru-RU"/>
              </w:rPr>
              <w:t xml:space="preserve">№ </w:t>
            </w:r>
            <w:proofErr w:type="gramStart"/>
            <w:r w:rsidRPr="0066327B">
              <w:rPr>
                <w:rFonts w:ascii="Times New Roman" w:eastAsia="Times New Roman" w:hAnsi="Times New Roman" w:cs="Times New Roman"/>
                <w:color w:val="000000"/>
                <w:sz w:val="24"/>
                <w:szCs w:val="24"/>
                <w:lang w:eastAsia="ru-RU"/>
              </w:rPr>
              <w:t>п</w:t>
            </w:r>
            <w:proofErr w:type="gramEnd"/>
            <w:r w:rsidRPr="0066327B">
              <w:rPr>
                <w:rFonts w:ascii="Times New Roman" w:eastAsia="Times New Roman" w:hAnsi="Times New Roman" w:cs="Times New Roman"/>
                <w:color w:val="000000"/>
                <w:sz w:val="24"/>
                <w:szCs w:val="24"/>
                <w:lang w:eastAsia="ru-RU"/>
              </w:rPr>
              <w:t>/п</w:t>
            </w:r>
          </w:p>
        </w:tc>
        <w:tc>
          <w:tcPr>
            <w:tcW w:w="2367"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66327B" w:rsidRPr="0066327B" w:rsidRDefault="0066327B" w:rsidP="0066327B">
            <w:pPr>
              <w:spacing w:after="0" w:line="240" w:lineRule="auto"/>
              <w:jc w:val="center"/>
              <w:rPr>
                <w:rFonts w:ascii="Times New Roman" w:eastAsia="Times New Roman" w:hAnsi="Times New Roman" w:cs="Times New Roman"/>
                <w:color w:val="000000"/>
                <w:sz w:val="24"/>
                <w:szCs w:val="24"/>
                <w:lang w:eastAsia="ru-RU"/>
              </w:rPr>
            </w:pPr>
            <w:r w:rsidRPr="0066327B">
              <w:rPr>
                <w:rFonts w:ascii="Times New Roman" w:eastAsia="Times New Roman" w:hAnsi="Times New Roman" w:cs="Times New Roman"/>
                <w:color w:val="000000"/>
                <w:sz w:val="24"/>
                <w:szCs w:val="24"/>
                <w:lang w:eastAsia="ru-RU"/>
              </w:rPr>
              <w:t>Наименование</w:t>
            </w:r>
          </w:p>
        </w:tc>
        <w:tc>
          <w:tcPr>
            <w:tcW w:w="668"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66327B" w:rsidRPr="0066327B" w:rsidRDefault="0066327B" w:rsidP="0066327B">
            <w:pPr>
              <w:spacing w:after="0" w:line="240" w:lineRule="auto"/>
              <w:jc w:val="center"/>
              <w:rPr>
                <w:rFonts w:ascii="Times New Roman" w:eastAsia="Times New Roman" w:hAnsi="Times New Roman" w:cs="Times New Roman"/>
                <w:color w:val="000000"/>
                <w:sz w:val="24"/>
                <w:szCs w:val="24"/>
                <w:lang w:eastAsia="ru-RU"/>
              </w:rPr>
            </w:pPr>
            <w:proofErr w:type="spellStart"/>
            <w:r w:rsidRPr="0066327B">
              <w:rPr>
                <w:rFonts w:ascii="Times New Roman" w:eastAsia="Times New Roman" w:hAnsi="Times New Roman" w:cs="Times New Roman"/>
                <w:color w:val="000000"/>
                <w:sz w:val="24"/>
                <w:szCs w:val="24"/>
                <w:lang w:eastAsia="ru-RU"/>
              </w:rPr>
              <w:t>Кэ</w:t>
            </w:r>
            <w:proofErr w:type="spellEnd"/>
          </w:p>
        </w:tc>
        <w:tc>
          <w:tcPr>
            <w:tcW w:w="667"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66327B" w:rsidRPr="0066327B" w:rsidRDefault="0066327B" w:rsidP="0066327B">
            <w:pPr>
              <w:spacing w:after="0" w:line="240" w:lineRule="auto"/>
              <w:jc w:val="center"/>
              <w:rPr>
                <w:rFonts w:ascii="Times New Roman" w:eastAsia="Times New Roman" w:hAnsi="Times New Roman" w:cs="Times New Roman"/>
                <w:color w:val="000000"/>
                <w:sz w:val="24"/>
                <w:szCs w:val="24"/>
                <w:lang w:eastAsia="ru-RU"/>
              </w:rPr>
            </w:pPr>
            <w:proofErr w:type="spellStart"/>
            <w:r w:rsidRPr="0066327B">
              <w:rPr>
                <w:rFonts w:ascii="Times New Roman" w:eastAsia="Times New Roman" w:hAnsi="Times New Roman" w:cs="Times New Roman"/>
                <w:color w:val="000000"/>
                <w:sz w:val="24"/>
                <w:szCs w:val="24"/>
                <w:lang w:eastAsia="ru-RU"/>
              </w:rPr>
              <w:t>Кв</w:t>
            </w:r>
            <w:proofErr w:type="spellEnd"/>
          </w:p>
        </w:tc>
        <w:tc>
          <w:tcPr>
            <w:tcW w:w="667"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66327B" w:rsidRPr="0066327B" w:rsidRDefault="0066327B" w:rsidP="0066327B">
            <w:pPr>
              <w:spacing w:after="0" w:line="240" w:lineRule="auto"/>
              <w:jc w:val="center"/>
              <w:rPr>
                <w:rFonts w:ascii="Times New Roman" w:eastAsia="Times New Roman" w:hAnsi="Times New Roman" w:cs="Times New Roman"/>
                <w:color w:val="000000"/>
                <w:sz w:val="24"/>
                <w:szCs w:val="24"/>
                <w:lang w:eastAsia="ru-RU"/>
              </w:rPr>
            </w:pPr>
            <w:proofErr w:type="spellStart"/>
            <w:r w:rsidRPr="0066327B">
              <w:rPr>
                <w:rFonts w:ascii="Times New Roman" w:eastAsia="Times New Roman" w:hAnsi="Times New Roman" w:cs="Times New Roman"/>
                <w:color w:val="000000"/>
                <w:sz w:val="24"/>
                <w:szCs w:val="24"/>
                <w:lang w:eastAsia="ru-RU"/>
              </w:rPr>
              <w:t>Кт</w:t>
            </w:r>
            <w:proofErr w:type="spellEnd"/>
          </w:p>
        </w:tc>
        <w:tc>
          <w:tcPr>
            <w:tcW w:w="667"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66327B" w:rsidRPr="0066327B" w:rsidRDefault="0066327B" w:rsidP="0066327B">
            <w:pPr>
              <w:spacing w:after="0" w:line="240" w:lineRule="auto"/>
              <w:jc w:val="center"/>
              <w:rPr>
                <w:rFonts w:ascii="Times New Roman" w:eastAsia="Times New Roman" w:hAnsi="Times New Roman" w:cs="Times New Roman"/>
                <w:color w:val="000000"/>
                <w:sz w:val="24"/>
                <w:szCs w:val="24"/>
                <w:lang w:eastAsia="ru-RU"/>
              </w:rPr>
            </w:pPr>
            <w:r w:rsidRPr="0066327B">
              <w:rPr>
                <w:rFonts w:ascii="Times New Roman" w:eastAsia="Times New Roman" w:hAnsi="Times New Roman" w:cs="Times New Roman"/>
                <w:color w:val="000000"/>
                <w:sz w:val="24"/>
                <w:szCs w:val="24"/>
                <w:lang w:eastAsia="ru-RU"/>
              </w:rPr>
              <w:t>Кб</w:t>
            </w:r>
          </w:p>
        </w:tc>
        <w:tc>
          <w:tcPr>
            <w:tcW w:w="667"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66327B" w:rsidRPr="0066327B" w:rsidRDefault="0066327B" w:rsidP="0066327B">
            <w:pPr>
              <w:spacing w:after="0" w:line="240" w:lineRule="auto"/>
              <w:jc w:val="center"/>
              <w:rPr>
                <w:rFonts w:ascii="Times New Roman" w:eastAsia="Times New Roman" w:hAnsi="Times New Roman" w:cs="Times New Roman"/>
                <w:color w:val="000000"/>
                <w:sz w:val="24"/>
                <w:szCs w:val="24"/>
                <w:lang w:eastAsia="ru-RU"/>
              </w:rPr>
            </w:pPr>
            <w:proofErr w:type="spellStart"/>
            <w:proofErr w:type="gramStart"/>
            <w:r w:rsidRPr="0066327B">
              <w:rPr>
                <w:rFonts w:ascii="Times New Roman" w:eastAsia="Times New Roman" w:hAnsi="Times New Roman" w:cs="Times New Roman"/>
                <w:color w:val="000000"/>
                <w:sz w:val="24"/>
                <w:szCs w:val="24"/>
                <w:lang w:eastAsia="ru-RU"/>
              </w:rPr>
              <w:t>Кр</w:t>
            </w:r>
            <w:proofErr w:type="spellEnd"/>
            <w:proofErr w:type="gramEnd"/>
          </w:p>
        </w:tc>
        <w:tc>
          <w:tcPr>
            <w:tcW w:w="667"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66327B" w:rsidRPr="0066327B" w:rsidRDefault="0066327B" w:rsidP="0066327B">
            <w:pPr>
              <w:spacing w:after="0" w:line="240" w:lineRule="auto"/>
              <w:jc w:val="center"/>
              <w:rPr>
                <w:rFonts w:ascii="Times New Roman" w:eastAsia="Times New Roman" w:hAnsi="Times New Roman" w:cs="Times New Roman"/>
                <w:color w:val="000000"/>
                <w:sz w:val="24"/>
                <w:szCs w:val="24"/>
                <w:lang w:eastAsia="ru-RU"/>
              </w:rPr>
            </w:pPr>
            <w:r w:rsidRPr="0066327B">
              <w:rPr>
                <w:rFonts w:ascii="Times New Roman" w:eastAsia="Times New Roman" w:hAnsi="Times New Roman" w:cs="Times New Roman"/>
                <w:color w:val="000000"/>
                <w:sz w:val="24"/>
                <w:szCs w:val="24"/>
                <w:lang w:eastAsia="ru-RU"/>
              </w:rPr>
              <w:t>Кс</w:t>
            </w:r>
          </w:p>
        </w:tc>
        <w:tc>
          <w:tcPr>
            <w:tcW w:w="718"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66327B" w:rsidRPr="0066327B" w:rsidRDefault="0066327B" w:rsidP="0066327B">
            <w:pPr>
              <w:spacing w:after="0" w:line="240" w:lineRule="auto"/>
              <w:jc w:val="center"/>
              <w:rPr>
                <w:rFonts w:ascii="Times New Roman" w:eastAsia="Times New Roman" w:hAnsi="Times New Roman" w:cs="Times New Roman"/>
                <w:color w:val="000000"/>
                <w:sz w:val="24"/>
                <w:szCs w:val="24"/>
                <w:lang w:eastAsia="ru-RU"/>
              </w:rPr>
            </w:pPr>
            <w:proofErr w:type="spellStart"/>
            <w:r w:rsidRPr="0066327B">
              <w:rPr>
                <w:rFonts w:ascii="Times New Roman" w:eastAsia="Times New Roman" w:hAnsi="Times New Roman" w:cs="Times New Roman"/>
                <w:color w:val="000000"/>
                <w:sz w:val="24"/>
                <w:szCs w:val="24"/>
                <w:lang w:eastAsia="ru-RU"/>
              </w:rPr>
              <w:t>Котк</w:t>
            </w:r>
            <w:proofErr w:type="spellEnd"/>
          </w:p>
        </w:tc>
        <w:tc>
          <w:tcPr>
            <w:tcW w:w="734"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66327B" w:rsidRPr="0066327B" w:rsidRDefault="0066327B" w:rsidP="0066327B">
            <w:pPr>
              <w:spacing w:after="0" w:line="240" w:lineRule="auto"/>
              <w:jc w:val="center"/>
              <w:rPr>
                <w:rFonts w:ascii="Times New Roman" w:eastAsia="Times New Roman" w:hAnsi="Times New Roman" w:cs="Times New Roman"/>
                <w:color w:val="000000"/>
                <w:sz w:val="24"/>
                <w:szCs w:val="24"/>
                <w:lang w:eastAsia="ru-RU"/>
              </w:rPr>
            </w:pPr>
            <w:proofErr w:type="spellStart"/>
            <w:r w:rsidRPr="0066327B">
              <w:rPr>
                <w:rFonts w:ascii="Times New Roman" w:eastAsia="Times New Roman" w:hAnsi="Times New Roman" w:cs="Times New Roman"/>
                <w:color w:val="000000"/>
                <w:sz w:val="24"/>
                <w:szCs w:val="24"/>
                <w:lang w:eastAsia="ru-RU"/>
              </w:rPr>
              <w:t>Кнед</w:t>
            </w:r>
            <w:proofErr w:type="spellEnd"/>
          </w:p>
        </w:tc>
        <w:tc>
          <w:tcPr>
            <w:tcW w:w="769"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66327B" w:rsidRPr="0066327B" w:rsidRDefault="0066327B" w:rsidP="0066327B">
            <w:pPr>
              <w:spacing w:after="0" w:line="240" w:lineRule="auto"/>
              <w:jc w:val="center"/>
              <w:rPr>
                <w:rFonts w:ascii="Times New Roman" w:eastAsia="Times New Roman" w:hAnsi="Times New Roman" w:cs="Times New Roman"/>
                <w:color w:val="000000"/>
                <w:sz w:val="24"/>
                <w:szCs w:val="24"/>
                <w:lang w:eastAsia="ru-RU"/>
              </w:rPr>
            </w:pPr>
            <w:proofErr w:type="spellStart"/>
            <w:r w:rsidRPr="0066327B">
              <w:rPr>
                <w:rFonts w:ascii="Times New Roman" w:eastAsia="Times New Roman" w:hAnsi="Times New Roman" w:cs="Times New Roman"/>
                <w:color w:val="000000"/>
                <w:sz w:val="24"/>
                <w:szCs w:val="24"/>
                <w:lang w:eastAsia="ru-RU"/>
              </w:rPr>
              <w:t>Кжал</w:t>
            </w:r>
            <w:proofErr w:type="spellEnd"/>
          </w:p>
        </w:tc>
        <w:tc>
          <w:tcPr>
            <w:tcW w:w="1180"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66327B" w:rsidRPr="0066327B" w:rsidRDefault="0066327B" w:rsidP="0066327B">
            <w:pPr>
              <w:spacing w:after="0" w:line="240" w:lineRule="auto"/>
              <w:jc w:val="center"/>
              <w:rPr>
                <w:rFonts w:ascii="Times New Roman" w:eastAsia="Times New Roman" w:hAnsi="Times New Roman" w:cs="Times New Roman"/>
                <w:color w:val="000000"/>
                <w:sz w:val="24"/>
                <w:szCs w:val="24"/>
                <w:lang w:eastAsia="ru-RU"/>
              </w:rPr>
            </w:pPr>
            <w:proofErr w:type="spellStart"/>
            <w:r w:rsidRPr="0066327B">
              <w:rPr>
                <w:rFonts w:ascii="Times New Roman" w:eastAsia="Times New Roman" w:hAnsi="Times New Roman" w:cs="Times New Roman"/>
                <w:color w:val="000000"/>
                <w:sz w:val="24"/>
                <w:szCs w:val="24"/>
                <w:lang w:eastAsia="ru-RU"/>
              </w:rPr>
              <w:t>Кнад</w:t>
            </w:r>
            <w:proofErr w:type="spellEnd"/>
          </w:p>
        </w:tc>
      </w:tr>
      <w:tr w:rsidR="00E103A4" w:rsidRPr="0066327B" w:rsidTr="00093EBA">
        <w:trPr>
          <w:trHeight w:val="626"/>
        </w:trPr>
        <w:tc>
          <w:tcPr>
            <w:tcW w:w="670" w:type="dxa"/>
            <w:tcBorders>
              <w:top w:val="nil"/>
              <w:left w:val="single" w:sz="4" w:space="0" w:color="auto"/>
              <w:bottom w:val="single" w:sz="4" w:space="0" w:color="auto"/>
              <w:right w:val="single" w:sz="4" w:space="0" w:color="auto"/>
            </w:tcBorders>
            <w:shd w:val="clear" w:color="000000" w:fill="FFFFFF"/>
            <w:vAlign w:val="center"/>
            <w:hideMark/>
          </w:tcPr>
          <w:p w:rsidR="00E103A4" w:rsidRPr="0066327B" w:rsidRDefault="00E103A4" w:rsidP="0066327B">
            <w:pPr>
              <w:spacing w:after="0" w:line="240" w:lineRule="auto"/>
              <w:jc w:val="center"/>
              <w:rPr>
                <w:rFonts w:ascii="Times New Roman" w:eastAsia="Times New Roman" w:hAnsi="Times New Roman" w:cs="Times New Roman"/>
                <w:color w:val="000000"/>
                <w:sz w:val="24"/>
                <w:szCs w:val="24"/>
                <w:lang w:eastAsia="ru-RU"/>
              </w:rPr>
            </w:pPr>
            <w:r w:rsidRPr="0066327B">
              <w:rPr>
                <w:rFonts w:ascii="Times New Roman" w:eastAsia="Times New Roman" w:hAnsi="Times New Roman" w:cs="Times New Roman"/>
                <w:color w:val="000000"/>
                <w:sz w:val="24"/>
                <w:szCs w:val="24"/>
                <w:lang w:eastAsia="ru-RU"/>
              </w:rPr>
              <w:t>1</w:t>
            </w:r>
          </w:p>
        </w:tc>
        <w:tc>
          <w:tcPr>
            <w:tcW w:w="2367" w:type="dxa"/>
            <w:tcBorders>
              <w:top w:val="nil"/>
              <w:left w:val="nil"/>
              <w:bottom w:val="single" w:sz="4" w:space="0" w:color="auto"/>
              <w:right w:val="single" w:sz="4" w:space="0" w:color="auto"/>
            </w:tcBorders>
            <w:shd w:val="clear" w:color="auto" w:fill="auto"/>
            <w:vAlign w:val="center"/>
            <w:hideMark/>
          </w:tcPr>
          <w:p w:rsidR="00E103A4" w:rsidRPr="0066327B" w:rsidRDefault="00E103A4" w:rsidP="0050107B">
            <w:pPr>
              <w:spacing w:after="0" w:line="240" w:lineRule="auto"/>
              <w:rPr>
                <w:rFonts w:ascii="Times New Roman" w:eastAsia="Times New Roman" w:hAnsi="Times New Roman" w:cs="Times New Roman"/>
                <w:color w:val="000000"/>
                <w:sz w:val="24"/>
                <w:szCs w:val="24"/>
                <w:lang w:eastAsia="ru-RU"/>
              </w:rPr>
            </w:pPr>
            <w:r w:rsidRPr="0066327B">
              <w:rPr>
                <w:rFonts w:ascii="Times New Roman" w:eastAsia="Times New Roman" w:hAnsi="Times New Roman" w:cs="Times New Roman"/>
                <w:color w:val="000000"/>
                <w:sz w:val="24"/>
                <w:szCs w:val="24"/>
                <w:lang w:eastAsia="ru-RU"/>
              </w:rPr>
              <w:t>Котельная №</w:t>
            </w:r>
            <w:r w:rsidR="00B56CD0">
              <w:rPr>
                <w:rFonts w:ascii="Times New Roman" w:eastAsia="Times New Roman" w:hAnsi="Times New Roman" w:cs="Times New Roman"/>
                <w:color w:val="000000"/>
                <w:sz w:val="24"/>
                <w:szCs w:val="24"/>
                <w:lang w:eastAsia="ru-RU"/>
              </w:rPr>
              <w:t xml:space="preserve">39, п. </w:t>
            </w:r>
            <w:proofErr w:type="gramStart"/>
            <w:r w:rsidR="00B56CD0">
              <w:rPr>
                <w:rFonts w:ascii="Times New Roman" w:eastAsia="Times New Roman" w:hAnsi="Times New Roman" w:cs="Times New Roman"/>
                <w:color w:val="000000"/>
                <w:sz w:val="24"/>
                <w:szCs w:val="24"/>
                <w:lang w:eastAsia="ru-RU"/>
              </w:rPr>
              <w:t>Молодежный</w:t>
            </w:r>
            <w:proofErr w:type="gramEnd"/>
          </w:p>
        </w:tc>
        <w:tc>
          <w:tcPr>
            <w:tcW w:w="668" w:type="dxa"/>
            <w:tcBorders>
              <w:top w:val="nil"/>
              <w:left w:val="nil"/>
              <w:bottom w:val="single" w:sz="4" w:space="0" w:color="auto"/>
              <w:right w:val="single" w:sz="4" w:space="0" w:color="auto"/>
            </w:tcBorders>
            <w:shd w:val="clear" w:color="000000" w:fill="FFFFFF"/>
            <w:vAlign w:val="center"/>
            <w:hideMark/>
          </w:tcPr>
          <w:p w:rsidR="00E103A4" w:rsidRPr="00E103A4" w:rsidRDefault="00E103A4" w:rsidP="00E103A4">
            <w:pPr>
              <w:spacing w:after="0" w:line="240" w:lineRule="auto"/>
              <w:jc w:val="center"/>
              <w:rPr>
                <w:rFonts w:ascii="Times New Roman" w:eastAsia="Times New Roman" w:hAnsi="Times New Roman" w:cs="Times New Roman"/>
                <w:color w:val="000000"/>
                <w:sz w:val="24"/>
                <w:szCs w:val="24"/>
                <w:lang w:eastAsia="ru-RU"/>
              </w:rPr>
            </w:pPr>
            <w:r w:rsidRPr="00E103A4">
              <w:rPr>
                <w:rFonts w:ascii="Times New Roman" w:eastAsia="Times New Roman" w:hAnsi="Times New Roman" w:cs="Times New Roman"/>
                <w:color w:val="000000"/>
                <w:sz w:val="24"/>
                <w:szCs w:val="24"/>
                <w:lang w:eastAsia="ru-RU"/>
              </w:rPr>
              <w:t>0,7</w:t>
            </w:r>
          </w:p>
        </w:tc>
        <w:tc>
          <w:tcPr>
            <w:tcW w:w="667" w:type="dxa"/>
            <w:tcBorders>
              <w:top w:val="nil"/>
              <w:left w:val="nil"/>
              <w:bottom w:val="single" w:sz="4" w:space="0" w:color="auto"/>
              <w:right w:val="single" w:sz="4" w:space="0" w:color="auto"/>
            </w:tcBorders>
            <w:shd w:val="clear" w:color="000000" w:fill="FFFFFF"/>
            <w:vAlign w:val="center"/>
            <w:hideMark/>
          </w:tcPr>
          <w:p w:rsidR="00E103A4" w:rsidRPr="00E103A4" w:rsidRDefault="00E103A4" w:rsidP="00E103A4">
            <w:pPr>
              <w:spacing w:after="0" w:line="240" w:lineRule="auto"/>
              <w:jc w:val="center"/>
              <w:rPr>
                <w:rFonts w:ascii="Times New Roman" w:eastAsia="Times New Roman" w:hAnsi="Times New Roman" w:cs="Times New Roman"/>
                <w:color w:val="000000"/>
                <w:sz w:val="24"/>
                <w:szCs w:val="24"/>
                <w:lang w:eastAsia="ru-RU"/>
              </w:rPr>
            </w:pPr>
            <w:r w:rsidRPr="00E103A4">
              <w:rPr>
                <w:rFonts w:ascii="Times New Roman" w:eastAsia="Times New Roman" w:hAnsi="Times New Roman" w:cs="Times New Roman"/>
                <w:color w:val="000000"/>
                <w:sz w:val="24"/>
                <w:szCs w:val="24"/>
                <w:lang w:eastAsia="ru-RU"/>
              </w:rPr>
              <w:t>0,7</w:t>
            </w:r>
          </w:p>
        </w:tc>
        <w:tc>
          <w:tcPr>
            <w:tcW w:w="667" w:type="dxa"/>
            <w:tcBorders>
              <w:top w:val="nil"/>
              <w:left w:val="nil"/>
              <w:bottom w:val="single" w:sz="4" w:space="0" w:color="auto"/>
              <w:right w:val="single" w:sz="4" w:space="0" w:color="auto"/>
            </w:tcBorders>
            <w:shd w:val="clear" w:color="000000" w:fill="FFFFFF"/>
            <w:vAlign w:val="center"/>
            <w:hideMark/>
          </w:tcPr>
          <w:p w:rsidR="00E103A4" w:rsidRPr="00E103A4" w:rsidRDefault="00E103A4" w:rsidP="00E103A4">
            <w:pPr>
              <w:spacing w:after="0" w:line="240" w:lineRule="auto"/>
              <w:jc w:val="center"/>
              <w:rPr>
                <w:rFonts w:ascii="Times New Roman" w:eastAsia="Times New Roman" w:hAnsi="Times New Roman" w:cs="Times New Roman"/>
                <w:color w:val="000000"/>
                <w:sz w:val="24"/>
                <w:szCs w:val="24"/>
                <w:lang w:eastAsia="ru-RU"/>
              </w:rPr>
            </w:pPr>
            <w:r w:rsidRPr="00E103A4">
              <w:rPr>
                <w:rFonts w:ascii="Times New Roman" w:eastAsia="Times New Roman" w:hAnsi="Times New Roman" w:cs="Times New Roman"/>
                <w:color w:val="000000"/>
                <w:sz w:val="24"/>
                <w:szCs w:val="24"/>
                <w:lang w:eastAsia="ru-RU"/>
              </w:rPr>
              <w:t>0,7</w:t>
            </w:r>
          </w:p>
        </w:tc>
        <w:tc>
          <w:tcPr>
            <w:tcW w:w="667" w:type="dxa"/>
            <w:tcBorders>
              <w:top w:val="nil"/>
              <w:left w:val="nil"/>
              <w:bottom w:val="single" w:sz="4" w:space="0" w:color="auto"/>
              <w:right w:val="single" w:sz="4" w:space="0" w:color="auto"/>
            </w:tcBorders>
            <w:shd w:val="clear" w:color="000000" w:fill="FFFFFF"/>
            <w:vAlign w:val="center"/>
            <w:hideMark/>
          </w:tcPr>
          <w:p w:rsidR="00E103A4" w:rsidRPr="00E103A4" w:rsidRDefault="00E103A4" w:rsidP="00E103A4">
            <w:pPr>
              <w:spacing w:after="0" w:line="240" w:lineRule="auto"/>
              <w:jc w:val="center"/>
              <w:rPr>
                <w:rFonts w:ascii="Times New Roman" w:eastAsia="Times New Roman" w:hAnsi="Times New Roman" w:cs="Times New Roman"/>
                <w:color w:val="000000"/>
                <w:sz w:val="24"/>
                <w:szCs w:val="24"/>
                <w:lang w:eastAsia="ru-RU"/>
              </w:rPr>
            </w:pPr>
            <w:r w:rsidRPr="00E103A4">
              <w:rPr>
                <w:rFonts w:ascii="Times New Roman" w:eastAsia="Times New Roman" w:hAnsi="Times New Roman" w:cs="Times New Roman"/>
                <w:color w:val="000000"/>
                <w:sz w:val="24"/>
                <w:szCs w:val="24"/>
                <w:lang w:eastAsia="ru-RU"/>
              </w:rPr>
              <w:t>1,0</w:t>
            </w:r>
          </w:p>
        </w:tc>
        <w:tc>
          <w:tcPr>
            <w:tcW w:w="667" w:type="dxa"/>
            <w:tcBorders>
              <w:top w:val="nil"/>
              <w:left w:val="nil"/>
              <w:bottom w:val="single" w:sz="4" w:space="0" w:color="auto"/>
              <w:right w:val="single" w:sz="4" w:space="0" w:color="auto"/>
            </w:tcBorders>
            <w:shd w:val="clear" w:color="000000" w:fill="FFFFFF"/>
            <w:vAlign w:val="center"/>
            <w:hideMark/>
          </w:tcPr>
          <w:p w:rsidR="00E103A4" w:rsidRPr="00E103A4" w:rsidRDefault="00E103A4" w:rsidP="00E103A4">
            <w:pPr>
              <w:spacing w:after="0" w:line="240" w:lineRule="auto"/>
              <w:jc w:val="center"/>
              <w:rPr>
                <w:rFonts w:ascii="Times New Roman" w:eastAsia="Times New Roman" w:hAnsi="Times New Roman" w:cs="Times New Roman"/>
                <w:color w:val="000000"/>
                <w:sz w:val="24"/>
                <w:szCs w:val="24"/>
                <w:lang w:eastAsia="ru-RU"/>
              </w:rPr>
            </w:pPr>
            <w:r w:rsidRPr="00E103A4">
              <w:rPr>
                <w:rFonts w:ascii="Times New Roman" w:eastAsia="Times New Roman" w:hAnsi="Times New Roman" w:cs="Times New Roman"/>
                <w:color w:val="000000"/>
                <w:sz w:val="24"/>
                <w:szCs w:val="24"/>
                <w:lang w:eastAsia="ru-RU"/>
              </w:rPr>
              <w:t>1,0</w:t>
            </w:r>
          </w:p>
        </w:tc>
        <w:tc>
          <w:tcPr>
            <w:tcW w:w="667" w:type="dxa"/>
            <w:tcBorders>
              <w:top w:val="nil"/>
              <w:left w:val="nil"/>
              <w:bottom w:val="single" w:sz="4" w:space="0" w:color="auto"/>
              <w:right w:val="single" w:sz="4" w:space="0" w:color="auto"/>
            </w:tcBorders>
            <w:shd w:val="clear" w:color="000000" w:fill="FFFFFF"/>
            <w:vAlign w:val="center"/>
            <w:hideMark/>
          </w:tcPr>
          <w:p w:rsidR="00E103A4" w:rsidRPr="00E103A4" w:rsidRDefault="00E103A4" w:rsidP="00E103A4">
            <w:pPr>
              <w:spacing w:after="0" w:line="240" w:lineRule="auto"/>
              <w:jc w:val="center"/>
              <w:rPr>
                <w:rFonts w:ascii="Times New Roman" w:eastAsia="Times New Roman" w:hAnsi="Times New Roman" w:cs="Times New Roman"/>
                <w:color w:val="000000"/>
                <w:sz w:val="24"/>
                <w:szCs w:val="24"/>
                <w:lang w:eastAsia="ru-RU"/>
              </w:rPr>
            </w:pPr>
            <w:r w:rsidRPr="00E103A4">
              <w:rPr>
                <w:rFonts w:ascii="Times New Roman" w:eastAsia="Times New Roman" w:hAnsi="Times New Roman" w:cs="Times New Roman"/>
                <w:color w:val="000000"/>
                <w:sz w:val="24"/>
                <w:szCs w:val="24"/>
                <w:lang w:eastAsia="ru-RU"/>
              </w:rPr>
              <w:t>0,5</w:t>
            </w:r>
          </w:p>
        </w:tc>
        <w:tc>
          <w:tcPr>
            <w:tcW w:w="718" w:type="dxa"/>
            <w:tcBorders>
              <w:top w:val="nil"/>
              <w:left w:val="nil"/>
              <w:bottom w:val="single" w:sz="4" w:space="0" w:color="auto"/>
              <w:right w:val="single" w:sz="4" w:space="0" w:color="auto"/>
            </w:tcBorders>
            <w:shd w:val="clear" w:color="000000" w:fill="FFFFFF"/>
            <w:vAlign w:val="center"/>
            <w:hideMark/>
          </w:tcPr>
          <w:p w:rsidR="00E103A4" w:rsidRPr="00E103A4" w:rsidRDefault="00E103A4" w:rsidP="00E103A4">
            <w:pPr>
              <w:spacing w:after="0" w:line="240" w:lineRule="auto"/>
              <w:jc w:val="center"/>
              <w:rPr>
                <w:rFonts w:ascii="Times New Roman" w:eastAsia="Times New Roman" w:hAnsi="Times New Roman" w:cs="Times New Roman"/>
                <w:color w:val="000000"/>
                <w:sz w:val="24"/>
                <w:szCs w:val="24"/>
                <w:lang w:eastAsia="ru-RU"/>
              </w:rPr>
            </w:pPr>
            <w:r w:rsidRPr="00E103A4">
              <w:rPr>
                <w:rFonts w:ascii="Times New Roman" w:eastAsia="Times New Roman" w:hAnsi="Times New Roman" w:cs="Times New Roman"/>
                <w:color w:val="000000"/>
                <w:sz w:val="24"/>
                <w:szCs w:val="24"/>
                <w:lang w:eastAsia="ru-RU"/>
              </w:rPr>
              <w:t>1,0</w:t>
            </w:r>
          </w:p>
        </w:tc>
        <w:tc>
          <w:tcPr>
            <w:tcW w:w="734" w:type="dxa"/>
            <w:tcBorders>
              <w:top w:val="nil"/>
              <w:left w:val="nil"/>
              <w:bottom w:val="single" w:sz="4" w:space="0" w:color="auto"/>
              <w:right w:val="single" w:sz="4" w:space="0" w:color="auto"/>
            </w:tcBorders>
            <w:shd w:val="clear" w:color="000000" w:fill="FFFFFF"/>
            <w:vAlign w:val="center"/>
            <w:hideMark/>
          </w:tcPr>
          <w:p w:rsidR="00E103A4" w:rsidRPr="00E103A4" w:rsidRDefault="00E103A4" w:rsidP="00E103A4">
            <w:pPr>
              <w:spacing w:after="0" w:line="240" w:lineRule="auto"/>
              <w:jc w:val="center"/>
              <w:rPr>
                <w:rFonts w:ascii="Times New Roman" w:eastAsia="Times New Roman" w:hAnsi="Times New Roman" w:cs="Times New Roman"/>
                <w:color w:val="000000"/>
                <w:sz w:val="24"/>
                <w:szCs w:val="24"/>
                <w:lang w:eastAsia="ru-RU"/>
              </w:rPr>
            </w:pPr>
            <w:r w:rsidRPr="00E103A4">
              <w:rPr>
                <w:rFonts w:ascii="Times New Roman" w:eastAsia="Times New Roman" w:hAnsi="Times New Roman" w:cs="Times New Roman"/>
                <w:color w:val="000000"/>
                <w:sz w:val="24"/>
                <w:szCs w:val="24"/>
                <w:lang w:eastAsia="ru-RU"/>
              </w:rPr>
              <w:t>1,0</w:t>
            </w:r>
          </w:p>
        </w:tc>
        <w:tc>
          <w:tcPr>
            <w:tcW w:w="769" w:type="dxa"/>
            <w:tcBorders>
              <w:top w:val="nil"/>
              <w:left w:val="nil"/>
              <w:bottom w:val="single" w:sz="4" w:space="0" w:color="auto"/>
              <w:right w:val="single" w:sz="4" w:space="0" w:color="auto"/>
            </w:tcBorders>
            <w:shd w:val="clear" w:color="000000" w:fill="FFFFFF"/>
            <w:vAlign w:val="center"/>
            <w:hideMark/>
          </w:tcPr>
          <w:p w:rsidR="00E103A4" w:rsidRPr="00E103A4" w:rsidRDefault="00E103A4" w:rsidP="00E103A4">
            <w:pPr>
              <w:spacing w:after="0" w:line="240" w:lineRule="auto"/>
              <w:jc w:val="center"/>
              <w:rPr>
                <w:rFonts w:ascii="Times New Roman" w:eastAsia="Times New Roman" w:hAnsi="Times New Roman" w:cs="Times New Roman"/>
                <w:color w:val="000000"/>
                <w:sz w:val="24"/>
                <w:szCs w:val="24"/>
                <w:lang w:eastAsia="ru-RU"/>
              </w:rPr>
            </w:pPr>
            <w:r w:rsidRPr="00E103A4">
              <w:rPr>
                <w:rFonts w:ascii="Times New Roman" w:eastAsia="Times New Roman" w:hAnsi="Times New Roman" w:cs="Times New Roman"/>
                <w:color w:val="000000"/>
                <w:sz w:val="24"/>
                <w:szCs w:val="24"/>
                <w:lang w:eastAsia="ru-RU"/>
              </w:rPr>
              <w:t>1,0</w:t>
            </w:r>
          </w:p>
        </w:tc>
        <w:tc>
          <w:tcPr>
            <w:tcW w:w="1180" w:type="dxa"/>
            <w:tcBorders>
              <w:top w:val="nil"/>
              <w:left w:val="nil"/>
              <w:bottom w:val="single" w:sz="4" w:space="0" w:color="auto"/>
              <w:right w:val="single" w:sz="4" w:space="0" w:color="auto"/>
            </w:tcBorders>
            <w:shd w:val="clear" w:color="000000" w:fill="FFFFFF"/>
            <w:vAlign w:val="center"/>
            <w:hideMark/>
          </w:tcPr>
          <w:p w:rsidR="00E103A4" w:rsidRPr="00E103A4" w:rsidRDefault="00E103A4" w:rsidP="00E103A4">
            <w:pPr>
              <w:spacing w:after="0" w:line="240" w:lineRule="auto"/>
              <w:jc w:val="center"/>
              <w:rPr>
                <w:rFonts w:ascii="Times New Roman" w:eastAsia="Times New Roman" w:hAnsi="Times New Roman" w:cs="Times New Roman"/>
                <w:color w:val="000000"/>
                <w:sz w:val="24"/>
                <w:szCs w:val="24"/>
                <w:lang w:eastAsia="ru-RU"/>
              </w:rPr>
            </w:pPr>
            <w:r w:rsidRPr="00E103A4">
              <w:rPr>
                <w:rFonts w:ascii="Times New Roman" w:eastAsia="Times New Roman" w:hAnsi="Times New Roman" w:cs="Times New Roman"/>
                <w:color w:val="000000"/>
                <w:sz w:val="24"/>
                <w:szCs w:val="24"/>
                <w:lang w:eastAsia="ru-RU"/>
              </w:rPr>
              <w:t>0,84</w:t>
            </w:r>
          </w:p>
        </w:tc>
      </w:tr>
    </w:tbl>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Оценка надежности системы теплоснабжения:</w:t>
      </w:r>
      <w:r w:rsidR="00E103A4">
        <w:rPr>
          <w:rFonts w:ascii="Times New Roman" w:eastAsia="Times New Roman" w:hAnsi="Times New Roman" w:cs="Times New Roman"/>
          <w:b/>
          <w:bCs/>
          <w:sz w:val="28"/>
          <w:szCs w:val="24"/>
          <w:lang w:eastAsia="x-none"/>
        </w:rPr>
        <w:t xml:space="preserve"> 0,8</w:t>
      </w:r>
      <w:r w:rsidR="00E103A4" w:rsidRPr="00E103A4">
        <w:rPr>
          <w:rFonts w:ascii="Times New Roman" w:eastAsia="Times New Roman" w:hAnsi="Times New Roman" w:cs="Times New Roman"/>
          <w:b/>
          <w:bCs/>
          <w:sz w:val="28"/>
          <w:szCs w:val="24"/>
          <w:lang w:eastAsia="x-none"/>
        </w:rPr>
        <w:t>2</w:t>
      </w:r>
      <w:r w:rsidRPr="0027631F">
        <w:rPr>
          <w:rFonts w:ascii="Times New Roman" w:eastAsia="Times New Roman" w:hAnsi="Times New Roman" w:cs="Times New Roman"/>
          <w:b/>
          <w:bCs/>
          <w:sz w:val="28"/>
          <w:szCs w:val="24"/>
          <w:lang w:eastAsia="x-none"/>
        </w:rPr>
        <w:t>.</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В зависимости от полученных показателей надежности системы тепло</w:t>
      </w:r>
      <w:r w:rsidRPr="0027631F">
        <w:rPr>
          <w:rFonts w:ascii="Times New Roman" w:eastAsia="Times New Roman" w:hAnsi="Times New Roman" w:cs="Times New Roman"/>
          <w:sz w:val="28"/>
          <w:szCs w:val="24"/>
          <w:lang w:eastAsia="x-none"/>
        </w:rPr>
        <w:softHyphen/>
        <w:t>снабжения с точки зрения надежности могут быть оценены как:</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В зависимости от полученных показателей надежности системы теплоснабжения с точки зрения надежности могут быть оценены как:</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 высоконадежные - более 0,9;</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 надежные - 0,75 - 0,89;</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lastRenderedPageBreak/>
        <w:t>• малонадежные - 0,5 - 0,74;</w:t>
      </w:r>
    </w:p>
    <w:p w:rsidR="0027631F" w:rsidRPr="0027631F" w:rsidRDefault="0027631F" w:rsidP="0027631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 ненадежные - менее 0,5.</w:t>
      </w:r>
    </w:p>
    <w:p w:rsidR="0027631F" w:rsidRPr="0027631F" w:rsidRDefault="0027631F" w:rsidP="0027631F">
      <w:pPr>
        <w:spacing w:after="0" w:line="360" w:lineRule="auto"/>
        <w:ind w:firstLine="567"/>
        <w:jc w:val="both"/>
        <w:rPr>
          <w:rFonts w:ascii="Times New Roman" w:eastAsia="Times New Roman" w:hAnsi="Times New Roman" w:cs="Times New Roman"/>
          <w:b/>
          <w:bCs/>
          <w:sz w:val="28"/>
          <w:szCs w:val="24"/>
          <w:lang w:eastAsia="x-none"/>
        </w:rPr>
      </w:pPr>
      <w:r w:rsidRPr="0027631F">
        <w:rPr>
          <w:rFonts w:ascii="Times New Roman" w:eastAsia="Times New Roman" w:hAnsi="Times New Roman" w:cs="Times New Roman"/>
          <w:b/>
          <w:bCs/>
          <w:sz w:val="28"/>
          <w:szCs w:val="24"/>
          <w:lang w:eastAsia="x-none"/>
        </w:rPr>
        <w:t>Вывод:</w:t>
      </w:r>
    </w:p>
    <w:p w:rsidR="00B568FF" w:rsidRDefault="0027631F" w:rsidP="00C8172F">
      <w:pPr>
        <w:spacing w:after="0" w:line="360" w:lineRule="auto"/>
        <w:ind w:firstLine="567"/>
        <w:jc w:val="both"/>
        <w:rPr>
          <w:rFonts w:ascii="Times New Roman" w:eastAsia="Times New Roman" w:hAnsi="Times New Roman" w:cs="Times New Roman"/>
          <w:sz w:val="28"/>
          <w:szCs w:val="24"/>
          <w:lang w:eastAsia="x-none"/>
        </w:rPr>
      </w:pPr>
      <w:r w:rsidRPr="0027631F">
        <w:rPr>
          <w:rFonts w:ascii="Times New Roman" w:eastAsia="Times New Roman" w:hAnsi="Times New Roman" w:cs="Times New Roman"/>
          <w:sz w:val="28"/>
          <w:szCs w:val="24"/>
          <w:lang w:eastAsia="x-none"/>
        </w:rPr>
        <w:t>Оценка надежности системы теплоснабжения оценивается как «</w:t>
      </w:r>
      <w:r w:rsidR="000F623D">
        <w:rPr>
          <w:rFonts w:ascii="Times New Roman" w:eastAsia="Times New Roman" w:hAnsi="Times New Roman" w:cs="Times New Roman"/>
          <w:sz w:val="28"/>
          <w:szCs w:val="24"/>
          <w:lang w:eastAsia="x-none"/>
        </w:rPr>
        <w:t>мало</w:t>
      </w:r>
      <w:r w:rsidRPr="0027631F">
        <w:rPr>
          <w:rFonts w:ascii="Times New Roman" w:eastAsia="Times New Roman" w:hAnsi="Times New Roman" w:cs="Times New Roman"/>
          <w:sz w:val="28"/>
          <w:szCs w:val="24"/>
          <w:lang w:eastAsia="x-none"/>
        </w:rPr>
        <w:t>надежная».</w:t>
      </w:r>
    </w:p>
    <w:p w:rsidR="00C8172F" w:rsidRDefault="00C8172F" w:rsidP="00C8172F">
      <w:pPr>
        <w:pStyle w:val="1"/>
        <w:jc w:val="both"/>
        <w:rPr>
          <w:rFonts w:ascii="Times New Roman" w:eastAsia="Times New Roman" w:hAnsi="Times New Roman" w:cs="Times New Roman"/>
          <w:szCs w:val="24"/>
          <w:lang w:eastAsia="x-none"/>
        </w:rPr>
      </w:pPr>
      <w:bookmarkStart w:id="77" w:name="_Toc119852456"/>
      <w:r w:rsidRPr="00C8172F">
        <w:rPr>
          <w:color w:val="auto"/>
        </w:rPr>
        <w:t>1.9.2.</w:t>
      </w:r>
      <w:r w:rsidRPr="00C8172F">
        <w:rPr>
          <w:color w:val="auto"/>
        </w:rPr>
        <w:tab/>
      </w:r>
      <w:proofErr w:type="gramStart"/>
      <w:r w:rsidR="00E103A4" w:rsidRPr="00E103A4">
        <w:rPr>
          <w:color w:val="auto"/>
        </w:rPr>
        <w:t>Техническое</w:t>
      </w:r>
      <w:proofErr w:type="gramEnd"/>
      <w:r w:rsidR="00E103A4" w:rsidRPr="00E103A4">
        <w:rPr>
          <w:color w:val="auto"/>
        </w:rPr>
        <w:t xml:space="preserve"> состояния резервирования источников тепловой энергии в части электроснабжения, водоснабжения и топливоснабжения (информация предоставляется в табличном виде)</w:t>
      </w:r>
      <w:bookmarkEnd w:id="77"/>
    </w:p>
    <w:p w:rsidR="00C8172F" w:rsidRDefault="00C8172F" w:rsidP="00C8172F">
      <w:pPr>
        <w:spacing w:after="0" w:line="360" w:lineRule="auto"/>
        <w:ind w:firstLine="567"/>
        <w:jc w:val="both"/>
        <w:rPr>
          <w:rFonts w:ascii="Times New Roman" w:eastAsia="Calibri" w:hAnsi="Times New Roman" w:cs="Times New Roman"/>
          <w:color w:val="000000"/>
          <w:sz w:val="28"/>
          <w:szCs w:val="28"/>
        </w:rPr>
      </w:pPr>
    </w:p>
    <w:p w:rsidR="00093EBA" w:rsidRDefault="00093EBA" w:rsidP="00C8172F">
      <w:pPr>
        <w:spacing w:after="0" w:line="360" w:lineRule="auto"/>
        <w:ind w:firstLine="567"/>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Техническое состояние</w:t>
      </w:r>
      <w:r w:rsidRPr="00093EBA">
        <w:rPr>
          <w:rFonts w:ascii="Times New Roman" w:eastAsia="Calibri" w:hAnsi="Times New Roman" w:cs="Times New Roman"/>
          <w:color w:val="000000"/>
          <w:sz w:val="28"/>
          <w:szCs w:val="28"/>
        </w:rPr>
        <w:t xml:space="preserve"> резервирования источников тепловой энергии в части электроснабжения, водоснабжения и топливоснабжения</w:t>
      </w:r>
      <w:r>
        <w:rPr>
          <w:rFonts w:ascii="Times New Roman" w:eastAsia="Calibri" w:hAnsi="Times New Roman" w:cs="Times New Roman"/>
          <w:color w:val="000000"/>
          <w:sz w:val="28"/>
          <w:szCs w:val="28"/>
        </w:rPr>
        <w:t xml:space="preserve"> представлено в таблице </w:t>
      </w:r>
      <w:r w:rsidR="00E84C94">
        <w:rPr>
          <w:rFonts w:ascii="Times New Roman" w:eastAsia="Calibri" w:hAnsi="Times New Roman" w:cs="Times New Roman"/>
          <w:color w:val="000000"/>
          <w:sz w:val="28"/>
          <w:szCs w:val="28"/>
        </w:rPr>
        <w:t>1.</w:t>
      </w:r>
      <w:r>
        <w:rPr>
          <w:rFonts w:ascii="Times New Roman" w:eastAsia="Calibri" w:hAnsi="Times New Roman" w:cs="Times New Roman"/>
          <w:color w:val="000000"/>
          <w:sz w:val="28"/>
          <w:szCs w:val="28"/>
        </w:rPr>
        <w:t>9.2.1.</w:t>
      </w:r>
    </w:p>
    <w:p w:rsidR="00093EBA" w:rsidRDefault="00093EBA" w:rsidP="00C8172F">
      <w:pPr>
        <w:spacing w:after="0" w:line="360" w:lineRule="auto"/>
        <w:ind w:firstLine="567"/>
        <w:jc w:val="both"/>
        <w:rPr>
          <w:rFonts w:ascii="Times New Roman" w:eastAsia="Calibri" w:hAnsi="Times New Roman" w:cs="Times New Roman"/>
          <w:color w:val="000000"/>
          <w:sz w:val="28"/>
          <w:szCs w:val="28"/>
        </w:rPr>
      </w:pPr>
    </w:p>
    <w:p w:rsidR="00093EBA" w:rsidRDefault="00093EBA" w:rsidP="00C8172F">
      <w:pPr>
        <w:spacing w:after="0" w:line="360" w:lineRule="auto"/>
        <w:ind w:firstLine="567"/>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Таблица</w:t>
      </w:r>
      <w:r w:rsidRPr="00093EBA">
        <w:rPr>
          <w:rFonts w:ascii="Times New Roman" w:eastAsia="Calibri" w:hAnsi="Times New Roman" w:cs="Times New Roman"/>
          <w:color w:val="000000"/>
          <w:sz w:val="28"/>
          <w:szCs w:val="28"/>
        </w:rPr>
        <w:t xml:space="preserve"> </w:t>
      </w:r>
      <w:r w:rsidR="00E84C94">
        <w:rPr>
          <w:rFonts w:ascii="Times New Roman" w:eastAsia="Calibri" w:hAnsi="Times New Roman" w:cs="Times New Roman"/>
          <w:color w:val="000000"/>
          <w:sz w:val="28"/>
          <w:szCs w:val="28"/>
        </w:rPr>
        <w:t>1.</w:t>
      </w:r>
      <w:r w:rsidRPr="00093EBA">
        <w:rPr>
          <w:rFonts w:ascii="Times New Roman" w:eastAsia="Calibri" w:hAnsi="Times New Roman" w:cs="Times New Roman"/>
          <w:color w:val="000000"/>
          <w:sz w:val="28"/>
          <w:szCs w:val="28"/>
        </w:rPr>
        <w:t>9.2.1.</w:t>
      </w:r>
      <w:r>
        <w:rPr>
          <w:rFonts w:ascii="Times New Roman" w:eastAsia="Calibri" w:hAnsi="Times New Roman" w:cs="Times New Roman"/>
          <w:color w:val="000000"/>
          <w:sz w:val="28"/>
          <w:szCs w:val="28"/>
        </w:rPr>
        <w:t xml:space="preserve">  </w:t>
      </w:r>
      <w:r w:rsidRPr="00093EBA">
        <w:rPr>
          <w:rFonts w:ascii="Times New Roman" w:eastAsia="Calibri" w:hAnsi="Times New Roman" w:cs="Times New Roman"/>
          <w:color w:val="000000"/>
          <w:sz w:val="28"/>
          <w:szCs w:val="28"/>
        </w:rPr>
        <w:t>Техническое состояние резервирования источников тепловой энергии в части электроснабжения, водоснабжения и топливоснабжения</w:t>
      </w:r>
      <w:r>
        <w:rPr>
          <w:rFonts w:ascii="Times New Roman" w:eastAsia="Calibri" w:hAnsi="Times New Roman" w:cs="Times New Roman"/>
          <w:color w:val="000000"/>
          <w:sz w:val="28"/>
          <w:szCs w:val="28"/>
        </w:rPr>
        <w:t>.</w:t>
      </w:r>
    </w:p>
    <w:tbl>
      <w:tblPr>
        <w:tblW w:w="10045" w:type="dxa"/>
        <w:tblInd w:w="93" w:type="dxa"/>
        <w:tblLook w:val="04A0" w:firstRow="1" w:lastRow="0" w:firstColumn="1" w:lastColumn="0" w:noHBand="0" w:noVBand="1"/>
      </w:tblPr>
      <w:tblGrid>
        <w:gridCol w:w="862"/>
        <w:gridCol w:w="2959"/>
        <w:gridCol w:w="2110"/>
        <w:gridCol w:w="2061"/>
        <w:gridCol w:w="2053"/>
      </w:tblGrid>
      <w:tr w:rsidR="00093EBA" w:rsidRPr="00093EBA" w:rsidTr="00032237">
        <w:trPr>
          <w:trHeight w:val="630"/>
          <w:tblHeader/>
        </w:trPr>
        <w:tc>
          <w:tcPr>
            <w:tcW w:w="862"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093EBA" w:rsidRPr="00093EBA" w:rsidRDefault="00093EBA" w:rsidP="00093EBA">
            <w:pPr>
              <w:spacing w:after="0" w:line="240" w:lineRule="auto"/>
              <w:jc w:val="center"/>
              <w:rPr>
                <w:rFonts w:ascii="Times New Roman" w:eastAsia="Times New Roman" w:hAnsi="Times New Roman" w:cs="Times New Roman"/>
                <w:color w:val="000000"/>
                <w:sz w:val="24"/>
                <w:szCs w:val="24"/>
                <w:lang w:eastAsia="ru-RU"/>
              </w:rPr>
            </w:pPr>
            <w:r w:rsidRPr="00093EBA">
              <w:rPr>
                <w:rFonts w:ascii="Times New Roman" w:eastAsia="Times New Roman" w:hAnsi="Times New Roman" w:cs="Times New Roman"/>
                <w:color w:val="000000"/>
                <w:sz w:val="24"/>
                <w:szCs w:val="24"/>
                <w:lang w:eastAsia="ru-RU"/>
              </w:rPr>
              <w:t xml:space="preserve">№ </w:t>
            </w:r>
            <w:proofErr w:type="gramStart"/>
            <w:r w:rsidRPr="00093EBA">
              <w:rPr>
                <w:rFonts w:ascii="Times New Roman" w:eastAsia="Times New Roman" w:hAnsi="Times New Roman" w:cs="Times New Roman"/>
                <w:color w:val="000000"/>
                <w:sz w:val="24"/>
                <w:szCs w:val="24"/>
                <w:lang w:eastAsia="ru-RU"/>
              </w:rPr>
              <w:t>п</w:t>
            </w:r>
            <w:proofErr w:type="gramEnd"/>
            <w:r w:rsidRPr="00093EBA">
              <w:rPr>
                <w:rFonts w:ascii="Times New Roman" w:eastAsia="Times New Roman" w:hAnsi="Times New Roman" w:cs="Times New Roman"/>
                <w:color w:val="000000"/>
                <w:sz w:val="24"/>
                <w:szCs w:val="24"/>
                <w:lang w:eastAsia="ru-RU"/>
              </w:rPr>
              <w:t>/п</w:t>
            </w:r>
          </w:p>
        </w:tc>
        <w:tc>
          <w:tcPr>
            <w:tcW w:w="2959"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093EBA" w:rsidRPr="00093EBA" w:rsidRDefault="00093EBA" w:rsidP="00093EBA">
            <w:pPr>
              <w:spacing w:after="0" w:line="240" w:lineRule="auto"/>
              <w:jc w:val="center"/>
              <w:rPr>
                <w:rFonts w:ascii="Times New Roman" w:eastAsia="Times New Roman" w:hAnsi="Times New Roman" w:cs="Times New Roman"/>
                <w:color w:val="000000"/>
                <w:sz w:val="24"/>
                <w:szCs w:val="24"/>
                <w:lang w:eastAsia="ru-RU"/>
              </w:rPr>
            </w:pPr>
            <w:r w:rsidRPr="00093EBA">
              <w:rPr>
                <w:rFonts w:ascii="Times New Roman" w:eastAsia="Times New Roman" w:hAnsi="Times New Roman" w:cs="Times New Roman"/>
                <w:color w:val="000000"/>
                <w:sz w:val="24"/>
                <w:szCs w:val="24"/>
                <w:lang w:eastAsia="ru-RU"/>
              </w:rPr>
              <w:t>Наименование</w:t>
            </w:r>
          </w:p>
        </w:tc>
        <w:tc>
          <w:tcPr>
            <w:tcW w:w="2110"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093EBA" w:rsidRPr="00093EBA" w:rsidRDefault="00093EBA" w:rsidP="00093EB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Наличие</w:t>
            </w:r>
            <w:r w:rsidRPr="00093EBA">
              <w:rPr>
                <w:rFonts w:ascii="Times New Roman" w:eastAsia="Times New Roman" w:hAnsi="Times New Roman" w:cs="Times New Roman"/>
                <w:color w:val="000000"/>
                <w:sz w:val="24"/>
                <w:szCs w:val="24"/>
                <w:lang w:eastAsia="ru-RU"/>
              </w:rPr>
              <w:t xml:space="preserve"> резервного электроснабжения</w:t>
            </w:r>
          </w:p>
        </w:tc>
        <w:tc>
          <w:tcPr>
            <w:tcW w:w="2061"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093EBA" w:rsidRPr="00093EBA" w:rsidRDefault="00093EBA" w:rsidP="00093EBA">
            <w:pPr>
              <w:spacing w:after="0" w:line="240" w:lineRule="auto"/>
              <w:jc w:val="center"/>
              <w:rPr>
                <w:rFonts w:ascii="Times New Roman" w:eastAsia="Times New Roman" w:hAnsi="Times New Roman" w:cs="Times New Roman"/>
                <w:color w:val="000000"/>
                <w:sz w:val="24"/>
                <w:szCs w:val="24"/>
                <w:lang w:eastAsia="ru-RU"/>
              </w:rPr>
            </w:pPr>
            <w:r w:rsidRPr="00093EBA">
              <w:rPr>
                <w:rFonts w:ascii="Times New Roman" w:eastAsia="Times New Roman" w:hAnsi="Times New Roman" w:cs="Times New Roman"/>
                <w:color w:val="000000"/>
                <w:sz w:val="24"/>
                <w:szCs w:val="24"/>
                <w:lang w:eastAsia="ru-RU"/>
              </w:rPr>
              <w:t xml:space="preserve">Наличие резервного водоснабжения </w:t>
            </w:r>
          </w:p>
        </w:tc>
        <w:tc>
          <w:tcPr>
            <w:tcW w:w="2053"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093EBA" w:rsidRPr="00093EBA" w:rsidRDefault="00093EBA" w:rsidP="00093EBA">
            <w:pPr>
              <w:spacing w:after="0" w:line="240" w:lineRule="auto"/>
              <w:jc w:val="center"/>
              <w:rPr>
                <w:rFonts w:ascii="Times New Roman" w:eastAsia="Times New Roman" w:hAnsi="Times New Roman" w:cs="Times New Roman"/>
                <w:color w:val="000000"/>
                <w:sz w:val="24"/>
                <w:szCs w:val="24"/>
                <w:lang w:eastAsia="ru-RU"/>
              </w:rPr>
            </w:pPr>
            <w:r w:rsidRPr="00093EBA">
              <w:rPr>
                <w:rFonts w:ascii="Times New Roman" w:eastAsia="Times New Roman" w:hAnsi="Times New Roman" w:cs="Times New Roman"/>
                <w:color w:val="000000"/>
                <w:sz w:val="24"/>
                <w:szCs w:val="24"/>
                <w:lang w:eastAsia="ru-RU"/>
              </w:rPr>
              <w:t>Наличие резервного топлива</w:t>
            </w:r>
          </w:p>
        </w:tc>
      </w:tr>
      <w:tr w:rsidR="00093EBA" w:rsidRPr="00093EBA" w:rsidTr="00032237">
        <w:trPr>
          <w:trHeight w:val="630"/>
        </w:trPr>
        <w:tc>
          <w:tcPr>
            <w:tcW w:w="862" w:type="dxa"/>
            <w:tcBorders>
              <w:top w:val="nil"/>
              <w:left w:val="single" w:sz="4" w:space="0" w:color="auto"/>
              <w:bottom w:val="single" w:sz="4" w:space="0" w:color="auto"/>
              <w:right w:val="single" w:sz="4" w:space="0" w:color="auto"/>
            </w:tcBorders>
            <w:shd w:val="clear" w:color="000000" w:fill="FFFFFF"/>
            <w:vAlign w:val="center"/>
            <w:hideMark/>
          </w:tcPr>
          <w:p w:rsidR="00093EBA" w:rsidRPr="00093EBA" w:rsidRDefault="00093EBA" w:rsidP="00093EBA">
            <w:pPr>
              <w:spacing w:after="0" w:line="240" w:lineRule="auto"/>
              <w:jc w:val="center"/>
              <w:rPr>
                <w:rFonts w:ascii="Times New Roman" w:eastAsia="Times New Roman" w:hAnsi="Times New Roman" w:cs="Times New Roman"/>
                <w:color w:val="000000"/>
                <w:sz w:val="24"/>
                <w:szCs w:val="24"/>
                <w:lang w:eastAsia="ru-RU"/>
              </w:rPr>
            </w:pPr>
            <w:r w:rsidRPr="00093EBA">
              <w:rPr>
                <w:rFonts w:ascii="Times New Roman" w:eastAsia="Times New Roman" w:hAnsi="Times New Roman" w:cs="Times New Roman"/>
                <w:color w:val="000000"/>
                <w:sz w:val="24"/>
                <w:szCs w:val="24"/>
                <w:lang w:eastAsia="ru-RU"/>
              </w:rPr>
              <w:t>1</w:t>
            </w:r>
          </w:p>
        </w:tc>
        <w:tc>
          <w:tcPr>
            <w:tcW w:w="2959" w:type="dxa"/>
            <w:tcBorders>
              <w:top w:val="nil"/>
              <w:left w:val="nil"/>
              <w:bottom w:val="single" w:sz="4" w:space="0" w:color="auto"/>
              <w:right w:val="single" w:sz="4" w:space="0" w:color="auto"/>
            </w:tcBorders>
            <w:shd w:val="clear" w:color="auto" w:fill="auto"/>
            <w:vAlign w:val="center"/>
            <w:hideMark/>
          </w:tcPr>
          <w:p w:rsidR="00093EBA" w:rsidRPr="00093EBA" w:rsidRDefault="00B56CD0" w:rsidP="0050107B">
            <w:pPr>
              <w:spacing w:after="0" w:line="240" w:lineRule="auto"/>
              <w:rPr>
                <w:rFonts w:ascii="Times New Roman" w:eastAsia="Times New Roman" w:hAnsi="Times New Roman" w:cs="Times New Roman"/>
                <w:color w:val="000000"/>
                <w:sz w:val="24"/>
                <w:szCs w:val="24"/>
                <w:lang w:eastAsia="ru-RU"/>
              </w:rPr>
            </w:pPr>
            <w:r w:rsidRPr="00B56CD0">
              <w:rPr>
                <w:rFonts w:ascii="Times New Roman" w:eastAsia="Times New Roman" w:hAnsi="Times New Roman" w:cs="Times New Roman"/>
                <w:color w:val="000000"/>
                <w:sz w:val="24"/>
                <w:szCs w:val="24"/>
                <w:lang w:eastAsia="ru-RU"/>
              </w:rPr>
              <w:t xml:space="preserve">Котельная №39, п. </w:t>
            </w:r>
            <w:proofErr w:type="gramStart"/>
            <w:r w:rsidRPr="00B56CD0">
              <w:rPr>
                <w:rFonts w:ascii="Times New Roman" w:eastAsia="Times New Roman" w:hAnsi="Times New Roman" w:cs="Times New Roman"/>
                <w:color w:val="000000"/>
                <w:sz w:val="24"/>
                <w:szCs w:val="24"/>
                <w:lang w:eastAsia="ru-RU"/>
              </w:rPr>
              <w:t>Молодежный</w:t>
            </w:r>
            <w:proofErr w:type="gramEnd"/>
          </w:p>
        </w:tc>
        <w:tc>
          <w:tcPr>
            <w:tcW w:w="2110" w:type="dxa"/>
            <w:tcBorders>
              <w:top w:val="nil"/>
              <w:left w:val="nil"/>
              <w:bottom w:val="single" w:sz="4" w:space="0" w:color="auto"/>
              <w:right w:val="single" w:sz="4" w:space="0" w:color="auto"/>
            </w:tcBorders>
            <w:shd w:val="clear" w:color="000000" w:fill="FFFFFF"/>
            <w:vAlign w:val="center"/>
            <w:hideMark/>
          </w:tcPr>
          <w:p w:rsidR="00093EBA" w:rsidRPr="00093EBA" w:rsidRDefault="00093EBA" w:rsidP="00093EBA">
            <w:pPr>
              <w:spacing w:after="0" w:line="240" w:lineRule="auto"/>
              <w:jc w:val="center"/>
              <w:rPr>
                <w:rFonts w:ascii="Times New Roman" w:eastAsia="Times New Roman" w:hAnsi="Times New Roman" w:cs="Times New Roman"/>
                <w:color w:val="000000"/>
                <w:sz w:val="24"/>
                <w:szCs w:val="24"/>
                <w:lang w:eastAsia="ru-RU"/>
              </w:rPr>
            </w:pPr>
            <w:r w:rsidRPr="00093EBA">
              <w:rPr>
                <w:rFonts w:ascii="Times New Roman" w:eastAsia="Times New Roman" w:hAnsi="Times New Roman" w:cs="Times New Roman"/>
                <w:color w:val="000000"/>
                <w:sz w:val="24"/>
                <w:szCs w:val="24"/>
                <w:lang w:eastAsia="ru-RU"/>
              </w:rPr>
              <w:t>-</w:t>
            </w:r>
          </w:p>
        </w:tc>
        <w:tc>
          <w:tcPr>
            <w:tcW w:w="2061" w:type="dxa"/>
            <w:tcBorders>
              <w:top w:val="nil"/>
              <w:left w:val="nil"/>
              <w:bottom w:val="single" w:sz="4" w:space="0" w:color="auto"/>
              <w:right w:val="single" w:sz="4" w:space="0" w:color="auto"/>
            </w:tcBorders>
            <w:shd w:val="clear" w:color="000000" w:fill="FFFFFF"/>
            <w:vAlign w:val="center"/>
            <w:hideMark/>
          </w:tcPr>
          <w:p w:rsidR="00093EBA" w:rsidRPr="00093EBA" w:rsidRDefault="00093EBA" w:rsidP="00093EBA">
            <w:pPr>
              <w:spacing w:after="0" w:line="240" w:lineRule="auto"/>
              <w:jc w:val="center"/>
              <w:rPr>
                <w:rFonts w:ascii="Times New Roman" w:eastAsia="Times New Roman" w:hAnsi="Times New Roman" w:cs="Times New Roman"/>
                <w:color w:val="000000"/>
                <w:sz w:val="24"/>
                <w:szCs w:val="24"/>
                <w:lang w:eastAsia="ru-RU"/>
              </w:rPr>
            </w:pPr>
            <w:r w:rsidRPr="00093EBA">
              <w:rPr>
                <w:rFonts w:ascii="Times New Roman" w:eastAsia="Times New Roman" w:hAnsi="Times New Roman" w:cs="Times New Roman"/>
                <w:color w:val="000000"/>
                <w:sz w:val="24"/>
                <w:szCs w:val="24"/>
                <w:lang w:eastAsia="ru-RU"/>
              </w:rPr>
              <w:t>-</w:t>
            </w:r>
          </w:p>
        </w:tc>
        <w:tc>
          <w:tcPr>
            <w:tcW w:w="2053" w:type="dxa"/>
            <w:tcBorders>
              <w:top w:val="nil"/>
              <w:left w:val="nil"/>
              <w:bottom w:val="single" w:sz="4" w:space="0" w:color="auto"/>
              <w:right w:val="single" w:sz="4" w:space="0" w:color="auto"/>
            </w:tcBorders>
            <w:shd w:val="clear" w:color="000000" w:fill="FFFFFF"/>
            <w:vAlign w:val="center"/>
            <w:hideMark/>
          </w:tcPr>
          <w:p w:rsidR="00093EBA" w:rsidRPr="00093EBA" w:rsidRDefault="00093EBA" w:rsidP="00093EBA">
            <w:pPr>
              <w:spacing w:after="0" w:line="240" w:lineRule="auto"/>
              <w:jc w:val="center"/>
              <w:rPr>
                <w:rFonts w:ascii="Times New Roman" w:eastAsia="Times New Roman" w:hAnsi="Times New Roman" w:cs="Times New Roman"/>
                <w:color w:val="000000"/>
                <w:sz w:val="24"/>
                <w:szCs w:val="24"/>
                <w:lang w:eastAsia="ru-RU"/>
              </w:rPr>
            </w:pPr>
            <w:r w:rsidRPr="00093EBA">
              <w:rPr>
                <w:rFonts w:ascii="Times New Roman" w:eastAsia="Times New Roman" w:hAnsi="Times New Roman" w:cs="Times New Roman"/>
                <w:color w:val="000000"/>
                <w:sz w:val="24"/>
                <w:szCs w:val="24"/>
                <w:lang w:eastAsia="ru-RU"/>
              </w:rPr>
              <w:t>-</w:t>
            </w:r>
          </w:p>
        </w:tc>
      </w:tr>
    </w:tbl>
    <w:p w:rsidR="00C8172F" w:rsidRPr="00B568FF" w:rsidRDefault="00C8172F" w:rsidP="00C8172F">
      <w:pPr>
        <w:spacing w:after="0" w:line="360" w:lineRule="auto"/>
        <w:ind w:firstLine="567"/>
        <w:jc w:val="both"/>
        <w:rPr>
          <w:rFonts w:ascii="Times New Roman" w:eastAsia="Calibri" w:hAnsi="Times New Roman" w:cs="Times New Roman"/>
          <w:color w:val="000000"/>
          <w:sz w:val="28"/>
          <w:szCs w:val="28"/>
        </w:rPr>
      </w:pPr>
    </w:p>
    <w:p w:rsidR="0091142F" w:rsidRDefault="00093EBA" w:rsidP="00FB4243">
      <w:pPr>
        <w:pStyle w:val="1"/>
        <w:jc w:val="both"/>
        <w:rPr>
          <w:color w:val="auto"/>
        </w:rPr>
      </w:pPr>
      <w:bookmarkStart w:id="78" w:name="_Toc119852457"/>
      <w:r>
        <w:rPr>
          <w:color w:val="auto"/>
        </w:rPr>
        <w:t>1.</w:t>
      </w:r>
      <w:r w:rsidR="00FB4243" w:rsidRPr="00FB4243">
        <w:rPr>
          <w:color w:val="auto"/>
        </w:rPr>
        <w:t>9.</w:t>
      </w:r>
      <w:r>
        <w:rPr>
          <w:color w:val="auto"/>
        </w:rPr>
        <w:t>3</w:t>
      </w:r>
      <w:r w:rsidR="00FB4243" w:rsidRPr="00FB4243">
        <w:rPr>
          <w:color w:val="auto"/>
        </w:rPr>
        <w:t>.</w:t>
      </w:r>
      <w:r>
        <w:t xml:space="preserve"> </w:t>
      </w:r>
      <w:r w:rsidRPr="00093EBA">
        <w:rPr>
          <w:color w:val="auto"/>
        </w:rPr>
        <w:t>Значения потока отказов (частоты отказов) участков тепловых сетей</w:t>
      </w:r>
      <w:bookmarkEnd w:id="78"/>
    </w:p>
    <w:p w:rsidR="00FB4243" w:rsidRPr="00FB4243" w:rsidRDefault="00FB4243" w:rsidP="00FB4243">
      <w:pPr>
        <w:autoSpaceDE w:val="0"/>
        <w:autoSpaceDN w:val="0"/>
        <w:adjustRightInd w:val="0"/>
        <w:spacing w:before="240" w:after="0" w:line="360" w:lineRule="auto"/>
        <w:ind w:firstLine="709"/>
        <w:jc w:val="both"/>
        <w:rPr>
          <w:rFonts w:ascii="Times New Roman" w:eastAsia="Calibri" w:hAnsi="Times New Roman" w:cs="Times New Roman"/>
          <w:color w:val="000000"/>
          <w:sz w:val="28"/>
          <w:szCs w:val="28"/>
        </w:rPr>
      </w:pPr>
      <w:r w:rsidRPr="00FB4243">
        <w:rPr>
          <w:rFonts w:ascii="Times New Roman" w:eastAsia="Calibri" w:hAnsi="Times New Roman" w:cs="Times New Roman"/>
          <w:color w:val="000000"/>
          <w:sz w:val="28"/>
          <w:szCs w:val="28"/>
        </w:rPr>
        <w:t xml:space="preserve">Частота (интенсивность) отказов каждого участка тепловой сети измеряется с помощью </w:t>
      </w:r>
      <w:proofErr w:type="gramStart"/>
      <w:r w:rsidRPr="00FB4243">
        <w:rPr>
          <w:rFonts w:ascii="Times New Roman" w:eastAsia="Calibri" w:hAnsi="Times New Roman" w:cs="Times New Roman"/>
          <w:color w:val="000000"/>
          <w:sz w:val="28"/>
          <w:szCs w:val="28"/>
        </w:rPr>
        <w:t>показателя</w:t>
      </w:r>
      <w:proofErr w:type="gramEnd"/>
      <w:r w:rsidRPr="00FB4243">
        <w:rPr>
          <w:rFonts w:ascii="Times New Roman" w:eastAsia="Calibri" w:hAnsi="Times New Roman" w:cs="Times New Roman"/>
          <w:color w:val="000000"/>
          <w:sz w:val="28"/>
          <w:szCs w:val="28"/>
        </w:rPr>
        <w:t xml:space="preserve"> λ который имеет размерность [1/км/год] или [1/км/час]. Интенсивность отказов всей тепловой сети (без резервирования) по отношению к потребителю представляется как последовательное (в смысле надежности) соединение элементов, при котором отказ одного из всей совокупности элементов приводит к отказу все системы в целом. Средняя вероятность безотказной работы </w:t>
      </w:r>
      <w:r w:rsidRPr="00FB4243">
        <w:rPr>
          <w:rFonts w:ascii="Times New Roman" w:eastAsia="Calibri" w:hAnsi="Times New Roman" w:cs="Times New Roman"/>
          <w:color w:val="000000"/>
          <w:sz w:val="28"/>
          <w:szCs w:val="28"/>
        </w:rPr>
        <w:lastRenderedPageBreak/>
        <w:t>системы, состоящей из последовательно соединенных элементов, будет равна произведению вероятностей безотказной работы:</w:t>
      </w:r>
    </w:p>
    <w:p w:rsidR="00FB4243" w:rsidRPr="00FB4243" w:rsidRDefault="00FB4243" w:rsidP="00FB4243">
      <w:pPr>
        <w:autoSpaceDE w:val="0"/>
        <w:autoSpaceDN w:val="0"/>
        <w:adjustRightInd w:val="0"/>
        <w:spacing w:after="0" w:line="360" w:lineRule="auto"/>
        <w:ind w:firstLine="709"/>
        <w:jc w:val="both"/>
        <w:rPr>
          <w:rFonts w:ascii="Times New Roman" w:eastAsia="Calibri" w:hAnsi="Times New Roman" w:cs="Times New Roman"/>
          <w:color w:val="000000"/>
          <w:sz w:val="28"/>
          <w:szCs w:val="28"/>
        </w:rPr>
      </w:pPr>
      <m:oMathPara>
        <m:oMath>
          <m:r>
            <m:rPr>
              <m:sty m:val="p"/>
            </m:rPr>
            <w:rPr>
              <w:rFonts w:ascii="Cambria Math" w:eastAsia="Calibri" w:hAnsi="Cambria Math" w:cs="Times New Roman"/>
              <w:color w:val="000000"/>
              <w:sz w:val="28"/>
              <w:szCs w:val="28"/>
            </w:rPr>
            <m:t>Рс=</m:t>
          </m:r>
          <m:nary>
            <m:naryPr>
              <m:chr m:val="∏"/>
              <m:limLoc m:val="undOvr"/>
              <m:ctrlPr>
                <w:rPr>
                  <w:rFonts w:ascii="Cambria Math" w:eastAsia="Calibri" w:hAnsi="Cambria Math" w:cs="Times New Roman"/>
                  <w:color w:val="000000"/>
                  <w:sz w:val="28"/>
                  <w:szCs w:val="28"/>
                </w:rPr>
              </m:ctrlPr>
            </m:naryPr>
            <m:sub>
              <m:r>
                <m:rPr>
                  <m:sty m:val="p"/>
                </m:rPr>
                <w:rPr>
                  <w:rFonts w:ascii="Cambria Math" w:eastAsia="Calibri" w:hAnsi="Cambria Math" w:cs="Times New Roman"/>
                  <w:color w:val="000000"/>
                  <w:sz w:val="28"/>
                  <w:szCs w:val="28"/>
                </w:rPr>
                <m:t>i</m:t>
              </m:r>
              <m:r>
                <m:rPr>
                  <m:sty m:val="p"/>
                </m:rPr>
                <w:rPr>
                  <w:rFonts w:ascii="Cambria Math" w:eastAsia="Calibri" w:hAnsi="Times New Roman" w:cs="Times New Roman"/>
                  <w:color w:val="000000"/>
                  <w:sz w:val="28"/>
                  <w:szCs w:val="28"/>
                </w:rPr>
                <m:t>=1</m:t>
              </m:r>
            </m:sub>
            <m:sup>
              <m:r>
                <m:rPr>
                  <m:sty m:val="p"/>
                </m:rPr>
                <w:rPr>
                  <w:rFonts w:ascii="Cambria Math" w:eastAsia="Calibri" w:hAnsi="Cambria Math" w:cs="Times New Roman"/>
                  <w:color w:val="000000"/>
                  <w:sz w:val="28"/>
                  <w:szCs w:val="28"/>
                </w:rPr>
                <m:t>i</m:t>
              </m:r>
              <m:r>
                <m:rPr>
                  <m:sty m:val="p"/>
                </m:rPr>
                <w:rPr>
                  <w:rFonts w:ascii="Cambria Math" w:eastAsia="Calibri" w:hAnsi="Times New Roman" w:cs="Times New Roman"/>
                  <w:color w:val="000000"/>
                  <w:sz w:val="28"/>
                  <w:szCs w:val="28"/>
                </w:rPr>
                <m:t>=</m:t>
              </m:r>
              <m:r>
                <m:rPr>
                  <m:sty m:val="p"/>
                </m:rPr>
                <w:rPr>
                  <w:rFonts w:ascii="Cambria Math" w:eastAsia="Calibri" w:hAnsi="Cambria Math" w:cs="Times New Roman"/>
                  <w:color w:val="000000"/>
                  <w:sz w:val="28"/>
                  <w:szCs w:val="28"/>
                </w:rPr>
                <m:t>N</m:t>
              </m:r>
            </m:sup>
            <m:e>
              <m:r>
                <m:rPr>
                  <m:sty m:val="p"/>
                </m:rPr>
                <w:rPr>
                  <w:rFonts w:ascii="Cambria Math" w:eastAsia="Calibri" w:hAnsi="Cambria Math" w:cs="Times New Roman"/>
                  <w:color w:val="000000"/>
                  <w:sz w:val="28"/>
                  <w:szCs w:val="28"/>
                </w:rPr>
                <m:t>Pi</m:t>
              </m:r>
            </m:e>
          </m:nary>
          <m:r>
            <m:rPr>
              <m:sty m:val="p"/>
            </m:rPr>
            <w:rPr>
              <w:rFonts w:ascii="Cambria Math" w:eastAsia="Calibri" w:hAnsi="Times New Roman" w:cs="Times New Roman"/>
              <w:color w:val="000000"/>
              <w:sz w:val="28"/>
              <w:szCs w:val="28"/>
            </w:rPr>
            <m:t>=</m:t>
          </m:r>
          <m:sSup>
            <m:sSupPr>
              <m:ctrlPr>
                <w:rPr>
                  <w:rFonts w:ascii="Cambria Math" w:eastAsia="Calibri" w:hAnsi="Cambria Math" w:cs="Times New Roman"/>
                  <w:color w:val="000000"/>
                  <w:sz w:val="28"/>
                  <w:szCs w:val="28"/>
                </w:rPr>
              </m:ctrlPr>
            </m:sSupPr>
            <m:e>
              <m:r>
                <m:rPr>
                  <m:sty m:val="p"/>
                </m:rPr>
                <w:rPr>
                  <w:rFonts w:ascii="Cambria Math" w:eastAsia="Calibri" w:hAnsi="Cambria Math" w:cs="Times New Roman"/>
                  <w:color w:val="000000"/>
                  <w:sz w:val="28"/>
                  <w:szCs w:val="28"/>
                </w:rPr>
                <m:t>e</m:t>
              </m:r>
            </m:e>
            <m:sup>
              <m:r>
                <m:rPr>
                  <m:sty m:val="p"/>
                </m:rPr>
                <w:rPr>
                  <w:rFonts w:ascii="Cambria Math" w:eastAsia="Calibri" w:hAnsi="Cambria Math" w:cs="Times New Roman"/>
                  <w:color w:val="000000"/>
                  <w:sz w:val="28"/>
                  <w:szCs w:val="28"/>
                </w:rPr>
                <m:t>-t</m:t>
              </m:r>
              <m:nary>
                <m:naryPr>
                  <m:chr m:val="∑"/>
                  <m:limLoc m:val="undOvr"/>
                  <m:ctrlPr>
                    <w:rPr>
                      <w:rFonts w:ascii="Cambria Math" w:eastAsia="Calibri" w:hAnsi="Cambria Math" w:cs="Times New Roman"/>
                      <w:color w:val="000000"/>
                      <w:sz w:val="28"/>
                      <w:szCs w:val="28"/>
                    </w:rPr>
                  </m:ctrlPr>
                </m:naryPr>
                <m:sub>
                  <m:r>
                    <m:rPr>
                      <m:sty m:val="p"/>
                    </m:rPr>
                    <w:rPr>
                      <w:rFonts w:ascii="Cambria Math" w:eastAsia="Calibri" w:hAnsi="Cambria Math" w:cs="Times New Roman"/>
                      <w:color w:val="000000"/>
                      <w:sz w:val="28"/>
                      <w:szCs w:val="28"/>
                    </w:rPr>
                    <m:t>i</m:t>
                  </m:r>
                  <m:r>
                    <m:rPr>
                      <m:sty m:val="p"/>
                    </m:rPr>
                    <w:rPr>
                      <w:rFonts w:ascii="Cambria Math" w:eastAsia="Calibri" w:hAnsi="Times New Roman" w:cs="Times New Roman"/>
                      <w:color w:val="000000"/>
                      <w:sz w:val="28"/>
                      <w:szCs w:val="28"/>
                    </w:rPr>
                    <m:t>=1</m:t>
                  </m:r>
                </m:sub>
                <m:sup>
                  <m:r>
                    <m:rPr>
                      <m:sty m:val="p"/>
                    </m:rPr>
                    <w:rPr>
                      <w:rFonts w:ascii="Cambria Math" w:eastAsia="Calibri" w:hAnsi="Cambria Math" w:cs="Times New Roman"/>
                      <w:color w:val="000000"/>
                      <w:sz w:val="28"/>
                      <w:szCs w:val="28"/>
                    </w:rPr>
                    <m:t>i</m:t>
                  </m:r>
                  <m:r>
                    <m:rPr>
                      <m:sty m:val="p"/>
                    </m:rPr>
                    <w:rPr>
                      <w:rFonts w:ascii="Cambria Math" w:eastAsia="Calibri" w:hAnsi="Times New Roman" w:cs="Times New Roman"/>
                      <w:color w:val="000000"/>
                      <w:sz w:val="28"/>
                      <w:szCs w:val="28"/>
                    </w:rPr>
                    <m:t>=</m:t>
                  </m:r>
                  <m:r>
                    <m:rPr>
                      <m:sty m:val="p"/>
                    </m:rPr>
                    <w:rPr>
                      <w:rFonts w:ascii="Cambria Math" w:eastAsia="Calibri" w:hAnsi="Cambria Math" w:cs="Times New Roman"/>
                      <w:color w:val="000000"/>
                      <w:sz w:val="28"/>
                      <w:szCs w:val="28"/>
                    </w:rPr>
                    <m:t>N</m:t>
                  </m:r>
                </m:sup>
                <m:e>
                  <m:sSub>
                    <m:sSubPr>
                      <m:ctrlPr>
                        <w:rPr>
                          <w:rFonts w:ascii="Cambria Math" w:eastAsia="Calibri" w:hAnsi="Cambria Math" w:cs="Times New Roman"/>
                          <w:color w:val="000000"/>
                          <w:sz w:val="28"/>
                          <w:szCs w:val="28"/>
                        </w:rPr>
                      </m:ctrlPr>
                    </m:sSubPr>
                    <m:e>
                      <m:r>
                        <m:rPr>
                          <m:sty m:val="p"/>
                        </m:rPr>
                        <w:rPr>
                          <w:rFonts w:ascii="Cambria Math" w:eastAsia="Calibri" w:hAnsi="Cambria Math" w:cs="Times New Roman"/>
                          <w:color w:val="000000"/>
                          <w:sz w:val="28"/>
                          <w:szCs w:val="28"/>
                        </w:rPr>
                        <m:t>λ</m:t>
                      </m:r>
                    </m:e>
                    <m:sub>
                      <m:r>
                        <m:rPr>
                          <m:sty m:val="p"/>
                        </m:rPr>
                        <w:rPr>
                          <w:rFonts w:ascii="Cambria Math" w:eastAsia="Calibri" w:hAnsi="Cambria Math" w:cs="Times New Roman"/>
                          <w:color w:val="000000"/>
                          <w:sz w:val="28"/>
                          <w:szCs w:val="28"/>
                        </w:rPr>
                        <m:t>i</m:t>
                      </m:r>
                      <m:sSub>
                        <m:sSubPr>
                          <m:ctrlPr>
                            <w:rPr>
                              <w:rFonts w:ascii="Cambria Math" w:eastAsia="Calibri" w:hAnsi="Cambria Math" w:cs="Times New Roman"/>
                              <w:color w:val="000000"/>
                              <w:sz w:val="28"/>
                              <w:szCs w:val="28"/>
                            </w:rPr>
                          </m:ctrlPr>
                        </m:sSubPr>
                        <m:e>
                          <m:r>
                            <m:rPr>
                              <m:sty m:val="p"/>
                            </m:rPr>
                            <w:rPr>
                              <w:rFonts w:ascii="Cambria Math" w:eastAsia="Calibri" w:hAnsi="Cambria Math" w:cs="Times New Roman"/>
                              <w:color w:val="000000"/>
                              <w:sz w:val="28"/>
                              <w:szCs w:val="28"/>
                            </w:rPr>
                            <m:t>L</m:t>
                          </m:r>
                        </m:e>
                        <m:sub>
                          <m:r>
                            <m:rPr>
                              <m:sty m:val="p"/>
                            </m:rPr>
                            <w:rPr>
                              <w:rFonts w:ascii="Cambria Math" w:eastAsia="Calibri" w:hAnsi="Cambria Math" w:cs="Times New Roman"/>
                              <w:color w:val="000000"/>
                              <w:sz w:val="28"/>
                              <w:szCs w:val="28"/>
                            </w:rPr>
                            <m:t>i</m:t>
                          </m:r>
                        </m:sub>
                      </m:sSub>
                    </m:sub>
                  </m:sSub>
                </m:e>
              </m:nary>
            </m:sup>
          </m:sSup>
          <m:r>
            <m:rPr>
              <m:sty m:val="p"/>
            </m:rPr>
            <w:rPr>
              <w:rFonts w:ascii="Cambria Math" w:eastAsia="Calibri" w:hAnsi="Times New Roman" w:cs="Times New Roman"/>
              <w:color w:val="000000"/>
              <w:sz w:val="28"/>
              <w:szCs w:val="28"/>
            </w:rPr>
            <m:t>=</m:t>
          </m:r>
          <m:sSup>
            <m:sSupPr>
              <m:ctrlPr>
                <w:rPr>
                  <w:rFonts w:ascii="Cambria Math" w:eastAsia="Calibri" w:hAnsi="Cambria Math" w:cs="Times New Roman"/>
                  <w:color w:val="000000"/>
                  <w:sz w:val="28"/>
                  <w:szCs w:val="28"/>
                </w:rPr>
              </m:ctrlPr>
            </m:sSupPr>
            <m:e>
              <m:r>
                <m:rPr>
                  <m:sty m:val="p"/>
                </m:rPr>
                <w:rPr>
                  <w:rFonts w:ascii="Cambria Math" w:eastAsia="Calibri" w:hAnsi="Cambria Math" w:cs="Times New Roman"/>
                  <w:color w:val="000000"/>
                  <w:sz w:val="28"/>
                  <w:szCs w:val="28"/>
                </w:rPr>
                <m:t>e</m:t>
              </m:r>
            </m:e>
            <m:sup>
              <m:sSub>
                <m:sSubPr>
                  <m:ctrlPr>
                    <w:rPr>
                      <w:rFonts w:ascii="Cambria Math" w:eastAsia="Calibri" w:hAnsi="Cambria Math" w:cs="Times New Roman"/>
                      <w:color w:val="000000"/>
                      <w:sz w:val="28"/>
                      <w:szCs w:val="28"/>
                    </w:rPr>
                  </m:ctrlPr>
                </m:sSubPr>
                <m:e>
                  <m:r>
                    <m:rPr>
                      <m:sty m:val="p"/>
                    </m:rPr>
                    <w:rPr>
                      <w:rFonts w:ascii="Cambria Math" w:eastAsia="Calibri" w:hAnsi="Cambria Math" w:cs="Times New Roman"/>
                      <w:color w:val="000000"/>
                      <w:sz w:val="28"/>
                      <w:szCs w:val="28"/>
                    </w:rPr>
                    <m:t>λ</m:t>
                  </m:r>
                </m:e>
                <m:sub>
                  <m:r>
                    <m:rPr>
                      <m:sty m:val="p"/>
                    </m:rPr>
                    <w:rPr>
                      <w:rFonts w:ascii="Cambria Math" w:eastAsia="Calibri" w:hAnsi="Cambria Math" w:cs="Times New Roman"/>
                      <w:color w:val="000000"/>
                      <w:sz w:val="28"/>
                      <w:szCs w:val="28"/>
                    </w:rPr>
                    <m:t>c</m:t>
                  </m:r>
                </m:sub>
              </m:sSub>
              <m:r>
                <m:rPr>
                  <m:sty m:val="p"/>
                </m:rPr>
                <w:rPr>
                  <w:rFonts w:ascii="Cambria Math" w:eastAsia="Calibri" w:hAnsi="Cambria Math" w:cs="Times New Roman"/>
                  <w:color w:val="000000"/>
                  <w:sz w:val="28"/>
                  <w:szCs w:val="28"/>
                </w:rPr>
                <m:t>t</m:t>
              </m:r>
            </m:sup>
          </m:sSup>
        </m:oMath>
      </m:oMathPara>
    </w:p>
    <w:p w:rsidR="00FB4243" w:rsidRPr="00FB4243" w:rsidRDefault="00FB4243" w:rsidP="00FB4243">
      <w:pPr>
        <w:autoSpaceDE w:val="0"/>
        <w:autoSpaceDN w:val="0"/>
        <w:adjustRightInd w:val="0"/>
        <w:spacing w:after="0" w:line="240" w:lineRule="auto"/>
        <w:jc w:val="both"/>
        <w:rPr>
          <w:rFonts w:ascii="Times New Roman" w:eastAsia="Calibri" w:hAnsi="Times New Roman" w:cs="Times New Roman"/>
          <w:color w:val="000000"/>
          <w:sz w:val="28"/>
          <w:szCs w:val="28"/>
        </w:rPr>
      </w:pPr>
    </w:p>
    <w:p w:rsidR="00FB4243" w:rsidRPr="00FB4243" w:rsidRDefault="00FB4243" w:rsidP="00FB4243">
      <w:pPr>
        <w:autoSpaceDE w:val="0"/>
        <w:autoSpaceDN w:val="0"/>
        <w:adjustRightInd w:val="0"/>
        <w:spacing w:after="0" w:line="360" w:lineRule="auto"/>
        <w:ind w:firstLine="709"/>
        <w:jc w:val="both"/>
        <w:rPr>
          <w:rFonts w:ascii="Times New Roman" w:eastAsia="Calibri" w:hAnsi="Times New Roman" w:cs="Times New Roman"/>
          <w:color w:val="000000"/>
          <w:sz w:val="28"/>
          <w:szCs w:val="28"/>
        </w:rPr>
      </w:pPr>
      <w:r w:rsidRPr="00FB4243">
        <w:rPr>
          <w:rFonts w:ascii="Times New Roman" w:eastAsia="Calibri" w:hAnsi="Times New Roman" w:cs="Times New Roman"/>
          <w:color w:val="000000"/>
          <w:sz w:val="28"/>
          <w:szCs w:val="28"/>
        </w:rPr>
        <w:t xml:space="preserve">Интенсивность отказов всего последовательного соединения равна сумме интенсивностей отказов на каждом участке </w:t>
      </w:r>
    </w:p>
    <w:p w:rsidR="00FB4243" w:rsidRPr="00FB4243" w:rsidRDefault="0022439A" w:rsidP="00FB4243">
      <w:pPr>
        <w:autoSpaceDE w:val="0"/>
        <w:autoSpaceDN w:val="0"/>
        <w:adjustRightInd w:val="0"/>
        <w:spacing w:after="0" w:line="360" w:lineRule="auto"/>
        <w:ind w:firstLine="709"/>
        <w:jc w:val="both"/>
        <w:rPr>
          <w:rFonts w:ascii="Times New Roman" w:eastAsia="Calibri" w:hAnsi="Times New Roman" w:cs="Times New Roman"/>
          <w:color w:val="000000"/>
          <w:sz w:val="28"/>
          <w:szCs w:val="28"/>
        </w:rPr>
      </w:pPr>
      <m:oMath>
        <m:sSub>
          <m:sSubPr>
            <m:ctrlPr>
              <w:rPr>
                <w:rFonts w:ascii="Cambria Math" w:eastAsia="Calibri" w:hAnsi="Cambria Math" w:cs="Times New Roman"/>
                <w:color w:val="000000"/>
                <w:sz w:val="28"/>
                <w:szCs w:val="28"/>
              </w:rPr>
            </m:ctrlPr>
          </m:sSubPr>
          <m:e>
            <m:r>
              <m:rPr>
                <m:sty m:val="p"/>
              </m:rPr>
              <w:rPr>
                <w:rFonts w:ascii="Cambria Math" w:eastAsia="Calibri" w:hAnsi="Cambria Math" w:cs="Times New Roman"/>
                <w:color w:val="000000"/>
                <w:sz w:val="28"/>
                <w:szCs w:val="28"/>
              </w:rPr>
              <m:t>λ</m:t>
            </m:r>
          </m:e>
          <m:sub>
            <m:r>
              <m:rPr>
                <m:sty m:val="p"/>
              </m:rPr>
              <w:rPr>
                <w:rFonts w:ascii="Cambria Math" w:eastAsia="Calibri" w:hAnsi="Cambria Math" w:cs="Times New Roman"/>
                <w:color w:val="000000"/>
                <w:sz w:val="28"/>
                <w:szCs w:val="28"/>
              </w:rPr>
              <m:t>c</m:t>
            </m:r>
          </m:sub>
        </m:sSub>
        <m:r>
          <m:rPr>
            <m:sty m:val="p"/>
          </m:rPr>
          <w:rPr>
            <w:rFonts w:ascii="Cambria Math" w:eastAsia="Calibri" w:hAnsi="Times New Roman" w:cs="Times New Roman"/>
            <w:color w:val="000000"/>
            <w:sz w:val="28"/>
            <w:szCs w:val="28"/>
          </w:rPr>
          <m:t>=</m:t>
        </m:r>
        <m:sSub>
          <m:sSubPr>
            <m:ctrlPr>
              <w:rPr>
                <w:rFonts w:ascii="Cambria Math" w:eastAsia="Calibri" w:hAnsi="Cambria Math" w:cs="Times New Roman"/>
                <w:color w:val="000000"/>
                <w:sz w:val="28"/>
                <w:szCs w:val="28"/>
              </w:rPr>
            </m:ctrlPr>
          </m:sSubPr>
          <m:e>
            <m:r>
              <m:rPr>
                <m:sty m:val="p"/>
              </m:rPr>
              <w:rPr>
                <w:rFonts w:ascii="Cambria Math" w:eastAsia="Calibri" w:hAnsi="Cambria Math" w:cs="Times New Roman"/>
                <w:color w:val="000000"/>
                <w:sz w:val="28"/>
                <w:szCs w:val="28"/>
              </w:rPr>
              <m:t>L</m:t>
            </m:r>
          </m:e>
          <m:sub>
            <m:r>
              <m:rPr>
                <m:sty m:val="p"/>
              </m:rPr>
              <w:rPr>
                <w:rFonts w:ascii="Cambria Math" w:eastAsia="Calibri" w:hAnsi="Times New Roman" w:cs="Times New Roman"/>
                <w:color w:val="000000"/>
                <w:sz w:val="28"/>
                <w:szCs w:val="28"/>
              </w:rPr>
              <m:t>1</m:t>
            </m:r>
          </m:sub>
        </m:sSub>
        <m:sSub>
          <m:sSubPr>
            <m:ctrlPr>
              <w:rPr>
                <w:rFonts w:ascii="Cambria Math" w:eastAsia="Calibri" w:hAnsi="Cambria Math" w:cs="Times New Roman"/>
                <w:color w:val="000000"/>
                <w:sz w:val="28"/>
                <w:szCs w:val="28"/>
              </w:rPr>
            </m:ctrlPr>
          </m:sSubPr>
          <m:e>
            <m:r>
              <m:rPr>
                <m:sty m:val="p"/>
              </m:rPr>
              <w:rPr>
                <w:rFonts w:ascii="Cambria Math" w:eastAsia="Calibri" w:hAnsi="Cambria Math" w:cs="Times New Roman"/>
                <w:color w:val="000000"/>
                <w:sz w:val="28"/>
                <w:szCs w:val="28"/>
              </w:rPr>
              <m:t>λ</m:t>
            </m:r>
          </m:e>
          <m:sub>
            <m:r>
              <m:rPr>
                <m:sty m:val="p"/>
              </m:rPr>
              <w:rPr>
                <w:rFonts w:ascii="Cambria Math" w:eastAsia="Calibri" w:hAnsi="Times New Roman" w:cs="Times New Roman"/>
                <w:color w:val="000000"/>
                <w:sz w:val="28"/>
                <w:szCs w:val="28"/>
              </w:rPr>
              <m:t>1</m:t>
            </m:r>
          </m:sub>
        </m:sSub>
        <m:r>
          <m:rPr>
            <m:sty m:val="p"/>
          </m:rPr>
          <w:rPr>
            <w:rFonts w:ascii="Cambria Math" w:eastAsia="Calibri" w:hAnsi="Times New Roman" w:cs="Times New Roman"/>
            <w:color w:val="000000"/>
            <w:sz w:val="28"/>
            <w:szCs w:val="28"/>
          </w:rPr>
          <m:t>+</m:t>
        </m:r>
        <m:sSub>
          <m:sSubPr>
            <m:ctrlPr>
              <w:rPr>
                <w:rFonts w:ascii="Cambria Math" w:eastAsia="Calibri" w:hAnsi="Cambria Math" w:cs="Times New Roman"/>
                <w:color w:val="000000"/>
                <w:sz w:val="28"/>
                <w:szCs w:val="28"/>
              </w:rPr>
            </m:ctrlPr>
          </m:sSubPr>
          <m:e>
            <m:r>
              <m:rPr>
                <m:sty m:val="p"/>
              </m:rPr>
              <w:rPr>
                <w:rFonts w:ascii="Cambria Math" w:eastAsia="Calibri" w:hAnsi="Cambria Math" w:cs="Times New Roman"/>
                <w:color w:val="000000"/>
                <w:sz w:val="28"/>
                <w:szCs w:val="28"/>
              </w:rPr>
              <m:t>L</m:t>
            </m:r>
          </m:e>
          <m:sub>
            <m:r>
              <m:rPr>
                <m:sty m:val="p"/>
              </m:rPr>
              <w:rPr>
                <w:rFonts w:ascii="Cambria Math" w:eastAsia="Calibri" w:hAnsi="Times New Roman" w:cs="Times New Roman"/>
                <w:color w:val="000000"/>
                <w:sz w:val="28"/>
                <w:szCs w:val="28"/>
              </w:rPr>
              <m:t>2</m:t>
            </m:r>
          </m:sub>
        </m:sSub>
        <m:sSub>
          <m:sSubPr>
            <m:ctrlPr>
              <w:rPr>
                <w:rFonts w:ascii="Cambria Math" w:eastAsia="Calibri" w:hAnsi="Cambria Math" w:cs="Times New Roman"/>
                <w:color w:val="000000"/>
                <w:sz w:val="28"/>
                <w:szCs w:val="28"/>
              </w:rPr>
            </m:ctrlPr>
          </m:sSubPr>
          <m:e>
            <m:r>
              <m:rPr>
                <m:sty m:val="p"/>
              </m:rPr>
              <w:rPr>
                <w:rFonts w:ascii="Cambria Math" w:eastAsia="Calibri" w:hAnsi="Cambria Math" w:cs="Times New Roman"/>
                <w:color w:val="000000"/>
                <w:sz w:val="28"/>
                <w:szCs w:val="28"/>
              </w:rPr>
              <m:t>λ</m:t>
            </m:r>
          </m:e>
          <m:sub>
            <m:r>
              <m:rPr>
                <m:sty m:val="p"/>
              </m:rPr>
              <w:rPr>
                <w:rFonts w:ascii="Cambria Math" w:eastAsia="Calibri" w:hAnsi="Times New Roman" w:cs="Times New Roman"/>
                <w:color w:val="000000"/>
                <w:sz w:val="28"/>
                <w:szCs w:val="28"/>
              </w:rPr>
              <m:t>2</m:t>
            </m:r>
          </m:sub>
        </m:sSub>
        <m:r>
          <m:rPr>
            <m:sty m:val="p"/>
          </m:rPr>
          <w:rPr>
            <w:rFonts w:ascii="Cambria Math" w:eastAsia="Calibri" w:hAnsi="Times New Roman" w:cs="Times New Roman"/>
            <w:color w:val="000000"/>
            <w:sz w:val="28"/>
            <w:szCs w:val="28"/>
          </w:rPr>
          <m:t>+</m:t>
        </m:r>
        <m:r>
          <m:rPr>
            <m:sty m:val="p"/>
          </m:rPr>
          <w:rPr>
            <w:rFonts w:ascii="Cambria Math" w:eastAsia="Calibri" w:hAnsi="Cambria Math" w:cs="Times New Roman"/>
            <w:color w:val="000000"/>
            <w:sz w:val="28"/>
            <w:szCs w:val="28"/>
          </w:rPr>
          <m:t>…</m:t>
        </m:r>
        <m:r>
          <m:rPr>
            <m:sty m:val="p"/>
          </m:rPr>
          <w:rPr>
            <w:rFonts w:ascii="Cambria Math" w:eastAsia="Calibri" w:hAnsi="Times New Roman" w:cs="Times New Roman"/>
            <w:color w:val="000000"/>
            <w:sz w:val="28"/>
            <w:szCs w:val="28"/>
          </w:rPr>
          <m:t>+</m:t>
        </m:r>
        <m:sSub>
          <m:sSubPr>
            <m:ctrlPr>
              <w:rPr>
                <w:rFonts w:ascii="Cambria Math" w:eastAsia="Calibri" w:hAnsi="Cambria Math" w:cs="Times New Roman"/>
                <w:color w:val="000000"/>
                <w:sz w:val="28"/>
                <w:szCs w:val="28"/>
              </w:rPr>
            </m:ctrlPr>
          </m:sSubPr>
          <m:e>
            <m:r>
              <m:rPr>
                <m:sty m:val="p"/>
              </m:rPr>
              <w:rPr>
                <w:rFonts w:ascii="Cambria Math" w:eastAsia="Calibri" w:hAnsi="Cambria Math" w:cs="Times New Roman"/>
                <w:color w:val="000000"/>
                <w:sz w:val="28"/>
                <w:szCs w:val="28"/>
              </w:rPr>
              <m:t>L</m:t>
            </m:r>
          </m:e>
          <m:sub>
            <m:r>
              <m:rPr>
                <m:sty m:val="p"/>
              </m:rPr>
              <w:rPr>
                <w:rFonts w:ascii="Cambria Math" w:eastAsia="Calibri" w:hAnsi="Cambria Math" w:cs="Times New Roman"/>
                <w:color w:val="000000"/>
                <w:sz w:val="28"/>
                <w:szCs w:val="28"/>
              </w:rPr>
              <m:t>n</m:t>
            </m:r>
          </m:sub>
        </m:sSub>
        <m:sSub>
          <m:sSubPr>
            <m:ctrlPr>
              <w:rPr>
                <w:rFonts w:ascii="Cambria Math" w:eastAsia="Calibri" w:hAnsi="Cambria Math" w:cs="Times New Roman"/>
                <w:color w:val="000000"/>
                <w:sz w:val="28"/>
                <w:szCs w:val="28"/>
              </w:rPr>
            </m:ctrlPr>
          </m:sSubPr>
          <m:e>
            <m:r>
              <m:rPr>
                <m:sty m:val="p"/>
              </m:rPr>
              <w:rPr>
                <w:rFonts w:ascii="Cambria Math" w:eastAsia="Calibri" w:hAnsi="Cambria Math" w:cs="Times New Roman"/>
                <w:color w:val="000000"/>
                <w:sz w:val="28"/>
                <w:szCs w:val="28"/>
              </w:rPr>
              <m:t>λ</m:t>
            </m:r>
          </m:e>
          <m:sub>
            <m:r>
              <m:rPr>
                <m:sty m:val="p"/>
              </m:rPr>
              <w:rPr>
                <w:rFonts w:ascii="Cambria Math" w:eastAsia="Calibri" w:hAnsi="Cambria Math" w:cs="Times New Roman"/>
                <w:color w:val="000000"/>
                <w:sz w:val="28"/>
                <w:szCs w:val="28"/>
              </w:rPr>
              <m:t>n</m:t>
            </m:r>
          </m:sub>
        </m:sSub>
      </m:oMath>
      <w:r w:rsidR="00FB4243" w:rsidRPr="00FB4243">
        <w:rPr>
          <w:rFonts w:ascii="Times New Roman" w:eastAsia="Calibri" w:hAnsi="Times New Roman" w:cs="Times New Roman"/>
          <w:color w:val="000000"/>
          <w:sz w:val="28"/>
          <w:szCs w:val="28"/>
        </w:rPr>
        <w:t xml:space="preserve">  [1/час], где</w:t>
      </w:r>
    </w:p>
    <w:p w:rsidR="00FB4243" w:rsidRPr="00FB4243" w:rsidRDefault="0022439A" w:rsidP="00FB4243">
      <w:pPr>
        <w:autoSpaceDE w:val="0"/>
        <w:autoSpaceDN w:val="0"/>
        <w:adjustRightInd w:val="0"/>
        <w:spacing w:after="0" w:line="360" w:lineRule="auto"/>
        <w:ind w:firstLine="709"/>
        <w:jc w:val="both"/>
        <w:rPr>
          <w:rFonts w:ascii="Times New Roman" w:eastAsia="Calibri" w:hAnsi="Times New Roman" w:cs="Times New Roman"/>
          <w:color w:val="000000"/>
          <w:sz w:val="28"/>
          <w:szCs w:val="28"/>
        </w:rPr>
      </w:pPr>
      <m:oMath>
        <m:sSub>
          <m:sSubPr>
            <m:ctrlPr>
              <w:rPr>
                <w:rFonts w:ascii="Cambria Math" w:eastAsia="Calibri" w:hAnsi="Cambria Math" w:cs="Times New Roman"/>
                <w:color w:val="000000"/>
                <w:sz w:val="28"/>
                <w:szCs w:val="28"/>
              </w:rPr>
            </m:ctrlPr>
          </m:sSubPr>
          <m:e>
            <m:r>
              <m:rPr>
                <m:sty m:val="p"/>
              </m:rPr>
              <w:rPr>
                <w:rFonts w:ascii="Cambria Math" w:eastAsia="Calibri" w:hAnsi="Cambria Math" w:cs="Times New Roman"/>
                <w:color w:val="000000"/>
                <w:sz w:val="28"/>
                <w:szCs w:val="28"/>
              </w:rPr>
              <m:t>L</m:t>
            </m:r>
          </m:e>
          <m:sub>
            <m:r>
              <m:rPr>
                <m:sty m:val="p"/>
              </m:rPr>
              <w:rPr>
                <w:rFonts w:ascii="Cambria Math" w:eastAsia="Calibri" w:hAnsi="Cambria Math" w:cs="Times New Roman"/>
                <w:color w:val="000000"/>
                <w:sz w:val="28"/>
                <w:szCs w:val="28"/>
              </w:rPr>
              <m:t>i</m:t>
            </m:r>
          </m:sub>
        </m:sSub>
      </m:oMath>
      <w:r w:rsidR="00FB4243" w:rsidRPr="00FB4243">
        <w:rPr>
          <w:rFonts w:ascii="Times New Roman" w:eastAsia="Calibri" w:hAnsi="Times New Roman" w:cs="Times New Roman"/>
          <w:color w:val="000000"/>
          <w:sz w:val="28"/>
          <w:szCs w:val="28"/>
        </w:rPr>
        <w:t>- протяженность каждого участка, [</w:t>
      </w:r>
      <w:proofErr w:type="gramStart"/>
      <w:r w:rsidR="00FB4243" w:rsidRPr="00FB4243">
        <w:rPr>
          <w:rFonts w:ascii="Times New Roman" w:eastAsia="Calibri" w:hAnsi="Times New Roman" w:cs="Times New Roman"/>
          <w:color w:val="000000"/>
          <w:sz w:val="28"/>
          <w:szCs w:val="28"/>
        </w:rPr>
        <w:t>км</w:t>
      </w:r>
      <w:proofErr w:type="gramEnd"/>
      <w:r w:rsidR="00FB4243" w:rsidRPr="00FB4243">
        <w:rPr>
          <w:rFonts w:ascii="Times New Roman" w:eastAsia="Calibri" w:hAnsi="Times New Roman" w:cs="Times New Roman"/>
          <w:color w:val="000000"/>
          <w:sz w:val="28"/>
          <w:szCs w:val="28"/>
        </w:rPr>
        <w:t>].</w:t>
      </w:r>
    </w:p>
    <w:p w:rsidR="00FB4243" w:rsidRPr="00FB4243" w:rsidRDefault="00FB4243" w:rsidP="00FB4243">
      <w:pPr>
        <w:autoSpaceDE w:val="0"/>
        <w:autoSpaceDN w:val="0"/>
        <w:adjustRightInd w:val="0"/>
        <w:spacing w:after="0" w:line="360" w:lineRule="auto"/>
        <w:ind w:firstLine="709"/>
        <w:jc w:val="both"/>
        <w:rPr>
          <w:rFonts w:ascii="Times New Roman" w:eastAsia="Calibri" w:hAnsi="Times New Roman" w:cs="Times New Roman"/>
          <w:color w:val="000000"/>
          <w:sz w:val="28"/>
          <w:szCs w:val="28"/>
        </w:rPr>
      </w:pPr>
      <w:r w:rsidRPr="00FB4243">
        <w:rPr>
          <w:rFonts w:ascii="Times New Roman" w:eastAsia="Calibri" w:hAnsi="Times New Roman" w:cs="Times New Roman"/>
          <w:color w:val="000000"/>
          <w:sz w:val="28"/>
          <w:szCs w:val="28"/>
        </w:rPr>
        <w:t xml:space="preserve"> И, таким образом, чем выше значение интенсивности отказов системы, тем меньше вероятность безотказной работы. Параметр времени в этих выражениях всегда равен одному отопительному периоду, т.е. значение вероятности безотказной работы вычисляется как некоторая вероятность в конце каждого рабочего цикла (перед следующим ремонтным периодом). </w:t>
      </w:r>
    </w:p>
    <w:p w:rsidR="00FB4243" w:rsidRPr="00FB4243" w:rsidRDefault="00FB4243" w:rsidP="00FB4243">
      <w:pPr>
        <w:spacing w:after="0" w:line="360" w:lineRule="auto"/>
        <w:ind w:firstLine="709"/>
        <w:jc w:val="both"/>
        <w:rPr>
          <w:rFonts w:ascii="Times New Roman" w:eastAsia="Calibri" w:hAnsi="Times New Roman" w:cs="Times New Roman"/>
          <w:color w:val="000000"/>
          <w:sz w:val="28"/>
          <w:szCs w:val="28"/>
        </w:rPr>
      </w:pPr>
      <w:r w:rsidRPr="00FB4243">
        <w:rPr>
          <w:rFonts w:ascii="Times New Roman" w:eastAsia="Calibri" w:hAnsi="Times New Roman" w:cs="Times New Roman"/>
          <w:color w:val="000000"/>
          <w:sz w:val="28"/>
          <w:szCs w:val="28"/>
        </w:rPr>
        <w:t xml:space="preserve">Интенсивность отказов каждого конкретного участка может быть разной, но самое главное, она зависит от времени эксплуатации участка (важно: не в процессе одного отопительного периода, а времени от начала его ввода в эксплуатацию). В нашей практике для описания параметрической зависимости интенсивности отказов мы применяем зависимость от срока эксплуатации, следующего вида, близкую по характеру к распределению </w:t>
      </w:r>
      <w:proofErr w:type="spellStart"/>
      <w:r w:rsidRPr="00FB4243">
        <w:rPr>
          <w:rFonts w:ascii="Times New Roman" w:eastAsia="Calibri" w:hAnsi="Times New Roman" w:cs="Times New Roman"/>
          <w:color w:val="000000"/>
          <w:sz w:val="28"/>
          <w:szCs w:val="28"/>
        </w:rPr>
        <w:t>Вейбулла</w:t>
      </w:r>
      <w:proofErr w:type="spellEnd"/>
      <w:r w:rsidRPr="00FB4243">
        <w:rPr>
          <w:rFonts w:ascii="Times New Roman" w:eastAsia="Calibri" w:hAnsi="Times New Roman" w:cs="Times New Roman"/>
          <w:color w:val="000000"/>
          <w:sz w:val="28"/>
          <w:szCs w:val="28"/>
        </w:rPr>
        <w:t>:</w:t>
      </w:r>
    </w:p>
    <w:p w:rsidR="00FB4243" w:rsidRPr="00FB4243" w:rsidRDefault="00FB4243" w:rsidP="00FB4243">
      <w:pPr>
        <w:spacing w:after="0" w:line="360" w:lineRule="auto"/>
        <w:ind w:firstLine="709"/>
        <w:jc w:val="both"/>
        <w:rPr>
          <w:rFonts w:ascii="Times New Roman" w:eastAsia="Calibri" w:hAnsi="Times New Roman" w:cs="Times New Roman"/>
          <w:color w:val="000000"/>
          <w:sz w:val="28"/>
          <w:szCs w:val="28"/>
        </w:rPr>
      </w:pPr>
      <m:oMath>
        <m:r>
          <m:rPr>
            <m:sty m:val="p"/>
          </m:rPr>
          <w:rPr>
            <w:rFonts w:ascii="Cambria Math" w:eastAsia="Calibri" w:hAnsi="Cambria Math" w:cs="Times New Roman"/>
            <w:color w:val="000000"/>
            <w:sz w:val="28"/>
            <w:szCs w:val="28"/>
          </w:rPr>
          <m:t>λ</m:t>
        </m:r>
        <m:d>
          <m:dPr>
            <m:ctrlPr>
              <w:rPr>
                <w:rFonts w:ascii="Cambria Math" w:eastAsia="Calibri" w:hAnsi="Times New Roman" w:cs="Times New Roman"/>
                <w:color w:val="000000"/>
                <w:sz w:val="28"/>
                <w:szCs w:val="28"/>
              </w:rPr>
            </m:ctrlPr>
          </m:dPr>
          <m:e>
            <m:r>
              <m:rPr>
                <m:sty m:val="p"/>
              </m:rPr>
              <w:rPr>
                <w:rFonts w:ascii="Cambria Math" w:eastAsia="Calibri" w:hAnsi="Cambria Math" w:cs="Times New Roman"/>
                <w:color w:val="000000"/>
                <w:sz w:val="28"/>
                <w:szCs w:val="28"/>
              </w:rPr>
              <m:t>t</m:t>
            </m:r>
          </m:e>
        </m:d>
        <m:r>
          <m:rPr>
            <m:sty m:val="p"/>
          </m:rPr>
          <w:rPr>
            <w:rFonts w:ascii="Cambria Math" w:eastAsia="Calibri" w:hAnsi="Times New Roman" w:cs="Times New Roman"/>
            <w:color w:val="000000"/>
            <w:sz w:val="28"/>
            <w:szCs w:val="28"/>
          </w:rPr>
          <m:t>=</m:t>
        </m:r>
        <m:sSub>
          <m:sSubPr>
            <m:ctrlPr>
              <w:rPr>
                <w:rFonts w:ascii="Cambria Math" w:eastAsia="Calibri" w:hAnsi="Times New Roman" w:cs="Times New Roman"/>
                <w:color w:val="000000"/>
                <w:sz w:val="28"/>
                <w:szCs w:val="28"/>
              </w:rPr>
            </m:ctrlPr>
          </m:sSubPr>
          <m:e>
            <m:r>
              <m:rPr>
                <m:sty m:val="p"/>
              </m:rPr>
              <w:rPr>
                <w:rFonts w:ascii="Cambria Math" w:eastAsia="Calibri" w:hAnsi="Cambria Math" w:cs="Times New Roman"/>
                <w:color w:val="000000"/>
                <w:sz w:val="28"/>
                <w:szCs w:val="28"/>
              </w:rPr>
              <m:t>λ</m:t>
            </m:r>
          </m:e>
          <m:sub>
            <m:r>
              <m:rPr>
                <m:sty m:val="p"/>
              </m:rPr>
              <w:rPr>
                <w:rFonts w:ascii="Cambria Math" w:eastAsia="Calibri" w:hAnsi="Times New Roman" w:cs="Times New Roman"/>
                <w:color w:val="000000"/>
                <w:sz w:val="28"/>
                <w:szCs w:val="28"/>
              </w:rPr>
              <m:t>0</m:t>
            </m:r>
          </m:sub>
        </m:sSub>
        <m:sSup>
          <m:sSupPr>
            <m:ctrlPr>
              <w:rPr>
                <w:rFonts w:ascii="Cambria Math" w:eastAsia="Calibri" w:hAnsi="Times New Roman" w:cs="Times New Roman"/>
                <w:color w:val="000000"/>
                <w:sz w:val="28"/>
                <w:szCs w:val="28"/>
              </w:rPr>
            </m:ctrlPr>
          </m:sSupPr>
          <m:e>
            <m:r>
              <m:rPr>
                <m:sty m:val="p"/>
              </m:rPr>
              <w:rPr>
                <w:rFonts w:ascii="Cambria Math" w:eastAsia="Calibri" w:hAnsi="Times New Roman" w:cs="Times New Roman"/>
                <w:color w:val="000000"/>
                <w:sz w:val="28"/>
                <w:szCs w:val="28"/>
              </w:rPr>
              <m:t>(0.1</m:t>
            </m:r>
            <m:r>
              <m:rPr>
                <m:sty m:val="p"/>
              </m:rPr>
              <w:rPr>
                <w:rFonts w:ascii="Cambria Math" w:eastAsia="Calibri" w:hAnsi="Cambria Math" w:cs="Times New Roman"/>
                <w:color w:val="000000"/>
                <w:sz w:val="28"/>
                <w:szCs w:val="28"/>
              </w:rPr>
              <m:t>τ</m:t>
            </m:r>
            <m:r>
              <m:rPr>
                <m:sty m:val="p"/>
              </m:rPr>
              <w:rPr>
                <w:rFonts w:ascii="Cambria Math" w:eastAsia="Calibri" w:hAnsi="Times New Roman" w:cs="Times New Roman"/>
                <w:color w:val="000000"/>
                <w:sz w:val="28"/>
                <w:szCs w:val="28"/>
              </w:rPr>
              <m:t>)</m:t>
            </m:r>
          </m:e>
          <m:sup>
            <m:r>
              <m:rPr>
                <m:sty m:val="p"/>
              </m:rPr>
              <w:rPr>
                <w:rFonts w:ascii="Cambria Math" w:eastAsia="Calibri" w:hAnsi="Cambria Math" w:cs="Times New Roman"/>
                <w:color w:val="000000"/>
                <w:sz w:val="28"/>
                <w:szCs w:val="28"/>
              </w:rPr>
              <m:t>α-</m:t>
            </m:r>
            <m:r>
              <m:rPr>
                <m:sty m:val="p"/>
              </m:rPr>
              <w:rPr>
                <w:rFonts w:ascii="Cambria Math" w:eastAsia="Calibri" w:hAnsi="Times New Roman" w:cs="Times New Roman"/>
                <w:color w:val="000000"/>
                <w:sz w:val="28"/>
                <w:szCs w:val="28"/>
              </w:rPr>
              <m:t>1</m:t>
            </m:r>
          </m:sup>
        </m:sSup>
      </m:oMath>
      <w:r w:rsidRPr="00FB4243">
        <w:rPr>
          <w:rFonts w:ascii="Times New Roman" w:eastAsia="Calibri" w:hAnsi="Times New Roman" w:cs="Times New Roman"/>
          <w:color w:val="000000"/>
          <w:sz w:val="28"/>
          <w:szCs w:val="28"/>
        </w:rPr>
        <w:t>, где</w:t>
      </w:r>
    </w:p>
    <w:p w:rsidR="00FB4243" w:rsidRPr="00FB4243" w:rsidRDefault="00FB4243" w:rsidP="00FB4243">
      <w:pPr>
        <w:spacing w:after="0" w:line="360" w:lineRule="auto"/>
        <w:ind w:firstLine="709"/>
        <w:jc w:val="both"/>
        <w:rPr>
          <w:rFonts w:ascii="Times New Roman" w:eastAsia="Calibri" w:hAnsi="Times New Roman" w:cs="Times New Roman"/>
          <w:color w:val="000000"/>
          <w:sz w:val="28"/>
          <w:szCs w:val="28"/>
        </w:rPr>
      </w:pPr>
      <w:r w:rsidRPr="00FB4243">
        <w:rPr>
          <w:rFonts w:ascii="Times New Roman" w:eastAsia="Calibri" w:hAnsi="Times New Roman" w:cs="Times New Roman"/>
          <w:color w:val="000000"/>
          <w:sz w:val="28"/>
          <w:szCs w:val="28"/>
        </w:rPr>
        <w:t>τ - срок эксплуатации участка [лет].</w:t>
      </w:r>
    </w:p>
    <w:p w:rsidR="00FB4243" w:rsidRPr="00FB4243" w:rsidRDefault="00FB4243" w:rsidP="00FB4243">
      <w:pPr>
        <w:autoSpaceDE w:val="0"/>
        <w:autoSpaceDN w:val="0"/>
        <w:adjustRightInd w:val="0"/>
        <w:spacing w:after="0" w:line="360" w:lineRule="auto"/>
        <w:ind w:firstLine="709"/>
        <w:jc w:val="both"/>
        <w:rPr>
          <w:rFonts w:ascii="Times New Roman" w:eastAsia="Calibri" w:hAnsi="Times New Roman" w:cs="Times New Roman"/>
          <w:color w:val="000000"/>
          <w:sz w:val="28"/>
          <w:szCs w:val="28"/>
        </w:rPr>
      </w:pPr>
      <w:r w:rsidRPr="00FB4243">
        <w:rPr>
          <w:rFonts w:ascii="Times New Roman" w:eastAsia="Calibri" w:hAnsi="Times New Roman" w:cs="Times New Roman"/>
          <w:color w:val="000000"/>
          <w:sz w:val="28"/>
          <w:szCs w:val="28"/>
        </w:rPr>
        <w:t>Характер изменения интенсивности отказов зависит от параметра α: при α&lt;1, она</w:t>
      </w:r>
    </w:p>
    <w:p w:rsidR="00FB4243" w:rsidRPr="00FB4243" w:rsidRDefault="00FB4243" w:rsidP="00FB4243">
      <w:pPr>
        <w:autoSpaceDE w:val="0"/>
        <w:autoSpaceDN w:val="0"/>
        <w:adjustRightInd w:val="0"/>
        <w:spacing w:after="0" w:line="360" w:lineRule="auto"/>
        <w:ind w:firstLine="709"/>
        <w:jc w:val="both"/>
        <w:rPr>
          <w:rFonts w:ascii="Times New Roman" w:eastAsia="Calibri" w:hAnsi="Times New Roman" w:cs="Times New Roman"/>
          <w:color w:val="000000"/>
          <w:sz w:val="28"/>
          <w:szCs w:val="28"/>
        </w:rPr>
      </w:pPr>
      <w:r w:rsidRPr="00FB4243">
        <w:rPr>
          <w:rFonts w:ascii="Times New Roman" w:eastAsia="Calibri" w:hAnsi="Times New Roman" w:cs="Times New Roman"/>
          <w:color w:val="000000"/>
          <w:sz w:val="28"/>
          <w:szCs w:val="28"/>
        </w:rPr>
        <w:t>монотонно убывает, при α&gt;1 - возрастает; при α=1 функция принимает вид λ(t)=λ0=</w:t>
      </w:r>
      <w:proofErr w:type="spellStart"/>
      <w:r w:rsidRPr="00FB4243">
        <w:rPr>
          <w:rFonts w:ascii="Times New Roman" w:eastAsia="Calibri" w:hAnsi="Times New Roman" w:cs="Times New Roman"/>
          <w:color w:val="000000"/>
          <w:sz w:val="28"/>
          <w:szCs w:val="28"/>
        </w:rPr>
        <w:t>Const</w:t>
      </w:r>
      <w:proofErr w:type="spellEnd"/>
      <w:r w:rsidRPr="00FB4243">
        <w:rPr>
          <w:rFonts w:ascii="Times New Roman" w:eastAsia="Calibri" w:hAnsi="Times New Roman" w:cs="Times New Roman"/>
          <w:color w:val="000000"/>
          <w:sz w:val="28"/>
          <w:szCs w:val="28"/>
        </w:rPr>
        <w:t xml:space="preserve"> . λ0-это средневзвешенная частота (интенсивность) устойчивых отказов в конкретной системе теплоснабжения.</w:t>
      </w:r>
    </w:p>
    <w:p w:rsidR="00FB4243" w:rsidRPr="00FB4243" w:rsidRDefault="00FB4243" w:rsidP="00FB4243">
      <w:pPr>
        <w:autoSpaceDE w:val="0"/>
        <w:autoSpaceDN w:val="0"/>
        <w:adjustRightInd w:val="0"/>
        <w:spacing w:after="0" w:line="360" w:lineRule="auto"/>
        <w:ind w:firstLine="709"/>
        <w:jc w:val="both"/>
        <w:rPr>
          <w:rFonts w:ascii="Times New Roman" w:eastAsia="Calibri" w:hAnsi="Times New Roman" w:cs="Times New Roman"/>
          <w:color w:val="000000"/>
          <w:sz w:val="28"/>
          <w:szCs w:val="28"/>
        </w:rPr>
      </w:pPr>
      <w:r w:rsidRPr="00FB4243">
        <w:rPr>
          <w:rFonts w:ascii="Times New Roman" w:eastAsia="Calibri" w:hAnsi="Times New Roman" w:cs="Times New Roman"/>
          <w:color w:val="000000"/>
          <w:sz w:val="28"/>
          <w:szCs w:val="28"/>
        </w:rPr>
        <w:t>Обработка значительного количества данных по отказам, позволяет использовать</w:t>
      </w:r>
    </w:p>
    <w:p w:rsidR="00FB4243" w:rsidRPr="00FB4243" w:rsidRDefault="00FB4243" w:rsidP="00FB4243">
      <w:pPr>
        <w:autoSpaceDE w:val="0"/>
        <w:autoSpaceDN w:val="0"/>
        <w:adjustRightInd w:val="0"/>
        <w:spacing w:after="0" w:line="360" w:lineRule="auto"/>
        <w:jc w:val="both"/>
        <w:rPr>
          <w:rFonts w:ascii="Times New Roman" w:eastAsia="Calibri" w:hAnsi="Times New Roman" w:cs="Times New Roman"/>
          <w:color w:val="000000"/>
          <w:sz w:val="28"/>
          <w:szCs w:val="28"/>
        </w:rPr>
      </w:pPr>
      <w:r w:rsidRPr="00FB4243">
        <w:rPr>
          <w:rFonts w:ascii="Times New Roman" w:eastAsia="Calibri" w:hAnsi="Times New Roman" w:cs="Times New Roman"/>
          <w:color w:val="000000"/>
          <w:sz w:val="28"/>
          <w:szCs w:val="28"/>
        </w:rPr>
        <w:t>следующую зависимость для параметра формы интенсивности отказов:</w:t>
      </w:r>
    </w:p>
    <w:p w:rsidR="00FB4243" w:rsidRPr="00FB4243" w:rsidRDefault="00FB4243" w:rsidP="00FB4243">
      <w:pPr>
        <w:autoSpaceDE w:val="0"/>
        <w:autoSpaceDN w:val="0"/>
        <w:adjustRightInd w:val="0"/>
        <w:spacing w:after="0" w:line="360" w:lineRule="auto"/>
        <w:jc w:val="both"/>
        <w:rPr>
          <w:rFonts w:ascii="Times New Roman" w:eastAsia="Calibri" w:hAnsi="Times New Roman" w:cs="Times New Roman"/>
          <w:color w:val="000000"/>
          <w:sz w:val="28"/>
          <w:szCs w:val="28"/>
        </w:rPr>
      </w:pPr>
      <m:oMathPara>
        <m:oMath>
          <m:r>
            <m:rPr>
              <m:sty m:val="p"/>
            </m:rPr>
            <w:rPr>
              <w:rFonts w:ascii="Cambria Math" w:eastAsia="Calibri" w:hAnsi="Cambria Math" w:cs="Times New Roman"/>
              <w:color w:val="000000"/>
              <w:sz w:val="28"/>
              <w:szCs w:val="28"/>
            </w:rPr>
            <w:lastRenderedPageBreak/>
            <m:t>α</m:t>
          </m:r>
          <m:r>
            <m:rPr>
              <m:sty m:val="p"/>
            </m:rPr>
            <w:rPr>
              <w:rFonts w:ascii="Cambria Math" w:eastAsia="Calibri" w:hAnsi="Times New Roman" w:cs="Times New Roman"/>
              <w:color w:val="000000"/>
              <w:sz w:val="28"/>
              <w:szCs w:val="28"/>
            </w:rPr>
            <m:t>=</m:t>
          </m:r>
          <m:d>
            <m:dPr>
              <m:begChr m:val="{"/>
              <m:endChr m:val=""/>
              <m:ctrlPr>
                <w:rPr>
                  <w:rFonts w:ascii="Cambria Math" w:eastAsia="Calibri" w:hAnsi="Cambria Math" w:cs="Times New Roman"/>
                  <w:color w:val="000000"/>
                  <w:sz w:val="28"/>
                  <w:szCs w:val="28"/>
                </w:rPr>
              </m:ctrlPr>
            </m:dPr>
            <m:e>
              <m:eqArr>
                <m:eqArrPr>
                  <m:ctrlPr>
                    <w:rPr>
                      <w:rFonts w:ascii="Cambria Math" w:eastAsia="Calibri" w:hAnsi="Cambria Math" w:cs="Times New Roman"/>
                      <w:color w:val="000000"/>
                      <w:sz w:val="28"/>
                      <w:szCs w:val="28"/>
                    </w:rPr>
                  </m:ctrlPr>
                </m:eqArrPr>
                <m:e>
                  <m:r>
                    <m:rPr>
                      <m:sty m:val="p"/>
                    </m:rPr>
                    <w:rPr>
                      <w:rFonts w:ascii="Cambria Math" w:eastAsia="Calibri" w:hAnsi="Times New Roman" w:cs="Times New Roman"/>
                      <w:color w:val="000000"/>
                      <w:sz w:val="28"/>
                      <w:szCs w:val="28"/>
                    </w:rPr>
                    <m:t>0.8</m:t>
                  </m:r>
                  <m:r>
                    <m:rPr>
                      <m:sty m:val="p"/>
                    </m:rPr>
                    <w:rPr>
                      <w:rFonts w:ascii="Cambria Math" w:eastAsia="Calibri" w:hAnsi="Cambria Math" w:cs="Times New Roman"/>
                      <w:color w:val="000000"/>
                      <w:sz w:val="28"/>
                      <w:szCs w:val="28"/>
                    </w:rPr>
                    <m:t>при</m:t>
                  </m:r>
                  <m:r>
                    <m:rPr>
                      <m:sty m:val="p"/>
                    </m:rPr>
                    <w:rPr>
                      <w:rFonts w:ascii="Cambria Math" w:eastAsia="Calibri" w:hAnsi="Times New Roman" w:cs="Times New Roman"/>
                      <w:color w:val="000000"/>
                      <w:sz w:val="28"/>
                      <w:szCs w:val="28"/>
                    </w:rPr>
                    <m:t xml:space="preserve"> 0&lt;</m:t>
                  </m:r>
                  <m:r>
                    <m:rPr>
                      <m:sty m:val="p"/>
                    </m:rPr>
                    <w:rPr>
                      <w:rFonts w:ascii="Cambria Math" w:eastAsia="Calibri" w:hAnsi="Cambria Math" w:cs="Times New Roman"/>
                      <w:color w:val="000000"/>
                      <w:sz w:val="28"/>
                      <w:szCs w:val="28"/>
                    </w:rPr>
                    <m:t>τ≤</m:t>
                  </m:r>
                  <m:r>
                    <m:rPr>
                      <m:sty m:val="p"/>
                    </m:rPr>
                    <w:rPr>
                      <w:rFonts w:ascii="Cambria Math" w:eastAsia="Calibri" w:hAnsi="Times New Roman" w:cs="Times New Roman"/>
                      <w:color w:val="000000"/>
                      <w:sz w:val="28"/>
                      <w:szCs w:val="28"/>
                    </w:rPr>
                    <m:t xml:space="preserve">3 </m:t>
                  </m:r>
                </m:e>
                <m:e>
                  <m:r>
                    <m:rPr>
                      <m:sty m:val="p"/>
                    </m:rPr>
                    <w:rPr>
                      <w:rFonts w:ascii="Cambria Math" w:eastAsia="Calibri" w:hAnsi="Times New Roman" w:cs="Times New Roman"/>
                      <w:color w:val="000000"/>
                      <w:sz w:val="28"/>
                      <w:szCs w:val="28"/>
                    </w:rPr>
                    <m:t xml:space="preserve">1 </m:t>
                  </m:r>
                  <m:r>
                    <m:rPr>
                      <m:sty m:val="p"/>
                    </m:rPr>
                    <w:rPr>
                      <w:rFonts w:ascii="Cambria Math" w:eastAsia="Calibri" w:hAnsi="Cambria Math" w:cs="Times New Roman"/>
                      <w:color w:val="000000"/>
                      <w:sz w:val="28"/>
                      <w:szCs w:val="28"/>
                    </w:rPr>
                    <m:t>при</m:t>
                  </m:r>
                  <m:r>
                    <m:rPr>
                      <m:sty m:val="p"/>
                    </m:rPr>
                    <w:rPr>
                      <w:rFonts w:ascii="Cambria Math" w:eastAsia="Calibri" w:hAnsi="Times New Roman" w:cs="Times New Roman"/>
                      <w:color w:val="000000"/>
                      <w:sz w:val="28"/>
                      <w:szCs w:val="28"/>
                    </w:rPr>
                    <m:t xml:space="preserve"> 3&lt;</m:t>
                  </m:r>
                  <m:r>
                    <m:rPr>
                      <m:sty m:val="p"/>
                    </m:rPr>
                    <w:rPr>
                      <w:rFonts w:ascii="Cambria Math" w:eastAsia="Calibri" w:hAnsi="Cambria Math" w:cs="Times New Roman"/>
                      <w:color w:val="000000"/>
                      <w:sz w:val="28"/>
                      <w:szCs w:val="28"/>
                    </w:rPr>
                    <m:t>τ≤</m:t>
                  </m:r>
                  <m:r>
                    <m:rPr>
                      <m:sty m:val="p"/>
                    </m:rPr>
                    <w:rPr>
                      <w:rFonts w:ascii="Cambria Math" w:eastAsia="Calibri" w:hAnsi="Times New Roman" w:cs="Times New Roman"/>
                      <w:color w:val="000000"/>
                      <w:sz w:val="28"/>
                      <w:szCs w:val="28"/>
                    </w:rPr>
                    <m:t>17</m:t>
                  </m:r>
                </m:e>
                <m:e>
                  <m:r>
                    <m:rPr>
                      <m:sty m:val="p"/>
                    </m:rPr>
                    <w:rPr>
                      <w:rFonts w:ascii="Cambria Math" w:eastAsia="Calibri" w:hAnsi="Times New Roman" w:cs="Times New Roman"/>
                      <w:color w:val="000000"/>
                      <w:sz w:val="28"/>
                      <w:szCs w:val="28"/>
                    </w:rPr>
                    <m:t>0.5</m:t>
                  </m:r>
                  <m:sSup>
                    <m:sSupPr>
                      <m:ctrlPr>
                        <w:rPr>
                          <w:rFonts w:ascii="Cambria Math" w:eastAsia="Calibri" w:hAnsi="Cambria Math" w:cs="Times New Roman"/>
                          <w:color w:val="000000"/>
                          <w:sz w:val="28"/>
                          <w:szCs w:val="28"/>
                        </w:rPr>
                      </m:ctrlPr>
                    </m:sSupPr>
                    <m:e>
                      <m:r>
                        <m:rPr>
                          <m:sty m:val="p"/>
                        </m:rPr>
                        <w:rPr>
                          <w:rFonts w:ascii="Cambria Math" w:eastAsia="Calibri" w:hAnsi="Cambria Math" w:cs="Times New Roman"/>
                          <w:color w:val="000000"/>
                          <w:sz w:val="28"/>
                          <w:szCs w:val="28"/>
                        </w:rPr>
                        <m:t>e</m:t>
                      </m:r>
                    </m:e>
                    <m:sup>
                      <m:r>
                        <m:rPr>
                          <m:sty m:val="p"/>
                        </m:rPr>
                        <w:rPr>
                          <w:rFonts w:ascii="Cambria Math" w:eastAsia="Calibri" w:hAnsi="Times New Roman" w:cs="Times New Roman"/>
                          <w:color w:val="000000"/>
                          <w:sz w:val="28"/>
                          <w:szCs w:val="28"/>
                        </w:rPr>
                        <m:t>(</m:t>
                      </m:r>
                      <m:f>
                        <m:fPr>
                          <m:ctrlPr>
                            <w:rPr>
                              <w:rFonts w:ascii="Cambria Math" w:eastAsia="Calibri" w:hAnsi="Cambria Math" w:cs="Times New Roman"/>
                              <w:color w:val="000000"/>
                              <w:sz w:val="28"/>
                              <w:szCs w:val="28"/>
                            </w:rPr>
                          </m:ctrlPr>
                        </m:fPr>
                        <m:num>
                          <m:r>
                            <m:rPr>
                              <m:sty m:val="p"/>
                            </m:rPr>
                            <w:rPr>
                              <w:rFonts w:ascii="Cambria Math" w:eastAsia="Calibri" w:hAnsi="Cambria Math" w:cs="Times New Roman"/>
                              <w:color w:val="000000"/>
                              <w:sz w:val="28"/>
                              <w:szCs w:val="28"/>
                            </w:rPr>
                            <m:t>τ</m:t>
                          </m:r>
                        </m:num>
                        <m:den>
                          <m:r>
                            <m:rPr>
                              <m:sty m:val="p"/>
                            </m:rPr>
                            <w:rPr>
                              <w:rFonts w:ascii="Cambria Math" w:eastAsia="Calibri" w:hAnsi="Times New Roman" w:cs="Times New Roman"/>
                              <w:color w:val="000000"/>
                              <w:sz w:val="28"/>
                              <w:szCs w:val="28"/>
                            </w:rPr>
                            <m:t>20</m:t>
                          </m:r>
                        </m:den>
                      </m:f>
                      <m:r>
                        <m:rPr>
                          <m:sty m:val="p"/>
                        </m:rPr>
                        <w:rPr>
                          <w:rFonts w:ascii="Cambria Math" w:eastAsia="Calibri" w:hAnsi="Times New Roman" w:cs="Times New Roman"/>
                          <w:color w:val="000000"/>
                          <w:sz w:val="28"/>
                          <w:szCs w:val="28"/>
                        </w:rPr>
                        <m:t>)</m:t>
                      </m:r>
                    </m:sup>
                  </m:sSup>
                  <m:r>
                    <m:rPr>
                      <m:sty m:val="p"/>
                    </m:rPr>
                    <w:rPr>
                      <w:rFonts w:ascii="Cambria Math" w:eastAsia="Calibri" w:hAnsi="Times New Roman" w:cs="Times New Roman"/>
                      <w:color w:val="000000"/>
                      <w:sz w:val="28"/>
                      <w:szCs w:val="28"/>
                    </w:rPr>
                    <m:t xml:space="preserve"> </m:t>
                  </m:r>
                  <m:r>
                    <m:rPr>
                      <m:sty m:val="p"/>
                    </m:rPr>
                    <w:rPr>
                      <w:rFonts w:ascii="Cambria Math" w:eastAsia="Calibri" w:hAnsi="Cambria Math" w:cs="Times New Roman"/>
                      <w:color w:val="000000"/>
                      <w:sz w:val="28"/>
                      <w:szCs w:val="28"/>
                    </w:rPr>
                    <m:t>при</m:t>
                  </m:r>
                  <m:r>
                    <m:rPr>
                      <m:sty m:val="p"/>
                    </m:rPr>
                    <w:rPr>
                      <w:rFonts w:ascii="Cambria Math" w:eastAsia="Calibri" w:hAnsi="Times New Roman" w:cs="Times New Roman"/>
                      <w:color w:val="000000"/>
                      <w:sz w:val="28"/>
                      <w:szCs w:val="28"/>
                    </w:rPr>
                    <m:t xml:space="preserve"> </m:t>
                  </m:r>
                  <m:r>
                    <m:rPr>
                      <m:sty m:val="p"/>
                    </m:rPr>
                    <w:rPr>
                      <w:rFonts w:ascii="Cambria Math" w:eastAsia="Calibri" w:hAnsi="Cambria Math" w:cs="Times New Roman"/>
                      <w:color w:val="000000"/>
                      <w:sz w:val="28"/>
                      <w:szCs w:val="28"/>
                    </w:rPr>
                    <m:t>τ</m:t>
                  </m:r>
                  <m:r>
                    <m:rPr>
                      <m:sty m:val="p"/>
                    </m:rPr>
                    <w:rPr>
                      <w:rFonts w:ascii="Cambria Math" w:eastAsia="Calibri" w:hAnsi="Times New Roman" w:cs="Times New Roman"/>
                      <w:color w:val="000000"/>
                      <w:sz w:val="28"/>
                      <w:szCs w:val="28"/>
                    </w:rPr>
                    <m:t>&gt;17</m:t>
                  </m:r>
                </m:e>
              </m:eqArr>
            </m:e>
          </m:d>
        </m:oMath>
      </m:oMathPara>
    </w:p>
    <w:p w:rsidR="00FB4243" w:rsidRPr="00FB4243" w:rsidRDefault="00FB4243" w:rsidP="00FB4243">
      <w:pPr>
        <w:autoSpaceDE w:val="0"/>
        <w:autoSpaceDN w:val="0"/>
        <w:adjustRightInd w:val="0"/>
        <w:spacing w:after="0" w:line="360" w:lineRule="auto"/>
        <w:jc w:val="both"/>
        <w:rPr>
          <w:rFonts w:ascii="Times New Roman" w:eastAsia="Calibri" w:hAnsi="Times New Roman" w:cs="Times New Roman"/>
          <w:color w:val="000000"/>
          <w:sz w:val="28"/>
          <w:szCs w:val="28"/>
        </w:rPr>
      </w:pPr>
      <w:r w:rsidRPr="00FB4243">
        <w:rPr>
          <w:rFonts w:ascii="Times New Roman" w:eastAsia="Calibri" w:hAnsi="Times New Roman" w:cs="Times New Roman"/>
          <w:color w:val="000000"/>
          <w:sz w:val="28"/>
          <w:szCs w:val="28"/>
        </w:rPr>
        <w:tab/>
        <w:t xml:space="preserve">Поскольку представленные статистические данные о технологических нарушениях, предоставленные, недостаточно полные, то среднее значение интенсивности отказов принимается равным λ0= 0,05 1/(год </w:t>
      </w:r>
      <w:proofErr w:type="gramStart"/>
      <w:r w:rsidRPr="00FB4243">
        <w:rPr>
          <w:rFonts w:ascii="Times New Roman" w:eastAsia="Calibri" w:hAnsi="Times New Roman" w:cs="Times New Roman"/>
          <w:color w:val="000000"/>
          <w:sz w:val="28"/>
          <w:szCs w:val="28"/>
        </w:rPr>
        <w:t>км</w:t>
      </w:r>
      <w:proofErr w:type="gramEnd"/>
      <w:r w:rsidRPr="00FB4243">
        <w:rPr>
          <w:rFonts w:ascii="Times New Roman" w:eastAsia="Calibri" w:hAnsi="Times New Roman" w:cs="Times New Roman"/>
          <w:color w:val="000000"/>
          <w:sz w:val="28"/>
          <w:szCs w:val="28"/>
        </w:rPr>
        <w:t>)</w:t>
      </w:r>
    </w:p>
    <w:p w:rsidR="00FB4243" w:rsidRPr="00FB4243" w:rsidRDefault="00FB4243" w:rsidP="00E84C94">
      <w:pPr>
        <w:autoSpaceDE w:val="0"/>
        <w:autoSpaceDN w:val="0"/>
        <w:adjustRightInd w:val="0"/>
        <w:spacing w:after="0" w:line="360" w:lineRule="auto"/>
        <w:ind w:firstLine="708"/>
        <w:jc w:val="both"/>
        <w:rPr>
          <w:rFonts w:ascii="Times New Roman" w:eastAsia="Calibri" w:hAnsi="Times New Roman" w:cs="Times New Roman"/>
          <w:color w:val="000000"/>
          <w:sz w:val="28"/>
          <w:szCs w:val="28"/>
        </w:rPr>
      </w:pPr>
      <w:r w:rsidRPr="00FB4243">
        <w:rPr>
          <w:rFonts w:ascii="Times New Roman" w:eastAsia="Calibri" w:hAnsi="Times New Roman" w:cs="Times New Roman"/>
          <w:color w:val="000000"/>
          <w:sz w:val="28"/>
          <w:szCs w:val="28"/>
        </w:rPr>
        <w:t xml:space="preserve">Значения интенсивности отказов λ(t) в зависимости от продолжительности эксплуатации </w:t>
      </w:r>
      <m:oMath>
        <m:r>
          <m:rPr>
            <m:sty m:val="p"/>
          </m:rPr>
          <w:rPr>
            <w:rFonts w:ascii="Cambria Math" w:eastAsia="Calibri" w:hAnsi="Cambria Math" w:cs="Times New Roman"/>
            <w:color w:val="000000"/>
            <w:sz w:val="28"/>
            <w:szCs w:val="28"/>
          </w:rPr>
          <m:t>τ</m:t>
        </m:r>
      </m:oMath>
      <w:r w:rsidRPr="00FB4243">
        <w:rPr>
          <w:rFonts w:ascii="Times New Roman" w:eastAsia="Calibri" w:hAnsi="Times New Roman" w:cs="Times New Roman"/>
          <w:color w:val="000000"/>
          <w:sz w:val="28"/>
          <w:szCs w:val="28"/>
        </w:rPr>
        <w:t xml:space="preserve"> при значении λ0= 0,05 1/(год </w:t>
      </w:r>
      <w:proofErr w:type="gramStart"/>
      <w:r w:rsidRPr="00FB4243">
        <w:rPr>
          <w:rFonts w:ascii="Times New Roman" w:eastAsia="Calibri" w:hAnsi="Times New Roman" w:cs="Times New Roman"/>
          <w:color w:val="000000"/>
          <w:sz w:val="28"/>
          <w:szCs w:val="28"/>
        </w:rPr>
        <w:t>км</w:t>
      </w:r>
      <w:proofErr w:type="gramEnd"/>
      <w:r w:rsidRPr="00FB4243">
        <w:rPr>
          <w:rFonts w:ascii="Times New Roman" w:eastAsia="Calibri" w:hAnsi="Times New Roman" w:cs="Times New Roman"/>
          <w:color w:val="000000"/>
          <w:sz w:val="28"/>
          <w:szCs w:val="28"/>
        </w:rPr>
        <w:t xml:space="preserve">) представлены в табл. </w:t>
      </w:r>
      <w:r w:rsidR="00E84C94">
        <w:rPr>
          <w:rFonts w:ascii="Times New Roman" w:eastAsia="Calibri" w:hAnsi="Times New Roman" w:cs="Times New Roman"/>
          <w:color w:val="000000"/>
          <w:sz w:val="28"/>
          <w:szCs w:val="28"/>
        </w:rPr>
        <w:t>1.</w:t>
      </w:r>
      <w:r w:rsidRPr="00FB4243">
        <w:rPr>
          <w:rFonts w:ascii="Times New Roman" w:eastAsia="Calibri" w:hAnsi="Times New Roman" w:cs="Times New Roman"/>
          <w:color w:val="000000"/>
          <w:sz w:val="28"/>
          <w:szCs w:val="28"/>
        </w:rPr>
        <w:t>9.</w:t>
      </w:r>
      <w:r w:rsidR="00E84C94">
        <w:rPr>
          <w:rFonts w:ascii="Times New Roman" w:eastAsia="Calibri" w:hAnsi="Times New Roman" w:cs="Times New Roman"/>
          <w:color w:val="000000"/>
          <w:sz w:val="28"/>
          <w:szCs w:val="28"/>
        </w:rPr>
        <w:t>3</w:t>
      </w:r>
      <w:r>
        <w:rPr>
          <w:rFonts w:ascii="Times New Roman" w:eastAsia="Calibri" w:hAnsi="Times New Roman" w:cs="Times New Roman"/>
          <w:color w:val="000000"/>
          <w:sz w:val="28"/>
          <w:szCs w:val="28"/>
        </w:rPr>
        <w:t>.1</w:t>
      </w:r>
      <w:r w:rsidRPr="00FB4243">
        <w:rPr>
          <w:rFonts w:ascii="Times New Roman" w:eastAsia="Calibri" w:hAnsi="Times New Roman" w:cs="Times New Roman"/>
          <w:color w:val="000000"/>
          <w:sz w:val="28"/>
          <w:szCs w:val="28"/>
        </w:rPr>
        <w:t xml:space="preserve"> и на рис. </w:t>
      </w:r>
      <w:r w:rsidR="00E84C94">
        <w:rPr>
          <w:rFonts w:ascii="Times New Roman" w:eastAsia="Calibri" w:hAnsi="Times New Roman" w:cs="Times New Roman"/>
          <w:color w:val="000000"/>
          <w:sz w:val="28"/>
          <w:szCs w:val="28"/>
        </w:rPr>
        <w:t>1.</w:t>
      </w:r>
      <w:r w:rsidRPr="00FB4243">
        <w:rPr>
          <w:rFonts w:ascii="Times New Roman" w:eastAsia="Calibri" w:hAnsi="Times New Roman" w:cs="Times New Roman"/>
          <w:color w:val="000000"/>
          <w:sz w:val="28"/>
          <w:szCs w:val="28"/>
        </w:rPr>
        <w:t>9.</w:t>
      </w:r>
      <w:r w:rsidR="00E84C94">
        <w:rPr>
          <w:rFonts w:ascii="Times New Roman" w:eastAsia="Calibri" w:hAnsi="Times New Roman" w:cs="Times New Roman"/>
          <w:color w:val="000000"/>
          <w:sz w:val="28"/>
          <w:szCs w:val="28"/>
        </w:rPr>
        <w:t>3</w:t>
      </w:r>
      <w:r>
        <w:rPr>
          <w:rFonts w:ascii="Times New Roman" w:eastAsia="Calibri" w:hAnsi="Times New Roman" w:cs="Times New Roman"/>
          <w:color w:val="000000"/>
          <w:sz w:val="28"/>
          <w:szCs w:val="28"/>
        </w:rPr>
        <w:t>.1.</w:t>
      </w:r>
    </w:p>
    <w:p w:rsidR="00FB4243" w:rsidRPr="00FB4243" w:rsidRDefault="00FB4243" w:rsidP="00FB4243">
      <w:pPr>
        <w:autoSpaceDE w:val="0"/>
        <w:autoSpaceDN w:val="0"/>
        <w:adjustRightInd w:val="0"/>
        <w:spacing w:after="0" w:line="360" w:lineRule="auto"/>
        <w:jc w:val="center"/>
        <w:rPr>
          <w:rFonts w:ascii="Times New Roman" w:eastAsia="Calibri" w:hAnsi="Times New Roman" w:cs="Times New Roman"/>
          <w:color w:val="000000"/>
          <w:sz w:val="28"/>
          <w:szCs w:val="28"/>
        </w:rPr>
      </w:pPr>
      <w:r w:rsidRPr="00FB4243">
        <w:rPr>
          <w:rFonts w:ascii="Times New Roman" w:eastAsia="Calibri" w:hAnsi="Times New Roman" w:cs="Times New Roman"/>
          <w:noProof/>
          <w:color w:val="000000"/>
          <w:sz w:val="28"/>
          <w:szCs w:val="28"/>
          <w:lang w:eastAsia="ru-RU"/>
        </w:rPr>
        <w:drawing>
          <wp:inline distT="0" distB="0" distL="0" distR="0" wp14:anchorId="36568D66" wp14:editId="317B5D8B">
            <wp:extent cx="4781550" cy="3256766"/>
            <wp:effectExtent l="0" t="0" r="0" b="127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85411" cy="3259395"/>
                    </a:xfrm>
                    <a:prstGeom prst="rect">
                      <a:avLst/>
                    </a:prstGeom>
                    <a:noFill/>
                    <a:ln>
                      <a:noFill/>
                    </a:ln>
                  </pic:spPr>
                </pic:pic>
              </a:graphicData>
            </a:graphic>
          </wp:inline>
        </w:drawing>
      </w:r>
    </w:p>
    <w:p w:rsidR="00FB4243" w:rsidRPr="00FB4243" w:rsidRDefault="00FB4243" w:rsidP="00FB4243">
      <w:pPr>
        <w:autoSpaceDE w:val="0"/>
        <w:autoSpaceDN w:val="0"/>
        <w:adjustRightInd w:val="0"/>
        <w:spacing w:after="0" w:line="360" w:lineRule="auto"/>
        <w:ind w:firstLine="851"/>
        <w:jc w:val="center"/>
        <w:rPr>
          <w:rFonts w:ascii="Times New Roman" w:eastAsia="Calibri" w:hAnsi="Times New Roman" w:cs="Times New Roman"/>
          <w:color w:val="000000"/>
          <w:sz w:val="28"/>
          <w:szCs w:val="28"/>
        </w:rPr>
      </w:pPr>
      <w:r w:rsidRPr="00FB4243">
        <w:rPr>
          <w:rFonts w:ascii="Times New Roman" w:eastAsia="Calibri" w:hAnsi="Times New Roman" w:cs="Times New Roman"/>
          <w:color w:val="000000"/>
          <w:sz w:val="28"/>
          <w:szCs w:val="28"/>
        </w:rPr>
        <w:t xml:space="preserve">Рисунок </w:t>
      </w:r>
      <w:r w:rsidR="00E84C94">
        <w:rPr>
          <w:rFonts w:ascii="Times New Roman" w:eastAsia="Calibri" w:hAnsi="Times New Roman" w:cs="Times New Roman"/>
          <w:color w:val="000000"/>
          <w:sz w:val="28"/>
          <w:szCs w:val="28"/>
        </w:rPr>
        <w:t>1.9.3</w:t>
      </w:r>
      <w:r>
        <w:rPr>
          <w:rFonts w:ascii="Times New Roman" w:eastAsia="Calibri" w:hAnsi="Times New Roman" w:cs="Times New Roman"/>
          <w:color w:val="000000"/>
          <w:sz w:val="28"/>
          <w:szCs w:val="28"/>
        </w:rPr>
        <w:t>.1</w:t>
      </w:r>
      <w:r w:rsidRPr="00FB4243">
        <w:rPr>
          <w:rFonts w:ascii="Times New Roman" w:eastAsia="Calibri" w:hAnsi="Times New Roman" w:cs="Times New Roman"/>
          <w:color w:val="000000"/>
          <w:sz w:val="28"/>
          <w:szCs w:val="28"/>
        </w:rPr>
        <w:t xml:space="preserve"> - Зависимости интенсивности отказов от срока эксплуатации участка тепловой сети.</w:t>
      </w:r>
    </w:p>
    <w:p w:rsidR="00FB4243" w:rsidRPr="00FB4243" w:rsidRDefault="00FB4243" w:rsidP="00FB4243">
      <w:pPr>
        <w:autoSpaceDE w:val="0"/>
        <w:autoSpaceDN w:val="0"/>
        <w:adjustRightInd w:val="0"/>
        <w:spacing w:after="0" w:line="240" w:lineRule="auto"/>
        <w:jc w:val="both"/>
        <w:rPr>
          <w:rFonts w:ascii="Times New Roman" w:eastAsia="Calibri" w:hAnsi="Times New Roman" w:cs="Times New Roman"/>
          <w:color w:val="000000"/>
          <w:sz w:val="28"/>
          <w:szCs w:val="28"/>
        </w:rPr>
      </w:pPr>
      <w:r w:rsidRPr="00FB4243">
        <w:rPr>
          <w:rFonts w:ascii="Times New Roman" w:eastAsia="Calibri" w:hAnsi="Times New Roman" w:cs="Times New Roman"/>
          <w:color w:val="000000"/>
          <w:sz w:val="28"/>
          <w:szCs w:val="28"/>
        </w:rPr>
        <w:t xml:space="preserve">Таблица </w:t>
      </w:r>
      <w:r w:rsidR="00E84C94">
        <w:rPr>
          <w:rFonts w:ascii="Times New Roman" w:eastAsia="Calibri" w:hAnsi="Times New Roman" w:cs="Times New Roman"/>
          <w:color w:val="000000"/>
          <w:sz w:val="28"/>
          <w:szCs w:val="28"/>
        </w:rPr>
        <w:t>1.</w:t>
      </w:r>
      <w:r w:rsidRPr="00FB4243">
        <w:rPr>
          <w:rFonts w:ascii="Times New Roman" w:eastAsia="Calibri" w:hAnsi="Times New Roman" w:cs="Times New Roman"/>
          <w:color w:val="000000"/>
          <w:sz w:val="28"/>
          <w:szCs w:val="28"/>
        </w:rPr>
        <w:t>9.</w:t>
      </w:r>
      <w:r w:rsidR="00997D04">
        <w:rPr>
          <w:rFonts w:ascii="Times New Roman" w:eastAsia="Calibri" w:hAnsi="Times New Roman" w:cs="Times New Roman"/>
          <w:color w:val="000000"/>
          <w:sz w:val="28"/>
          <w:szCs w:val="28"/>
        </w:rPr>
        <w:t>3</w:t>
      </w:r>
      <w:r>
        <w:rPr>
          <w:rFonts w:ascii="Times New Roman" w:eastAsia="Calibri" w:hAnsi="Times New Roman" w:cs="Times New Roman"/>
          <w:color w:val="000000"/>
          <w:sz w:val="28"/>
          <w:szCs w:val="28"/>
        </w:rPr>
        <w:t>.1</w:t>
      </w:r>
      <w:r w:rsidRPr="00FB4243">
        <w:rPr>
          <w:rFonts w:ascii="Times New Roman" w:eastAsia="Calibri" w:hAnsi="Times New Roman" w:cs="Times New Roman"/>
          <w:color w:val="000000"/>
          <w:sz w:val="28"/>
          <w:szCs w:val="28"/>
        </w:rPr>
        <w:t xml:space="preserve"> – Значения интенсивности отказов от продолжительности эксплуатации</w:t>
      </w:r>
    </w:p>
    <w:tbl>
      <w:tblPr>
        <w:tblStyle w:val="12"/>
        <w:tblW w:w="0" w:type="auto"/>
        <w:tblLook w:val="04A0" w:firstRow="1" w:lastRow="0" w:firstColumn="1" w:lastColumn="0" w:noHBand="0" w:noVBand="1"/>
      </w:tblPr>
      <w:tblGrid>
        <w:gridCol w:w="1555"/>
        <w:gridCol w:w="865"/>
        <w:gridCol w:w="883"/>
        <w:gridCol w:w="848"/>
        <w:gridCol w:w="804"/>
        <w:gridCol w:w="822"/>
        <w:gridCol w:w="822"/>
        <w:gridCol w:w="849"/>
        <w:gridCol w:w="849"/>
        <w:gridCol w:w="849"/>
        <w:gridCol w:w="849"/>
      </w:tblGrid>
      <w:tr w:rsidR="00FB4243" w:rsidRPr="00FB4243" w:rsidTr="00352FD9">
        <w:tc>
          <w:tcPr>
            <w:tcW w:w="1555"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2A1C7" w:themeFill="accent4" w:themeFillTint="99"/>
            <w:hideMark/>
          </w:tcPr>
          <w:p w:rsidR="00FB4243" w:rsidRPr="00FB4243" w:rsidRDefault="00FB4243" w:rsidP="00FB4243">
            <w:pPr>
              <w:jc w:val="center"/>
              <w:rPr>
                <w:rFonts w:ascii="Times New Roman" w:eastAsia="Calibri" w:hAnsi="Times New Roman" w:cs="Times New Roman"/>
                <w:b/>
                <w:color w:val="000000"/>
                <w:sz w:val="20"/>
                <w:szCs w:val="20"/>
              </w:rPr>
            </w:pPr>
            <w:r w:rsidRPr="00FB4243">
              <w:rPr>
                <w:rFonts w:ascii="Times New Roman" w:eastAsia="Calibri" w:hAnsi="Times New Roman" w:cs="Times New Roman"/>
                <w:b/>
                <w:color w:val="000000"/>
                <w:sz w:val="20"/>
                <w:szCs w:val="20"/>
              </w:rPr>
              <w:t>Наименование показателя</w:t>
            </w:r>
          </w:p>
        </w:tc>
        <w:tc>
          <w:tcPr>
            <w:tcW w:w="8440" w:type="dxa"/>
            <w:gridSpan w:val="10"/>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2A1C7" w:themeFill="accent4" w:themeFillTint="99"/>
            <w:hideMark/>
          </w:tcPr>
          <w:p w:rsidR="00FB4243" w:rsidRPr="00FB4243" w:rsidRDefault="00FB4243" w:rsidP="00FB4243">
            <w:pPr>
              <w:jc w:val="center"/>
              <w:rPr>
                <w:rFonts w:ascii="Times New Roman" w:eastAsia="Calibri" w:hAnsi="Times New Roman" w:cs="Times New Roman"/>
                <w:b/>
                <w:color w:val="000000"/>
                <w:sz w:val="20"/>
                <w:szCs w:val="20"/>
              </w:rPr>
            </w:pPr>
            <w:r w:rsidRPr="00FB4243">
              <w:rPr>
                <w:rFonts w:ascii="Times New Roman" w:eastAsia="Calibri" w:hAnsi="Times New Roman" w:cs="Times New Roman"/>
                <w:b/>
                <w:color w:val="000000"/>
                <w:sz w:val="20"/>
                <w:szCs w:val="20"/>
              </w:rPr>
              <w:t>Продолжительность работы участка теплосети, лет</w:t>
            </w:r>
          </w:p>
        </w:tc>
      </w:tr>
      <w:tr w:rsidR="00FB4243" w:rsidRPr="00FB4243" w:rsidTr="00352FD9">
        <w:tc>
          <w:tcPr>
            <w:tcW w:w="0" w:type="auto"/>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FB4243" w:rsidRPr="00FB4243" w:rsidRDefault="00FB4243" w:rsidP="00FB4243">
            <w:pPr>
              <w:rPr>
                <w:rFonts w:ascii="Times New Roman" w:eastAsia="Calibri" w:hAnsi="Times New Roman" w:cs="Times New Roman"/>
                <w:b/>
                <w:color w:val="000000"/>
                <w:sz w:val="20"/>
                <w:szCs w:val="20"/>
              </w:rPr>
            </w:pPr>
          </w:p>
        </w:tc>
        <w:tc>
          <w:tcPr>
            <w:tcW w:w="86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2A1C7" w:themeFill="accent4" w:themeFillTint="99"/>
            <w:hideMark/>
          </w:tcPr>
          <w:p w:rsidR="00FB4243" w:rsidRPr="00FB4243" w:rsidRDefault="00FB4243" w:rsidP="00FB4243">
            <w:pPr>
              <w:jc w:val="center"/>
              <w:rPr>
                <w:rFonts w:ascii="Times New Roman" w:eastAsia="Calibri" w:hAnsi="Times New Roman" w:cs="Times New Roman"/>
                <w:b/>
                <w:color w:val="000000"/>
                <w:sz w:val="20"/>
                <w:szCs w:val="20"/>
              </w:rPr>
            </w:pPr>
            <w:r w:rsidRPr="00FB4243">
              <w:rPr>
                <w:rFonts w:ascii="Times New Roman" w:eastAsia="Calibri" w:hAnsi="Times New Roman" w:cs="Times New Roman"/>
                <w:b/>
                <w:color w:val="000000"/>
                <w:sz w:val="20"/>
                <w:szCs w:val="20"/>
              </w:rPr>
              <w:t>1</w:t>
            </w:r>
          </w:p>
        </w:tc>
        <w:tc>
          <w:tcPr>
            <w:tcW w:w="88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2A1C7" w:themeFill="accent4" w:themeFillTint="99"/>
            <w:hideMark/>
          </w:tcPr>
          <w:p w:rsidR="00FB4243" w:rsidRPr="00FB4243" w:rsidRDefault="00FB4243" w:rsidP="00FB4243">
            <w:pPr>
              <w:jc w:val="center"/>
              <w:rPr>
                <w:rFonts w:ascii="Times New Roman" w:eastAsia="Calibri" w:hAnsi="Times New Roman" w:cs="Times New Roman"/>
                <w:b/>
                <w:color w:val="000000"/>
                <w:sz w:val="20"/>
                <w:szCs w:val="20"/>
              </w:rPr>
            </w:pPr>
            <w:r w:rsidRPr="00FB4243">
              <w:rPr>
                <w:rFonts w:ascii="Times New Roman" w:eastAsia="Calibri" w:hAnsi="Times New Roman" w:cs="Times New Roman"/>
                <w:b/>
                <w:color w:val="000000"/>
                <w:sz w:val="20"/>
                <w:szCs w:val="20"/>
              </w:rPr>
              <w:t>3</w:t>
            </w:r>
          </w:p>
        </w:tc>
        <w:tc>
          <w:tcPr>
            <w:tcW w:w="84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2A1C7" w:themeFill="accent4" w:themeFillTint="99"/>
            <w:hideMark/>
          </w:tcPr>
          <w:p w:rsidR="00FB4243" w:rsidRPr="00FB4243" w:rsidRDefault="00FB4243" w:rsidP="00FB4243">
            <w:pPr>
              <w:jc w:val="center"/>
              <w:rPr>
                <w:rFonts w:ascii="Times New Roman" w:eastAsia="Calibri" w:hAnsi="Times New Roman" w:cs="Times New Roman"/>
                <w:b/>
                <w:color w:val="000000"/>
                <w:sz w:val="20"/>
                <w:szCs w:val="20"/>
              </w:rPr>
            </w:pPr>
            <w:r w:rsidRPr="00FB4243">
              <w:rPr>
                <w:rFonts w:ascii="Times New Roman" w:eastAsia="Calibri" w:hAnsi="Times New Roman" w:cs="Times New Roman"/>
                <w:b/>
                <w:color w:val="000000"/>
                <w:sz w:val="20"/>
                <w:szCs w:val="20"/>
              </w:rPr>
              <w:t>4</w:t>
            </w:r>
          </w:p>
        </w:tc>
        <w:tc>
          <w:tcPr>
            <w:tcW w:w="80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2A1C7" w:themeFill="accent4" w:themeFillTint="99"/>
            <w:hideMark/>
          </w:tcPr>
          <w:p w:rsidR="00FB4243" w:rsidRPr="00FB4243" w:rsidRDefault="00FB4243" w:rsidP="00FB4243">
            <w:pPr>
              <w:jc w:val="center"/>
              <w:rPr>
                <w:rFonts w:ascii="Times New Roman" w:eastAsia="Calibri" w:hAnsi="Times New Roman" w:cs="Times New Roman"/>
                <w:b/>
                <w:color w:val="000000"/>
                <w:sz w:val="20"/>
                <w:szCs w:val="20"/>
              </w:rPr>
            </w:pPr>
            <w:r w:rsidRPr="00FB4243">
              <w:rPr>
                <w:rFonts w:ascii="Times New Roman" w:eastAsia="Calibri" w:hAnsi="Times New Roman" w:cs="Times New Roman"/>
                <w:b/>
                <w:color w:val="000000"/>
                <w:sz w:val="20"/>
                <w:szCs w:val="20"/>
              </w:rPr>
              <w:t>5</w:t>
            </w:r>
          </w:p>
        </w:tc>
        <w:tc>
          <w:tcPr>
            <w:tcW w:w="82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2A1C7" w:themeFill="accent4" w:themeFillTint="99"/>
            <w:hideMark/>
          </w:tcPr>
          <w:p w:rsidR="00FB4243" w:rsidRPr="00FB4243" w:rsidRDefault="00FB4243" w:rsidP="00FB4243">
            <w:pPr>
              <w:jc w:val="center"/>
              <w:rPr>
                <w:rFonts w:ascii="Times New Roman" w:eastAsia="Calibri" w:hAnsi="Times New Roman" w:cs="Times New Roman"/>
                <w:b/>
                <w:color w:val="000000"/>
                <w:sz w:val="20"/>
                <w:szCs w:val="20"/>
              </w:rPr>
            </w:pPr>
            <w:r w:rsidRPr="00FB4243">
              <w:rPr>
                <w:rFonts w:ascii="Times New Roman" w:eastAsia="Calibri" w:hAnsi="Times New Roman" w:cs="Times New Roman"/>
                <w:b/>
                <w:color w:val="000000"/>
                <w:sz w:val="20"/>
                <w:szCs w:val="20"/>
              </w:rPr>
              <w:t>10</w:t>
            </w:r>
          </w:p>
        </w:tc>
        <w:tc>
          <w:tcPr>
            <w:tcW w:w="82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2A1C7" w:themeFill="accent4" w:themeFillTint="99"/>
            <w:hideMark/>
          </w:tcPr>
          <w:p w:rsidR="00FB4243" w:rsidRPr="00FB4243" w:rsidRDefault="00FB4243" w:rsidP="00FB4243">
            <w:pPr>
              <w:jc w:val="center"/>
              <w:rPr>
                <w:rFonts w:ascii="Times New Roman" w:eastAsia="Calibri" w:hAnsi="Times New Roman" w:cs="Times New Roman"/>
                <w:b/>
                <w:color w:val="000000"/>
                <w:sz w:val="20"/>
                <w:szCs w:val="20"/>
              </w:rPr>
            </w:pPr>
            <w:r w:rsidRPr="00FB4243">
              <w:rPr>
                <w:rFonts w:ascii="Times New Roman" w:eastAsia="Calibri" w:hAnsi="Times New Roman" w:cs="Times New Roman"/>
                <w:b/>
                <w:color w:val="000000"/>
                <w:sz w:val="20"/>
                <w:szCs w:val="20"/>
              </w:rPr>
              <w:t>15</w:t>
            </w:r>
          </w:p>
        </w:tc>
        <w:tc>
          <w:tcPr>
            <w:tcW w:w="84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2A1C7" w:themeFill="accent4" w:themeFillTint="99"/>
            <w:hideMark/>
          </w:tcPr>
          <w:p w:rsidR="00FB4243" w:rsidRPr="00FB4243" w:rsidRDefault="00FB4243" w:rsidP="00FB4243">
            <w:pPr>
              <w:jc w:val="center"/>
              <w:rPr>
                <w:rFonts w:ascii="Times New Roman" w:eastAsia="Calibri" w:hAnsi="Times New Roman" w:cs="Times New Roman"/>
                <w:b/>
                <w:color w:val="000000"/>
                <w:sz w:val="20"/>
                <w:szCs w:val="20"/>
              </w:rPr>
            </w:pPr>
            <w:r w:rsidRPr="00FB4243">
              <w:rPr>
                <w:rFonts w:ascii="Times New Roman" w:eastAsia="Calibri" w:hAnsi="Times New Roman" w:cs="Times New Roman"/>
                <w:b/>
                <w:color w:val="000000"/>
                <w:sz w:val="20"/>
                <w:szCs w:val="20"/>
              </w:rPr>
              <w:t>20</w:t>
            </w:r>
          </w:p>
        </w:tc>
        <w:tc>
          <w:tcPr>
            <w:tcW w:w="84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2A1C7" w:themeFill="accent4" w:themeFillTint="99"/>
            <w:hideMark/>
          </w:tcPr>
          <w:p w:rsidR="00FB4243" w:rsidRPr="00FB4243" w:rsidRDefault="00FB4243" w:rsidP="00FB4243">
            <w:pPr>
              <w:jc w:val="center"/>
              <w:rPr>
                <w:rFonts w:ascii="Times New Roman" w:eastAsia="Calibri" w:hAnsi="Times New Roman" w:cs="Times New Roman"/>
                <w:b/>
                <w:color w:val="000000"/>
                <w:sz w:val="20"/>
                <w:szCs w:val="20"/>
              </w:rPr>
            </w:pPr>
            <w:r w:rsidRPr="00FB4243">
              <w:rPr>
                <w:rFonts w:ascii="Times New Roman" w:eastAsia="Calibri" w:hAnsi="Times New Roman" w:cs="Times New Roman"/>
                <w:b/>
                <w:color w:val="000000"/>
                <w:sz w:val="20"/>
                <w:szCs w:val="20"/>
              </w:rPr>
              <w:t>25</w:t>
            </w:r>
          </w:p>
        </w:tc>
        <w:tc>
          <w:tcPr>
            <w:tcW w:w="84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2A1C7" w:themeFill="accent4" w:themeFillTint="99"/>
            <w:hideMark/>
          </w:tcPr>
          <w:p w:rsidR="00FB4243" w:rsidRPr="00FB4243" w:rsidRDefault="00FB4243" w:rsidP="00FB4243">
            <w:pPr>
              <w:jc w:val="center"/>
              <w:rPr>
                <w:rFonts w:ascii="Times New Roman" w:eastAsia="Calibri" w:hAnsi="Times New Roman" w:cs="Times New Roman"/>
                <w:b/>
                <w:color w:val="000000"/>
                <w:sz w:val="20"/>
                <w:szCs w:val="20"/>
              </w:rPr>
            </w:pPr>
            <w:r w:rsidRPr="00FB4243">
              <w:rPr>
                <w:rFonts w:ascii="Times New Roman" w:eastAsia="Calibri" w:hAnsi="Times New Roman" w:cs="Times New Roman"/>
                <w:b/>
                <w:color w:val="000000"/>
                <w:sz w:val="20"/>
                <w:szCs w:val="20"/>
              </w:rPr>
              <w:t>30</w:t>
            </w:r>
          </w:p>
        </w:tc>
        <w:tc>
          <w:tcPr>
            <w:tcW w:w="84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2A1C7" w:themeFill="accent4" w:themeFillTint="99"/>
            <w:hideMark/>
          </w:tcPr>
          <w:p w:rsidR="00FB4243" w:rsidRPr="00FB4243" w:rsidRDefault="00FB4243" w:rsidP="00FB4243">
            <w:pPr>
              <w:jc w:val="center"/>
              <w:rPr>
                <w:rFonts w:ascii="Times New Roman" w:eastAsia="Calibri" w:hAnsi="Times New Roman" w:cs="Times New Roman"/>
                <w:b/>
                <w:color w:val="000000"/>
                <w:sz w:val="20"/>
                <w:szCs w:val="20"/>
              </w:rPr>
            </w:pPr>
            <w:r w:rsidRPr="00FB4243">
              <w:rPr>
                <w:rFonts w:ascii="Times New Roman" w:eastAsia="Calibri" w:hAnsi="Times New Roman" w:cs="Times New Roman"/>
                <w:b/>
                <w:color w:val="000000"/>
                <w:sz w:val="20"/>
                <w:szCs w:val="20"/>
              </w:rPr>
              <w:t>35</w:t>
            </w:r>
          </w:p>
        </w:tc>
      </w:tr>
      <w:tr w:rsidR="00FB4243" w:rsidRPr="00FB4243" w:rsidTr="00352FD9">
        <w:tc>
          <w:tcPr>
            <w:tcW w:w="155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B4243" w:rsidRPr="00FB4243" w:rsidRDefault="00FB4243" w:rsidP="00FB4243">
            <w:pPr>
              <w:jc w:val="center"/>
              <w:rPr>
                <w:rFonts w:ascii="Times New Roman" w:eastAsia="Calibri" w:hAnsi="Times New Roman" w:cs="Times New Roman"/>
                <w:color w:val="000000"/>
                <w:sz w:val="20"/>
                <w:szCs w:val="20"/>
              </w:rPr>
            </w:pPr>
            <w:r w:rsidRPr="00FB4243">
              <w:rPr>
                <w:rFonts w:ascii="Times New Roman" w:eastAsia="Calibri" w:hAnsi="Times New Roman" w:cs="Times New Roman"/>
                <w:color w:val="000000"/>
                <w:sz w:val="20"/>
                <w:szCs w:val="20"/>
              </w:rPr>
              <w:t xml:space="preserve">Значение коэффициента α, </w:t>
            </w:r>
            <w:proofErr w:type="spellStart"/>
            <w:proofErr w:type="gramStart"/>
            <w:r w:rsidRPr="00FB4243">
              <w:rPr>
                <w:rFonts w:ascii="Times New Roman" w:eastAsia="Calibri" w:hAnsi="Times New Roman" w:cs="Times New Roman"/>
                <w:color w:val="000000"/>
                <w:sz w:val="20"/>
                <w:szCs w:val="20"/>
              </w:rPr>
              <w:t>ед</w:t>
            </w:r>
            <w:proofErr w:type="spellEnd"/>
            <w:proofErr w:type="gramEnd"/>
          </w:p>
        </w:tc>
        <w:tc>
          <w:tcPr>
            <w:tcW w:w="86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FB4243" w:rsidRPr="00FB4243" w:rsidRDefault="00FB4243" w:rsidP="00FB4243">
            <w:pPr>
              <w:jc w:val="center"/>
              <w:rPr>
                <w:rFonts w:ascii="Times New Roman" w:eastAsia="Calibri" w:hAnsi="Times New Roman" w:cs="Times New Roman"/>
                <w:color w:val="000000"/>
                <w:sz w:val="20"/>
                <w:szCs w:val="20"/>
              </w:rPr>
            </w:pPr>
            <w:r w:rsidRPr="00FB4243">
              <w:rPr>
                <w:rFonts w:ascii="Times New Roman" w:eastAsia="Calibri" w:hAnsi="Times New Roman" w:cs="Times New Roman"/>
                <w:color w:val="000000"/>
                <w:sz w:val="20"/>
                <w:szCs w:val="20"/>
              </w:rPr>
              <w:t>0,80</w:t>
            </w:r>
          </w:p>
        </w:tc>
        <w:tc>
          <w:tcPr>
            <w:tcW w:w="88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FB4243" w:rsidRPr="00FB4243" w:rsidRDefault="00FB4243" w:rsidP="00FB4243">
            <w:pPr>
              <w:jc w:val="center"/>
              <w:rPr>
                <w:rFonts w:ascii="Times New Roman" w:eastAsia="Calibri" w:hAnsi="Times New Roman" w:cs="Times New Roman"/>
                <w:color w:val="000000"/>
                <w:sz w:val="20"/>
                <w:szCs w:val="20"/>
              </w:rPr>
            </w:pPr>
            <w:r w:rsidRPr="00FB4243">
              <w:rPr>
                <w:rFonts w:ascii="Times New Roman" w:eastAsia="Calibri" w:hAnsi="Times New Roman" w:cs="Times New Roman"/>
                <w:color w:val="000000"/>
                <w:sz w:val="20"/>
                <w:szCs w:val="20"/>
              </w:rPr>
              <w:t>0,80</w:t>
            </w:r>
          </w:p>
        </w:tc>
        <w:tc>
          <w:tcPr>
            <w:tcW w:w="84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FB4243" w:rsidRPr="00FB4243" w:rsidRDefault="00FB4243" w:rsidP="00FB4243">
            <w:pPr>
              <w:jc w:val="center"/>
              <w:rPr>
                <w:rFonts w:ascii="Times New Roman" w:eastAsia="Calibri" w:hAnsi="Times New Roman" w:cs="Times New Roman"/>
                <w:color w:val="000000"/>
                <w:sz w:val="20"/>
                <w:szCs w:val="20"/>
              </w:rPr>
            </w:pPr>
            <w:r w:rsidRPr="00FB4243">
              <w:rPr>
                <w:rFonts w:ascii="Times New Roman" w:eastAsia="Calibri" w:hAnsi="Times New Roman" w:cs="Times New Roman"/>
                <w:color w:val="000000"/>
                <w:sz w:val="20"/>
                <w:szCs w:val="20"/>
              </w:rPr>
              <w:t>1,00</w:t>
            </w:r>
          </w:p>
        </w:tc>
        <w:tc>
          <w:tcPr>
            <w:tcW w:w="80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FB4243" w:rsidRPr="00FB4243" w:rsidRDefault="00FB4243" w:rsidP="00FB4243">
            <w:pPr>
              <w:jc w:val="center"/>
              <w:rPr>
                <w:rFonts w:ascii="Times New Roman" w:eastAsia="Calibri" w:hAnsi="Times New Roman" w:cs="Times New Roman"/>
                <w:color w:val="000000"/>
                <w:sz w:val="20"/>
                <w:szCs w:val="20"/>
              </w:rPr>
            </w:pPr>
            <w:r w:rsidRPr="00FB4243">
              <w:rPr>
                <w:rFonts w:ascii="Times New Roman" w:eastAsia="Calibri" w:hAnsi="Times New Roman" w:cs="Times New Roman"/>
                <w:color w:val="000000"/>
                <w:sz w:val="20"/>
                <w:szCs w:val="20"/>
              </w:rPr>
              <w:t>1,00</w:t>
            </w:r>
          </w:p>
        </w:tc>
        <w:tc>
          <w:tcPr>
            <w:tcW w:w="82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FB4243" w:rsidRPr="00FB4243" w:rsidRDefault="00FB4243" w:rsidP="00FB4243">
            <w:pPr>
              <w:jc w:val="center"/>
              <w:rPr>
                <w:rFonts w:ascii="Times New Roman" w:eastAsia="Calibri" w:hAnsi="Times New Roman" w:cs="Times New Roman"/>
                <w:color w:val="000000"/>
                <w:sz w:val="20"/>
                <w:szCs w:val="20"/>
              </w:rPr>
            </w:pPr>
            <w:r w:rsidRPr="00FB4243">
              <w:rPr>
                <w:rFonts w:ascii="Times New Roman" w:eastAsia="Calibri" w:hAnsi="Times New Roman" w:cs="Times New Roman"/>
                <w:color w:val="000000"/>
                <w:sz w:val="20"/>
                <w:szCs w:val="20"/>
              </w:rPr>
              <w:t>1,00</w:t>
            </w:r>
          </w:p>
        </w:tc>
        <w:tc>
          <w:tcPr>
            <w:tcW w:w="82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FB4243" w:rsidRPr="00FB4243" w:rsidRDefault="00FB4243" w:rsidP="00FB4243">
            <w:pPr>
              <w:jc w:val="center"/>
              <w:rPr>
                <w:rFonts w:ascii="Times New Roman" w:eastAsia="Calibri" w:hAnsi="Times New Roman" w:cs="Times New Roman"/>
                <w:color w:val="000000"/>
                <w:sz w:val="20"/>
                <w:szCs w:val="20"/>
              </w:rPr>
            </w:pPr>
            <w:r w:rsidRPr="00FB4243">
              <w:rPr>
                <w:rFonts w:ascii="Times New Roman" w:eastAsia="Calibri" w:hAnsi="Times New Roman" w:cs="Times New Roman"/>
                <w:color w:val="000000"/>
                <w:sz w:val="20"/>
                <w:szCs w:val="20"/>
              </w:rPr>
              <w:t>1,00</w:t>
            </w:r>
          </w:p>
        </w:tc>
        <w:tc>
          <w:tcPr>
            <w:tcW w:w="84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FB4243" w:rsidRPr="00FB4243" w:rsidRDefault="00FB4243" w:rsidP="00FB4243">
            <w:pPr>
              <w:jc w:val="center"/>
              <w:rPr>
                <w:rFonts w:ascii="Times New Roman" w:eastAsia="Calibri" w:hAnsi="Times New Roman" w:cs="Times New Roman"/>
                <w:color w:val="000000"/>
                <w:sz w:val="20"/>
                <w:szCs w:val="20"/>
              </w:rPr>
            </w:pPr>
            <w:r w:rsidRPr="00FB4243">
              <w:rPr>
                <w:rFonts w:ascii="Times New Roman" w:eastAsia="Calibri" w:hAnsi="Times New Roman" w:cs="Times New Roman"/>
                <w:color w:val="000000"/>
                <w:sz w:val="20"/>
                <w:szCs w:val="20"/>
              </w:rPr>
              <w:t>1,36</w:t>
            </w:r>
          </w:p>
        </w:tc>
        <w:tc>
          <w:tcPr>
            <w:tcW w:w="84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FB4243" w:rsidRPr="00FB4243" w:rsidRDefault="00FB4243" w:rsidP="00FB4243">
            <w:pPr>
              <w:jc w:val="center"/>
              <w:rPr>
                <w:rFonts w:ascii="Times New Roman" w:eastAsia="Calibri" w:hAnsi="Times New Roman" w:cs="Times New Roman"/>
                <w:color w:val="000000"/>
                <w:sz w:val="20"/>
                <w:szCs w:val="20"/>
              </w:rPr>
            </w:pPr>
            <w:r w:rsidRPr="00FB4243">
              <w:rPr>
                <w:rFonts w:ascii="Times New Roman" w:eastAsia="Calibri" w:hAnsi="Times New Roman" w:cs="Times New Roman"/>
                <w:color w:val="000000"/>
                <w:sz w:val="20"/>
                <w:szCs w:val="20"/>
              </w:rPr>
              <w:t>1,75</w:t>
            </w:r>
          </w:p>
        </w:tc>
        <w:tc>
          <w:tcPr>
            <w:tcW w:w="84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FB4243" w:rsidRPr="00FB4243" w:rsidRDefault="00FB4243" w:rsidP="00FB4243">
            <w:pPr>
              <w:jc w:val="center"/>
              <w:rPr>
                <w:rFonts w:ascii="Times New Roman" w:eastAsia="Calibri" w:hAnsi="Times New Roman" w:cs="Times New Roman"/>
                <w:color w:val="000000"/>
                <w:sz w:val="20"/>
                <w:szCs w:val="20"/>
              </w:rPr>
            </w:pPr>
            <w:r w:rsidRPr="00FB4243">
              <w:rPr>
                <w:rFonts w:ascii="Times New Roman" w:eastAsia="Calibri" w:hAnsi="Times New Roman" w:cs="Times New Roman"/>
                <w:color w:val="000000"/>
                <w:sz w:val="20"/>
                <w:szCs w:val="20"/>
              </w:rPr>
              <w:t>2,24</w:t>
            </w:r>
          </w:p>
        </w:tc>
        <w:tc>
          <w:tcPr>
            <w:tcW w:w="84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FB4243" w:rsidRPr="00FB4243" w:rsidRDefault="00FB4243" w:rsidP="00FB4243">
            <w:pPr>
              <w:jc w:val="center"/>
              <w:rPr>
                <w:rFonts w:ascii="Times New Roman" w:eastAsia="Calibri" w:hAnsi="Times New Roman" w:cs="Times New Roman"/>
                <w:color w:val="000000"/>
                <w:sz w:val="20"/>
                <w:szCs w:val="20"/>
              </w:rPr>
            </w:pPr>
            <w:r w:rsidRPr="00FB4243">
              <w:rPr>
                <w:rFonts w:ascii="Times New Roman" w:eastAsia="Calibri" w:hAnsi="Times New Roman" w:cs="Times New Roman"/>
                <w:color w:val="000000"/>
                <w:sz w:val="20"/>
                <w:szCs w:val="20"/>
              </w:rPr>
              <w:t>2,88</w:t>
            </w:r>
          </w:p>
        </w:tc>
      </w:tr>
      <w:tr w:rsidR="00FB4243" w:rsidRPr="00FB4243" w:rsidTr="00352FD9">
        <w:tc>
          <w:tcPr>
            <w:tcW w:w="155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FB4243" w:rsidRPr="00FB4243" w:rsidRDefault="00FB4243" w:rsidP="00FB4243">
            <w:pPr>
              <w:jc w:val="center"/>
              <w:rPr>
                <w:rFonts w:ascii="Times New Roman" w:eastAsia="Calibri" w:hAnsi="Times New Roman" w:cs="Times New Roman"/>
                <w:color w:val="000000"/>
                <w:sz w:val="20"/>
                <w:szCs w:val="20"/>
              </w:rPr>
            </w:pPr>
            <w:r w:rsidRPr="00FB4243">
              <w:rPr>
                <w:rFonts w:ascii="Times New Roman" w:eastAsia="Calibri" w:hAnsi="Times New Roman" w:cs="Times New Roman"/>
                <w:color w:val="000000"/>
                <w:sz w:val="20"/>
                <w:szCs w:val="20"/>
              </w:rPr>
              <w:t xml:space="preserve">Интенсивность отказов λ(t), 1/(год </w:t>
            </w:r>
            <w:proofErr w:type="gramStart"/>
            <w:r w:rsidRPr="00FB4243">
              <w:rPr>
                <w:rFonts w:ascii="Times New Roman" w:eastAsia="Calibri" w:hAnsi="Times New Roman" w:cs="Times New Roman"/>
                <w:color w:val="000000"/>
                <w:sz w:val="20"/>
                <w:szCs w:val="20"/>
              </w:rPr>
              <w:t>км</w:t>
            </w:r>
            <w:proofErr w:type="gramEnd"/>
            <w:r w:rsidRPr="00FB4243">
              <w:rPr>
                <w:rFonts w:ascii="Times New Roman" w:eastAsia="Calibri" w:hAnsi="Times New Roman" w:cs="Times New Roman"/>
                <w:color w:val="000000"/>
                <w:sz w:val="20"/>
                <w:szCs w:val="20"/>
              </w:rPr>
              <w:t>)</w:t>
            </w:r>
          </w:p>
        </w:tc>
        <w:tc>
          <w:tcPr>
            <w:tcW w:w="86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FB4243" w:rsidRPr="00FB4243" w:rsidRDefault="00FB4243" w:rsidP="00FB4243">
            <w:pPr>
              <w:jc w:val="center"/>
              <w:rPr>
                <w:rFonts w:ascii="Times New Roman" w:eastAsia="Calibri" w:hAnsi="Times New Roman" w:cs="Times New Roman"/>
                <w:color w:val="000000"/>
                <w:sz w:val="20"/>
                <w:szCs w:val="20"/>
              </w:rPr>
            </w:pPr>
            <w:r w:rsidRPr="00FB4243">
              <w:rPr>
                <w:rFonts w:ascii="Times New Roman" w:eastAsia="Calibri" w:hAnsi="Times New Roman" w:cs="Times New Roman"/>
                <w:color w:val="000000"/>
                <w:sz w:val="20"/>
                <w:szCs w:val="20"/>
              </w:rPr>
              <w:t>0,079</w:t>
            </w:r>
          </w:p>
        </w:tc>
        <w:tc>
          <w:tcPr>
            <w:tcW w:w="88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FB4243" w:rsidRPr="00FB4243" w:rsidRDefault="00FB4243" w:rsidP="00FB4243">
            <w:pPr>
              <w:jc w:val="center"/>
              <w:rPr>
                <w:rFonts w:ascii="Times New Roman" w:eastAsia="Calibri" w:hAnsi="Times New Roman" w:cs="Times New Roman"/>
                <w:color w:val="000000"/>
                <w:sz w:val="20"/>
                <w:szCs w:val="20"/>
              </w:rPr>
            </w:pPr>
            <w:r w:rsidRPr="00FB4243">
              <w:rPr>
                <w:rFonts w:ascii="Times New Roman" w:eastAsia="Calibri" w:hAnsi="Times New Roman" w:cs="Times New Roman"/>
                <w:color w:val="000000"/>
                <w:sz w:val="20"/>
                <w:szCs w:val="20"/>
              </w:rPr>
              <w:t>0,0636</w:t>
            </w:r>
          </w:p>
        </w:tc>
        <w:tc>
          <w:tcPr>
            <w:tcW w:w="84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FB4243" w:rsidRPr="00FB4243" w:rsidRDefault="00FB4243" w:rsidP="00FB4243">
            <w:pPr>
              <w:jc w:val="center"/>
              <w:rPr>
                <w:rFonts w:ascii="Times New Roman" w:eastAsia="Calibri" w:hAnsi="Times New Roman" w:cs="Times New Roman"/>
                <w:color w:val="000000"/>
                <w:sz w:val="20"/>
                <w:szCs w:val="20"/>
              </w:rPr>
            </w:pPr>
            <w:r w:rsidRPr="00FB4243">
              <w:rPr>
                <w:rFonts w:ascii="Times New Roman" w:eastAsia="Calibri" w:hAnsi="Times New Roman" w:cs="Times New Roman"/>
                <w:color w:val="000000"/>
                <w:sz w:val="20"/>
                <w:szCs w:val="20"/>
              </w:rPr>
              <w:t>0,05</w:t>
            </w:r>
          </w:p>
        </w:tc>
        <w:tc>
          <w:tcPr>
            <w:tcW w:w="80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FB4243" w:rsidRPr="00FB4243" w:rsidRDefault="00FB4243" w:rsidP="00FB4243">
            <w:pPr>
              <w:jc w:val="center"/>
              <w:rPr>
                <w:rFonts w:ascii="Times New Roman" w:eastAsia="Calibri" w:hAnsi="Times New Roman" w:cs="Times New Roman"/>
                <w:color w:val="000000"/>
                <w:sz w:val="20"/>
                <w:szCs w:val="20"/>
              </w:rPr>
            </w:pPr>
            <w:r w:rsidRPr="00FB4243">
              <w:rPr>
                <w:rFonts w:ascii="Times New Roman" w:eastAsia="Calibri" w:hAnsi="Times New Roman" w:cs="Times New Roman"/>
                <w:color w:val="000000"/>
                <w:sz w:val="20"/>
                <w:szCs w:val="20"/>
              </w:rPr>
              <w:t>0,05</w:t>
            </w:r>
          </w:p>
        </w:tc>
        <w:tc>
          <w:tcPr>
            <w:tcW w:w="82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FB4243" w:rsidRPr="00FB4243" w:rsidRDefault="00FB4243" w:rsidP="00FB4243">
            <w:pPr>
              <w:jc w:val="center"/>
              <w:rPr>
                <w:rFonts w:ascii="Times New Roman" w:eastAsia="Calibri" w:hAnsi="Times New Roman" w:cs="Times New Roman"/>
                <w:color w:val="000000"/>
                <w:sz w:val="20"/>
                <w:szCs w:val="20"/>
              </w:rPr>
            </w:pPr>
            <w:r w:rsidRPr="00FB4243">
              <w:rPr>
                <w:rFonts w:ascii="Times New Roman" w:eastAsia="Calibri" w:hAnsi="Times New Roman" w:cs="Times New Roman"/>
                <w:color w:val="000000"/>
                <w:sz w:val="20"/>
                <w:szCs w:val="20"/>
              </w:rPr>
              <w:t>0,05</w:t>
            </w:r>
          </w:p>
        </w:tc>
        <w:tc>
          <w:tcPr>
            <w:tcW w:w="82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FB4243" w:rsidRPr="00FB4243" w:rsidRDefault="00FB4243" w:rsidP="00FB4243">
            <w:pPr>
              <w:jc w:val="center"/>
              <w:rPr>
                <w:rFonts w:ascii="Times New Roman" w:eastAsia="Calibri" w:hAnsi="Times New Roman" w:cs="Times New Roman"/>
                <w:color w:val="000000"/>
                <w:sz w:val="20"/>
                <w:szCs w:val="20"/>
              </w:rPr>
            </w:pPr>
            <w:r w:rsidRPr="00FB4243">
              <w:rPr>
                <w:rFonts w:ascii="Times New Roman" w:eastAsia="Calibri" w:hAnsi="Times New Roman" w:cs="Times New Roman"/>
                <w:color w:val="000000"/>
                <w:sz w:val="20"/>
                <w:szCs w:val="20"/>
              </w:rPr>
              <w:t>0,05</w:t>
            </w:r>
          </w:p>
        </w:tc>
        <w:tc>
          <w:tcPr>
            <w:tcW w:w="84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FB4243" w:rsidRPr="00FB4243" w:rsidRDefault="00FB4243" w:rsidP="00FB4243">
            <w:pPr>
              <w:jc w:val="center"/>
              <w:rPr>
                <w:rFonts w:ascii="Times New Roman" w:eastAsia="Calibri" w:hAnsi="Times New Roman" w:cs="Times New Roman"/>
                <w:color w:val="000000"/>
                <w:sz w:val="20"/>
                <w:szCs w:val="20"/>
              </w:rPr>
            </w:pPr>
            <w:r w:rsidRPr="00FB4243">
              <w:rPr>
                <w:rFonts w:ascii="Times New Roman" w:eastAsia="Calibri" w:hAnsi="Times New Roman" w:cs="Times New Roman"/>
                <w:color w:val="000000"/>
                <w:sz w:val="20"/>
                <w:szCs w:val="20"/>
              </w:rPr>
              <w:t>0,0641</w:t>
            </w:r>
          </w:p>
        </w:tc>
        <w:tc>
          <w:tcPr>
            <w:tcW w:w="84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FB4243" w:rsidRPr="00FB4243" w:rsidRDefault="00FB4243" w:rsidP="00FB4243">
            <w:pPr>
              <w:jc w:val="center"/>
              <w:rPr>
                <w:rFonts w:ascii="Times New Roman" w:eastAsia="Calibri" w:hAnsi="Times New Roman" w:cs="Times New Roman"/>
                <w:color w:val="000000"/>
                <w:sz w:val="20"/>
                <w:szCs w:val="20"/>
              </w:rPr>
            </w:pPr>
            <w:r w:rsidRPr="00FB4243">
              <w:rPr>
                <w:rFonts w:ascii="Times New Roman" w:eastAsia="Calibri" w:hAnsi="Times New Roman" w:cs="Times New Roman"/>
                <w:color w:val="000000"/>
                <w:sz w:val="20"/>
                <w:szCs w:val="20"/>
              </w:rPr>
              <w:t>0,0990</w:t>
            </w:r>
          </w:p>
        </w:tc>
        <w:tc>
          <w:tcPr>
            <w:tcW w:w="84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FB4243" w:rsidRPr="00FB4243" w:rsidRDefault="00FB4243" w:rsidP="00FB4243">
            <w:pPr>
              <w:jc w:val="center"/>
              <w:rPr>
                <w:rFonts w:ascii="Times New Roman" w:eastAsia="Calibri" w:hAnsi="Times New Roman" w:cs="Times New Roman"/>
                <w:color w:val="000000"/>
                <w:sz w:val="20"/>
                <w:szCs w:val="20"/>
              </w:rPr>
            </w:pPr>
            <w:r w:rsidRPr="00FB4243">
              <w:rPr>
                <w:rFonts w:ascii="Times New Roman" w:eastAsia="Calibri" w:hAnsi="Times New Roman" w:cs="Times New Roman"/>
                <w:color w:val="000000"/>
                <w:sz w:val="20"/>
                <w:szCs w:val="20"/>
              </w:rPr>
              <w:t>0,1954</w:t>
            </w:r>
          </w:p>
        </w:tc>
        <w:tc>
          <w:tcPr>
            <w:tcW w:w="84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FB4243" w:rsidRPr="00FB4243" w:rsidRDefault="00FB4243" w:rsidP="00FB4243">
            <w:pPr>
              <w:jc w:val="center"/>
              <w:rPr>
                <w:rFonts w:ascii="Times New Roman" w:eastAsia="Calibri" w:hAnsi="Times New Roman" w:cs="Times New Roman"/>
                <w:color w:val="000000"/>
                <w:sz w:val="20"/>
                <w:szCs w:val="20"/>
              </w:rPr>
            </w:pPr>
            <w:r w:rsidRPr="00FB4243">
              <w:rPr>
                <w:rFonts w:ascii="Times New Roman" w:eastAsia="Calibri" w:hAnsi="Times New Roman" w:cs="Times New Roman"/>
                <w:color w:val="000000"/>
                <w:sz w:val="20"/>
                <w:szCs w:val="20"/>
              </w:rPr>
              <w:t>0,525</w:t>
            </w:r>
          </w:p>
        </w:tc>
      </w:tr>
    </w:tbl>
    <w:p w:rsidR="00FB4243" w:rsidRPr="00FB4243" w:rsidRDefault="00FB4243" w:rsidP="00FB4243">
      <w:pPr>
        <w:widowControl w:val="0"/>
        <w:autoSpaceDE w:val="0"/>
        <w:autoSpaceDN w:val="0"/>
        <w:spacing w:before="240" w:after="0" w:line="360" w:lineRule="auto"/>
        <w:ind w:right="-1" w:firstLine="851"/>
        <w:jc w:val="both"/>
        <w:rPr>
          <w:rFonts w:ascii="Times New Roman" w:eastAsia="Times New Roman" w:hAnsi="Times New Roman" w:cs="Times New Roman"/>
          <w:color w:val="000000"/>
          <w:sz w:val="28"/>
          <w:szCs w:val="28"/>
          <w:lang w:eastAsia="ru-RU"/>
        </w:rPr>
      </w:pPr>
      <w:r w:rsidRPr="00FB4243">
        <w:rPr>
          <w:rFonts w:ascii="Times New Roman" w:eastAsia="Times New Roman" w:hAnsi="Times New Roman" w:cs="Times New Roman"/>
          <w:color w:val="000000"/>
          <w:sz w:val="28"/>
          <w:szCs w:val="28"/>
          <w:lang w:eastAsia="ru-RU"/>
        </w:rPr>
        <w:t>При использовании данной зависимости следует помнить о некоторых допущениях, которые были сделаны при отборе данных:</w:t>
      </w:r>
    </w:p>
    <w:p w:rsidR="00FB4243" w:rsidRPr="00FB4243" w:rsidRDefault="00FB4243" w:rsidP="00FB4243">
      <w:pPr>
        <w:widowControl w:val="0"/>
        <w:tabs>
          <w:tab w:val="left" w:pos="922"/>
        </w:tabs>
        <w:autoSpaceDE w:val="0"/>
        <w:autoSpaceDN w:val="0"/>
        <w:spacing w:before="240" w:after="0" w:line="360" w:lineRule="auto"/>
        <w:ind w:right="-1" w:firstLine="851"/>
        <w:contextualSpacing/>
        <w:jc w:val="both"/>
        <w:rPr>
          <w:rFonts w:ascii="Times New Roman" w:eastAsia="Times New Roman" w:hAnsi="Times New Roman" w:cs="Times New Roman"/>
          <w:color w:val="000000"/>
          <w:sz w:val="28"/>
          <w:szCs w:val="28"/>
          <w:lang w:eastAsia="ru-RU"/>
        </w:rPr>
      </w:pPr>
      <w:r w:rsidRPr="00FB4243">
        <w:rPr>
          <w:rFonts w:ascii="Times New Roman" w:eastAsia="Calibri" w:hAnsi="Times New Roman" w:cs="Times New Roman"/>
          <w:color w:val="000000"/>
          <w:sz w:val="28"/>
          <w:szCs w:val="28"/>
        </w:rPr>
        <w:t xml:space="preserve">она применима только тогда, когда в тепловых сетях существует четкое </w:t>
      </w:r>
      <w:r w:rsidRPr="00FB4243">
        <w:rPr>
          <w:rFonts w:ascii="Times New Roman" w:eastAsia="Calibri" w:hAnsi="Times New Roman" w:cs="Times New Roman"/>
          <w:color w:val="000000"/>
          <w:sz w:val="28"/>
          <w:szCs w:val="28"/>
        </w:rPr>
        <w:lastRenderedPageBreak/>
        <w:t>разделение на эксплуатационный и ремонтный периоды;</w:t>
      </w:r>
    </w:p>
    <w:p w:rsidR="00996B56" w:rsidRDefault="00FB4243" w:rsidP="00FB4243">
      <w:pPr>
        <w:autoSpaceDE w:val="0"/>
        <w:autoSpaceDN w:val="0"/>
        <w:adjustRightInd w:val="0"/>
        <w:spacing w:after="0" w:line="360" w:lineRule="auto"/>
        <w:ind w:right="-1" w:firstLine="851"/>
        <w:jc w:val="both"/>
        <w:rPr>
          <w:rFonts w:ascii="Times New Roman" w:eastAsia="Calibri" w:hAnsi="Times New Roman" w:cs="Times New Roman"/>
          <w:color w:val="000000"/>
          <w:sz w:val="28"/>
          <w:szCs w:val="28"/>
        </w:rPr>
      </w:pPr>
      <w:r w:rsidRPr="00FB4243">
        <w:rPr>
          <w:rFonts w:ascii="Times New Roman" w:eastAsia="Calibri" w:hAnsi="Times New Roman" w:cs="Times New Roman"/>
          <w:color w:val="000000"/>
          <w:sz w:val="28"/>
          <w:szCs w:val="28"/>
        </w:rPr>
        <w:t>в ремонтный период выполняются гидравлические испытания тепловой сети после каждого отказа.</w:t>
      </w:r>
    </w:p>
    <w:p w:rsidR="003B0B73" w:rsidRDefault="003B0B73" w:rsidP="00FB4243">
      <w:pPr>
        <w:autoSpaceDE w:val="0"/>
        <w:autoSpaceDN w:val="0"/>
        <w:adjustRightInd w:val="0"/>
        <w:spacing w:after="0" w:line="360" w:lineRule="auto"/>
        <w:ind w:right="-1" w:firstLine="851"/>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За рассматриваемый период отказы на участках тепловых сетей отсутствуют.</w:t>
      </w:r>
    </w:p>
    <w:p w:rsidR="00996B56" w:rsidRDefault="00996B56">
      <w:pPr>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br w:type="page"/>
      </w:r>
    </w:p>
    <w:p w:rsidR="00996B56" w:rsidRDefault="00996B56" w:rsidP="00FB4243">
      <w:pPr>
        <w:autoSpaceDE w:val="0"/>
        <w:autoSpaceDN w:val="0"/>
        <w:adjustRightInd w:val="0"/>
        <w:spacing w:after="0" w:line="360" w:lineRule="auto"/>
        <w:ind w:right="-1" w:firstLine="851"/>
        <w:jc w:val="both"/>
        <w:rPr>
          <w:rFonts w:ascii="Times New Roman" w:eastAsia="Calibri" w:hAnsi="Times New Roman" w:cs="Times New Roman"/>
          <w:color w:val="000000"/>
          <w:sz w:val="28"/>
          <w:szCs w:val="28"/>
        </w:rPr>
        <w:sectPr w:rsidR="00996B56" w:rsidSect="0098782E">
          <w:pgSz w:w="11907" w:h="16840" w:code="9"/>
          <w:pgMar w:top="1134" w:right="851" w:bottom="1134" w:left="1134" w:header="709" w:footer="709" w:gutter="0"/>
          <w:cols w:space="708"/>
          <w:docGrid w:linePitch="360"/>
        </w:sectPr>
      </w:pPr>
    </w:p>
    <w:p w:rsidR="00FB4243" w:rsidRDefault="00997D04" w:rsidP="00CA70D8">
      <w:pPr>
        <w:pStyle w:val="1"/>
        <w:spacing w:before="0"/>
        <w:rPr>
          <w:color w:val="auto"/>
        </w:rPr>
      </w:pPr>
      <w:bookmarkStart w:id="79" w:name="_Toc119852458"/>
      <w:r>
        <w:rPr>
          <w:color w:val="auto"/>
        </w:rPr>
        <w:lastRenderedPageBreak/>
        <w:t>1.9.4</w:t>
      </w:r>
      <w:r w:rsidR="00FB4243" w:rsidRPr="00FB4243">
        <w:rPr>
          <w:color w:val="auto"/>
        </w:rPr>
        <w:t>.</w:t>
      </w:r>
      <w:r w:rsidRPr="00997D04">
        <w:rPr>
          <w:rFonts w:ascii="Times New Roman" w:eastAsia="Times New Roman" w:hAnsi="Times New Roman" w:cs="Times New Roman"/>
          <w:b w:val="0"/>
          <w:bCs w:val="0"/>
          <w:color w:val="000000" w:themeColor="text1"/>
          <w:sz w:val="24"/>
          <w:szCs w:val="24"/>
          <w:lang w:eastAsia="ru-RU"/>
        </w:rPr>
        <w:t xml:space="preserve"> </w:t>
      </w:r>
      <w:r w:rsidRPr="00997D04">
        <w:rPr>
          <w:color w:val="auto"/>
        </w:rPr>
        <w:t>Частота отключения потребителей</w:t>
      </w:r>
      <w:bookmarkEnd w:id="79"/>
    </w:p>
    <w:p w:rsidR="0098782E" w:rsidRPr="0098782E" w:rsidRDefault="0098782E" w:rsidP="0098782E">
      <w:pPr>
        <w:autoSpaceDE w:val="0"/>
        <w:autoSpaceDN w:val="0"/>
        <w:adjustRightInd w:val="0"/>
        <w:spacing w:before="240" w:after="0" w:line="360" w:lineRule="auto"/>
        <w:ind w:firstLine="851"/>
        <w:jc w:val="both"/>
        <w:rPr>
          <w:rFonts w:ascii="Times New Roman" w:eastAsia="Times New Roman" w:hAnsi="Times New Roman" w:cs="Times New Roman"/>
          <w:color w:val="000000"/>
          <w:sz w:val="28"/>
          <w:szCs w:val="28"/>
          <w:lang w:eastAsia="ru-RU"/>
        </w:rPr>
      </w:pPr>
      <w:proofErr w:type="gramStart"/>
      <w:r w:rsidRPr="0098782E">
        <w:rPr>
          <w:rFonts w:ascii="Times New Roman" w:eastAsia="Times New Roman" w:hAnsi="Times New Roman" w:cs="Times New Roman"/>
          <w:color w:val="000000"/>
          <w:sz w:val="28"/>
          <w:szCs w:val="28"/>
          <w:lang w:eastAsia="ru-RU"/>
        </w:rPr>
        <w:t>Авариями в коммунальных отопительных котельных считаются разрушения (повреждения) зданий, сооружений, паровых и водогрейных котлов, трубопроводов пара и горячей воды, взрывы и воспламенения газа в топках и газоходах котлов, вызвавшие их разрушение, а также разрушения газопроводов и газового оборудования, взрывы в топках котлов, работающих на твердом и жидком топливе, вызвавшие остановку их на ремонт.</w:t>
      </w:r>
      <w:proofErr w:type="gramEnd"/>
    </w:p>
    <w:p w:rsidR="0098782E" w:rsidRPr="0098782E" w:rsidRDefault="0098782E" w:rsidP="0098782E">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98782E">
        <w:rPr>
          <w:rFonts w:ascii="Times New Roman" w:eastAsia="Times New Roman" w:hAnsi="Times New Roman" w:cs="Times New Roman"/>
          <w:color w:val="000000"/>
          <w:sz w:val="28"/>
          <w:szCs w:val="28"/>
          <w:lang w:eastAsia="ru-RU"/>
        </w:rPr>
        <w:t>Авариями в тепловых сетях считаются разрушение (повреждение) зданий, сооружений, трубопроводов тепловой сети в период отопительного сезона при отрицательной среднесуточной температуре наружного воздуха, восстановление работоспособности, которых продолжается более 36 часов. Исходя из этого аварийные отключения в сетях</w:t>
      </w:r>
      <w:r w:rsidR="00D65F06">
        <w:rPr>
          <w:rFonts w:ascii="Times New Roman" w:eastAsia="Times New Roman" w:hAnsi="Times New Roman" w:cs="Times New Roman"/>
          <w:color w:val="000000"/>
          <w:sz w:val="28"/>
          <w:szCs w:val="28"/>
          <w:lang w:eastAsia="ru-RU"/>
        </w:rPr>
        <w:t xml:space="preserve"> </w:t>
      </w:r>
      <w:r w:rsidR="00997D04">
        <w:rPr>
          <w:rFonts w:ascii="Times New Roman" w:eastAsia="Times New Roman" w:hAnsi="Times New Roman" w:cs="Times New Roman"/>
          <w:color w:val="000000"/>
          <w:sz w:val="28"/>
          <w:szCs w:val="28"/>
          <w:lang w:eastAsia="ru-RU"/>
        </w:rPr>
        <w:t>в период  201</w:t>
      </w:r>
      <w:r w:rsidR="0066378E">
        <w:rPr>
          <w:rFonts w:ascii="Times New Roman" w:eastAsia="Times New Roman" w:hAnsi="Times New Roman" w:cs="Times New Roman"/>
          <w:color w:val="000000"/>
          <w:sz w:val="28"/>
          <w:szCs w:val="28"/>
          <w:lang w:eastAsia="ru-RU"/>
        </w:rPr>
        <w:t>9</w:t>
      </w:r>
      <w:r w:rsidR="00997D04">
        <w:rPr>
          <w:rFonts w:ascii="Times New Roman" w:eastAsia="Times New Roman" w:hAnsi="Times New Roman" w:cs="Times New Roman"/>
          <w:color w:val="000000"/>
          <w:sz w:val="28"/>
          <w:szCs w:val="28"/>
          <w:lang w:eastAsia="ru-RU"/>
        </w:rPr>
        <w:t>-202</w:t>
      </w:r>
      <w:r w:rsidR="0066378E">
        <w:rPr>
          <w:rFonts w:ascii="Times New Roman" w:eastAsia="Times New Roman" w:hAnsi="Times New Roman" w:cs="Times New Roman"/>
          <w:color w:val="000000"/>
          <w:sz w:val="28"/>
          <w:szCs w:val="28"/>
          <w:lang w:eastAsia="ru-RU"/>
        </w:rPr>
        <w:t>4</w:t>
      </w:r>
      <w:r w:rsidRPr="0098782E">
        <w:rPr>
          <w:rFonts w:ascii="Times New Roman" w:eastAsia="Times New Roman" w:hAnsi="Times New Roman" w:cs="Times New Roman"/>
          <w:color w:val="000000"/>
          <w:sz w:val="28"/>
          <w:szCs w:val="28"/>
          <w:lang w:eastAsia="ru-RU"/>
        </w:rPr>
        <w:t xml:space="preserve"> гг. отсутствовали.</w:t>
      </w:r>
    </w:p>
    <w:p w:rsidR="0098782E" w:rsidRDefault="0098782E" w:rsidP="0098782E">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98782E">
        <w:rPr>
          <w:rFonts w:ascii="Times New Roman" w:eastAsia="Times New Roman" w:hAnsi="Times New Roman" w:cs="Times New Roman"/>
          <w:sz w:val="28"/>
          <w:szCs w:val="28"/>
          <w:lang w:eastAsia="ru-RU"/>
        </w:rPr>
        <w:t>Незначительные инциденты бывают только во время запуска системы в начале отопительного сезона и устраняются в кратчайшие сроки. Качество предоставляемых услуг соответствует требованиям законодательства. Данные по авариям на тепловых сетях предоставлены не были.</w:t>
      </w:r>
    </w:p>
    <w:p w:rsidR="0098782E" w:rsidRDefault="0098782E" w:rsidP="0098782E">
      <w:pPr>
        <w:autoSpaceDE w:val="0"/>
        <w:autoSpaceDN w:val="0"/>
        <w:adjustRightInd w:val="0"/>
        <w:spacing w:after="0" w:line="360" w:lineRule="auto"/>
        <w:ind w:firstLine="851"/>
        <w:jc w:val="both"/>
        <w:rPr>
          <w:rFonts w:ascii="Times New Roman" w:eastAsia="Times New Roman" w:hAnsi="Times New Roman" w:cs="Times New Roman"/>
          <w:color w:val="000000"/>
          <w:sz w:val="28"/>
          <w:szCs w:val="28"/>
          <w:lang w:eastAsia="ru-RU"/>
        </w:rPr>
      </w:pPr>
      <w:r w:rsidRPr="0098782E">
        <w:rPr>
          <w:rFonts w:ascii="Times New Roman" w:eastAsia="Times New Roman" w:hAnsi="Times New Roman" w:cs="Times New Roman"/>
          <w:color w:val="000000"/>
          <w:sz w:val="28"/>
          <w:szCs w:val="28"/>
          <w:lang w:eastAsia="ru-RU"/>
        </w:rPr>
        <w:t>Время восстановления теплоснабжения потребителей после аварийных отключений регламентируется руководящим</w:t>
      </w:r>
      <w:r w:rsidR="00D65F06">
        <w:rPr>
          <w:rFonts w:ascii="Times New Roman" w:eastAsia="Times New Roman" w:hAnsi="Times New Roman" w:cs="Times New Roman"/>
          <w:color w:val="000000"/>
          <w:sz w:val="28"/>
          <w:szCs w:val="28"/>
          <w:lang w:eastAsia="ru-RU"/>
        </w:rPr>
        <w:t>и документа</w:t>
      </w:r>
      <w:r w:rsidRPr="0098782E">
        <w:rPr>
          <w:rFonts w:ascii="Times New Roman" w:eastAsia="Times New Roman" w:hAnsi="Times New Roman" w:cs="Times New Roman"/>
          <w:color w:val="000000"/>
          <w:sz w:val="28"/>
          <w:szCs w:val="28"/>
          <w:lang w:eastAsia="ru-RU"/>
        </w:rPr>
        <w:t>м</w:t>
      </w:r>
      <w:r w:rsidR="00D65F06">
        <w:rPr>
          <w:rFonts w:ascii="Times New Roman" w:eastAsia="Times New Roman" w:hAnsi="Times New Roman" w:cs="Times New Roman"/>
          <w:color w:val="000000"/>
          <w:sz w:val="28"/>
          <w:szCs w:val="28"/>
          <w:lang w:eastAsia="ru-RU"/>
        </w:rPr>
        <w:t>и</w:t>
      </w:r>
      <w:r w:rsidRPr="0098782E">
        <w:rPr>
          <w:rFonts w:ascii="Times New Roman" w:eastAsia="Times New Roman" w:hAnsi="Times New Roman" w:cs="Times New Roman"/>
          <w:color w:val="000000"/>
          <w:sz w:val="28"/>
          <w:szCs w:val="28"/>
          <w:lang w:eastAsia="ru-RU"/>
        </w:rPr>
        <w:t>.</w:t>
      </w:r>
    </w:p>
    <w:p w:rsidR="00D86143" w:rsidRDefault="00D86143">
      <w:pP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br w:type="page"/>
      </w:r>
    </w:p>
    <w:p w:rsidR="00D86143" w:rsidRDefault="00D86143" w:rsidP="00997D04">
      <w:pPr>
        <w:pStyle w:val="1"/>
        <w:spacing w:before="0"/>
        <w:jc w:val="both"/>
        <w:rPr>
          <w:color w:val="auto"/>
        </w:rPr>
        <w:sectPr w:rsidR="00D86143" w:rsidSect="0098782E">
          <w:pgSz w:w="11907" w:h="16840" w:code="9"/>
          <w:pgMar w:top="1134" w:right="851" w:bottom="1134" w:left="1134" w:header="709" w:footer="709" w:gutter="0"/>
          <w:cols w:space="708"/>
          <w:docGrid w:linePitch="360"/>
        </w:sectPr>
      </w:pPr>
      <w:bookmarkStart w:id="80" w:name="_Toc119852459"/>
    </w:p>
    <w:p w:rsidR="00997D04" w:rsidRPr="0098782E" w:rsidRDefault="00997D04" w:rsidP="00997D04">
      <w:pPr>
        <w:pStyle w:val="1"/>
        <w:spacing w:before="0"/>
        <w:jc w:val="both"/>
        <w:rPr>
          <w:rFonts w:ascii="Times New Roman" w:eastAsia="Times New Roman" w:hAnsi="Times New Roman" w:cs="Times New Roman"/>
          <w:color w:val="000000"/>
          <w:lang w:eastAsia="ru-RU"/>
        </w:rPr>
      </w:pPr>
      <w:r>
        <w:rPr>
          <w:color w:val="auto"/>
        </w:rPr>
        <w:lastRenderedPageBreak/>
        <w:t xml:space="preserve">1.9.5. </w:t>
      </w:r>
      <w:r w:rsidRPr="00997D04">
        <w:rPr>
          <w:color w:val="auto"/>
        </w:rPr>
        <w:t>Значения потока (частоты) и времени восстановл</w:t>
      </w:r>
      <w:r>
        <w:rPr>
          <w:color w:val="auto"/>
        </w:rPr>
        <w:t xml:space="preserve">ения </w:t>
      </w:r>
      <w:r w:rsidRPr="00997D04">
        <w:rPr>
          <w:color w:val="auto"/>
        </w:rPr>
        <w:t>теплоснабжения потребителей после отключений</w:t>
      </w:r>
      <w:bookmarkEnd w:id="80"/>
    </w:p>
    <w:p w:rsidR="00997D04" w:rsidRDefault="00D91793" w:rsidP="00D91793">
      <w:pPr>
        <w:spacing w:before="240"/>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Таблица 1.9.5.1 - </w:t>
      </w:r>
      <w:r w:rsidRPr="00D91793">
        <w:rPr>
          <w:rFonts w:ascii="Times New Roman" w:eastAsia="Times New Roman" w:hAnsi="Times New Roman" w:cs="Times New Roman"/>
          <w:sz w:val="28"/>
          <w:szCs w:val="28"/>
          <w:lang w:eastAsia="ru-RU"/>
        </w:rPr>
        <w:t>Значения потока (частоты) и времени восстановления теплоснабжения потребителей после отключений</w:t>
      </w:r>
    </w:p>
    <w:tbl>
      <w:tblPr>
        <w:tblW w:w="14616" w:type="dxa"/>
        <w:tblInd w:w="93" w:type="dxa"/>
        <w:tblLook w:val="04A0" w:firstRow="1" w:lastRow="0" w:firstColumn="1" w:lastColumn="0" w:noHBand="0" w:noVBand="1"/>
      </w:tblPr>
      <w:tblGrid>
        <w:gridCol w:w="866"/>
        <w:gridCol w:w="4536"/>
        <w:gridCol w:w="2126"/>
        <w:gridCol w:w="2410"/>
        <w:gridCol w:w="2126"/>
        <w:gridCol w:w="2552"/>
      </w:tblGrid>
      <w:tr w:rsidR="00D86143" w:rsidRPr="004775E7" w:rsidTr="00D91793">
        <w:trPr>
          <w:trHeight w:val="645"/>
          <w:tblHeader/>
        </w:trPr>
        <w:tc>
          <w:tcPr>
            <w:tcW w:w="866"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tcPr>
          <w:p w:rsidR="00D86143" w:rsidRPr="004775E7" w:rsidRDefault="00D86143" w:rsidP="00D86143">
            <w:pPr>
              <w:spacing w:after="0" w:line="240" w:lineRule="auto"/>
              <w:jc w:val="center"/>
              <w:rPr>
                <w:rFonts w:ascii="Times New Roman" w:eastAsia="Times New Roman" w:hAnsi="Times New Roman" w:cs="Times New Roman"/>
                <w:b/>
                <w:color w:val="000000"/>
                <w:sz w:val="20"/>
                <w:szCs w:val="20"/>
                <w:lang w:eastAsia="ru-RU"/>
              </w:rPr>
            </w:pPr>
            <w:r>
              <w:rPr>
                <w:rFonts w:ascii="Times New Roman" w:eastAsia="Times New Roman" w:hAnsi="Times New Roman" w:cs="Times New Roman"/>
                <w:b/>
                <w:color w:val="000000"/>
                <w:sz w:val="20"/>
                <w:szCs w:val="20"/>
                <w:lang w:eastAsia="ru-RU"/>
              </w:rPr>
              <w:t>№</w:t>
            </w:r>
          </w:p>
        </w:tc>
        <w:tc>
          <w:tcPr>
            <w:tcW w:w="4536" w:type="dxa"/>
            <w:tcBorders>
              <w:top w:val="single" w:sz="4" w:space="0" w:color="auto"/>
              <w:left w:val="single" w:sz="4" w:space="0" w:color="auto"/>
              <w:bottom w:val="single" w:sz="4" w:space="0" w:color="auto"/>
              <w:right w:val="single" w:sz="4" w:space="0" w:color="auto"/>
            </w:tcBorders>
            <w:shd w:val="clear" w:color="auto" w:fill="B2A1C7" w:themeFill="accent4" w:themeFillTint="99"/>
            <w:noWrap/>
            <w:vAlign w:val="center"/>
            <w:hideMark/>
          </w:tcPr>
          <w:p w:rsidR="00D86143" w:rsidRPr="004775E7" w:rsidRDefault="00D86143" w:rsidP="00D86143">
            <w:pPr>
              <w:spacing w:after="0" w:line="240" w:lineRule="auto"/>
              <w:jc w:val="center"/>
              <w:rPr>
                <w:rFonts w:ascii="Times New Roman" w:eastAsia="Times New Roman" w:hAnsi="Times New Roman" w:cs="Times New Roman"/>
                <w:b/>
                <w:color w:val="000000"/>
                <w:sz w:val="20"/>
                <w:szCs w:val="20"/>
                <w:lang w:eastAsia="ru-RU"/>
              </w:rPr>
            </w:pPr>
            <w:r w:rsidRPr="004775E7">
              <w:rPr>
                <w:rFonts w:ascii="Times New Roman" w:eastAsia="Times New Roman" w:hAnsi="Times New Roman" w:cs="Times New Roman"/>
                <w:b/>
                <w:color w:val="000000"/>
                <w:sz w:val="20"/>
                <w:szCs w:val="20"/>
                <w:lang w:eastAsia="ru-RU"/>
              </w:rPr>
              <w:t>Источник</w:t>
            </w:r>
          </w:p>
        </w:tc>
        <w:tc>
          <w:tcPr>
            <w:tcW w:w="2126"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D86143" w:rsidRPr="004775E7" w:rsidRDefault="00D86143" w:rsidP="000F623D">
            <w:pPr>
              <w:spacing w:after="0" w:line="240" w:lineRule="auto"/>
              <w:jc w:val="center"/>
              <w:rPr>
                <w:rFonts w:ascii="Times New Roman" w:eastAsia="Times New Roman" w:hAnsi="Times New Roman" w:cs="Times New Roman"/>
                <w:b/>
                <w:color w:val="000000"/>
                <w:sz w:val="20"/>
                <w:szCs w:val="20"/>
                <w:lang w:eastAsia="ru-RU"/>
              </w:rPr>
            </w:pPr>
            <w:r w:rsidRPr="004775E7">
              <w:rPr>
                <w:rFonts w:ascii="Times New Roman" w:eastAsia="Times New Roman" w:hAnsi="Times New Roman" w:cs="Times New Roman"/>
                <w:b/>
                <w:color w:val="000000"/>
                <w:sz w:val="20"/>
                <w:szCs w:val="20"/>
                <w:lang w:eastAsia="ru-RU"/>
              </w:rPr>
              <w:t>Фактическое число нарушений в подаче тепловой энергии</w:t>
            </w:r>
            <w:r>
              <w:rPr>
                <w:rFonts w:ascii="Times New Roman" w:eastAsia="Times New Roman" w:hAnsi="Times New Roman" w:cs="Times New Roman"/>
                <w:b/>
                <w:color w:val="000000"/>
                <w:sz w:val="20"/>
                <w:szCs w:val="20"/>
                <w:lang w:eastAsia="ru-RU"/>
              </w:rPr>
              <w:t xml:space="preserve"> за 202</w:t>
            </w:r>
            <w:r w:rsidR="000F623D">
              <w:rPr>
                <w:rFonts w:ascii="Times New Roman" w:eastAsia="Times New Roman" w:hAnsi="Times New Roman" w:cs="Times New Roman"/>
                <w:b/>
                <w:color w:val="000000"/>
                <w:sz w:val="20"/>
                <w:szCs w:val="20"/>
                <w:lang w:eastAsia="ru-RU"/>
              </w:rPr>
              <w:t>4</w:t>
            </w:r>
            <w:r>
              <w:rPr>
                <w:rFonts w:ascii="Times New Roman" w:eastAsia="Times New Roman" w:hAnsi="Times New Roman" w:cs="Times New Roman"/>
                <w:b/>
                <w:color w:val="000000"/>
                <w:sz w:val="20"/>
                <w:szCs w:val="20"/>
                <w:lang w:eastAsia="ru-RU"/>
              </w:rPr>
              <w:t xml:space="preserve"> год</w:t>
            </w:r>
          </w:p>
        </w:tc>
        <w:tc>
          <w:tcPr>
            <w:tcW w:w="2410"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D86143" w:rsidRPr="004775E7" w:rsidRDefault="00D86143" w:rsidP="00D86143">
            <w:pPr>
              <w:spacing w:after="0" w:line="240" w:lineRule="auto"/>
              <w:jc w:val="center"/>
              <w:rPr>
                <w:rFonts w:ascii="Times New Roman" w:eastAsia="Times New Roman" w:hAnsi="Times New Roman" w:cs="Times New Roman"/>
                <w:b/>
                <w:color w:val="000000"/>
                <w:sz w:val="20"/>
                <w:szCs w:val="20"/>
                <w:lang w:eastAsia="ru-RU"/>
              </w:rPr>
            </w:pPr>
            <w:r w:rsidRPr="004775E7">
              <w:rPr>
                <w:rFonts w:ascii="Times New Roman" w:eastAsia="Times New Roman" w:hAnsi="Times New Roman" w:cs="Times New Roman"/>
                <w:b/>
                <w:color w:val="000000"/>
                <w:sz w:val="20"/>
                <w:szCs w:val="20"/>
                <w:lang w:eastAsia="ru-RU"/>
              </w:rPr>
              <w:t xml:space="preserve">Общая продолжительность прекращения подачи тепловой энергии, </w:t>
            </w:r>
            <w:proofErr w:type="gramStart"/>
            <w:r w:rsidRPr="004775E7">
              <w:rPr>
                <w:rFonts w:ascii="Times New Roman" w:eastAsia="Times New Roman" w:hAnsi="Times New Roman" w:cs="Times New Roman"/>
                <w:b/>
                <w:color w:val="000000"/>
                <w:sz w:val="20"/>
                <w:szCs w:val="20"/>
                <w:lang w:eastAsia="ru-RU"/>
              </w:rPr>
              <w:t>ч</w:t>
            </w:r>
            <w:proofErr w:type="gramEnd"/>
          </w:p>
        </w:tc>
        <w:tc>
          <w:tcPr>
            <w:tcW w:w="2126" w:type="dxa"/>
            <w:tcBorders>
              <w:top w:val="single" w:sz="4" w:space="0" w:color="auto"/>
              <w:left w:val="nil"/>
              <w:bottom w:val="single" w:sz="4" w:space="0" w:color="auto"/>
              <w:right w:val="single" w:sz="4" w:space="0" w:color="auto"/>
            </w:tcBorders>
            <w:shd w:val="clear" w:color="auto" w:fill="B2A1C7" w:themeFill="accent4" w:themeFillTint="99"/>
            <w:vAlign w:val="center"/>
          </w:tcPr>
          <w:p w:rsidR="00D86143" w:rsidRPr="004775E7" w:rsidRDefault="00D86143" w:rsidP="00D86143">
            <w:pPr>
              <w:spacing w:after="0" w:line="240" w:lineRule="auto"/>
              <w:jc w:val="center"/>
              <w:rPr>
                <w:rFonts w:ascii="Times New Roman" w:eastAsia="Times New Roman" w:hAnsi="Times New Roman" w:cs="Times New Roman"/>
                <w:b/>
                <w:color w:val="000000"/>
                <w:sz w:val="20"/>
                <w:szCs w:val="20"/>
                <w:lang w:eastAsia="ru-RU"/>
              </w:rPr>
            </w:pPr>
            <w:r>
              <w:rPr>
                <w:rFonts w:ascii="Times New Roman" w:eastAsia="Times New Roman" w:hAnsi="Times New Roman" w:cs="Times New Roman"/>
                <w:b/>
                <w:color w:val="000000"/>
                <w:sz w:val="20"/>
                <w:szCs w:val="20"/>
                <w:lang w:eastAsia="ru-RU"/>
              </w:rPr>
              <w:t>Поток частоты</w:t>
            </w:r>
          </w:p>
        </w:tc>
        <w:tc>
          <w:tcPr>
            <w:tcW w:w="2552" w:type="dxa"/>
            <w:tcBorders>
              <w:top w:val="single" w:sz="4" w:space="0" w:color="auto"/>
              <w:left w:val="single" w:sz="4" w:space="0" w:color="auto"/>
              <w:bottom w:val="single" w:sz="4" w:space="0" w:color="auto"/>
              <w:right w:val="single" w:sz="4" w:space="0" w:color="auto"/>
            </w:tcBorders>
            <w:shd w:val="clear" w:color="auto" w:fill="B2A1C7" w:themeFill="accent4" w:themeFillTint="99"/>
            <w:noWrap/>
            <w:vAlign w:val="center"/>
            <w:hideMark/>
          </w:tcPr>
          <w:p w:rsidR="00D86143" w:rsidRPr="004775E7" w:rsidRDefault="00D86143" w:rsidP="00D86143">
            <w:pPr>
              <w:spacing w:after="0" w:line="240" w:lineRule="auto"/>
              <w:jc w:val="center"/>
              <w:rPr>
                <w:rFonts w:ascii="Times New Roman" w:eastAsia="Times New Roman" w:hAnsi="Times New Roman" w:cs="Times New Roman"/>
                <w:b/>
                <w:color w:val="000000"/>
                <w:sz w:val="20"/>
                <w:szCs w:val="20"/>
                <w:lang w:eastAsia="ru-RU"/>
              </w:rPr>
            </w:pPr>
            <w:r w:rsidRPr="004775E7">
              <w:rPr>
                <w:rFonts w:ascii="Times New Roman" w:eastAsia="Times New Roman" w:hAnsi="Times New Roman" w:cs="Times New Roman"/>
                <w:b/>
                <w:color w:val="000000"/>
                <w:sz w:val="20"/>
                <w:szCs w:val="20"/>
                <w:lang w:eastAsia="ru-RU"/>
              </w:rPr>
              <w:t xml:space="preserve">Время восстановления, </w:t>
            </w:r>
            <w:proofErr w:type="gramStart"/>
            <w:r w:rsidRPr="004775E7">
              <w:rPr>
                <w:rFonts w:ascii="Times New Roman" w:eastAsia="Times New Roman" w:hAnsi="Times New Roman" w:cs="Times New Roman"/>
                <w:b/>
                <w:color w:val="000000"/>
                <w:sz w:val="20"/>
                <w:szCs w:val="20"/>
                <w:lang w:eastAsia="ru-RU"/>
              </w:rPr>
              <w:t>ч</w:t>
            </w:r>
            <w:proofErr w:type="gramEnd"/>
          </w:p>
        </w:tc>
      </w:tr>
      <w:tr w:rsidR="00A861D2" w:rsidRPr="004775E7" w:rsidTr="00D91793">
        <w:trPr>
          <w:trHeight w:val="300"/>
        </w:trPr>
        <w:tc>
          <w:tcPr>
            <w:tcW w:w="866" w:type="dxa"/>
            <w:tcBorders>
              <w:top w:val="nil"/>
              <w:left w:val="single" w:sz="4" w:space="0" w:color="auto"/>
              <w:bottom w:val="single" w:sz="4" w:space="0" w:color="auto"/>
              <w:right w:val="single" w:sz="4" w:space="0" w:color="auto"/>
            </w:tcBorders>
            <w:shd w:val="clear" w:color="000000" w:fill="FFFFFF"/>
            <w:vAlign w:val="center"/>
          </w:tcPr>
          <w:p w:rsidR="00A861D2" w:rsidRPr="004775E7" w:rsidRDefault="00D91793" w:rsidP="00D91793">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w:t>
            </w:r>
          </w:p>
        </w:tc>
        <w:tc>
          <w:tcPr>
            <w:tcW w:w="4536" w:type="dxa"/>
            <w:tcBorders>
              <w:top w:val="nil"/>
              <w:left w:val="single" w:sz="4" w:space="0" w:color="auto"/>
              <w:bottom w:val="single" w:sz="4" w:space="0" w:color="auto"/>
              <w:right w:val="single" w:sz="4" w:space="0" w:color="auto"/>
            </w:tcBorders>
            <w:shd w:val="clear" w:color="000000" w:fill="FFFFFF"/>
            <w:vAlign w:val="center"/>
          </w:tcPr>
          <w:p w:rsidR="00A861D2" w:rsidRPr="004775E7" w:rsidRDefault="00B56CD0" w:rsidP="0050107B">
            <w:pPr>
              <w:spacing w:after="0" w:line="240" w:lineRule="auto"/>
              <w:rPr>
                <w:rFonts w:ascii="Times New Roman" w:eastAsia="Times New Roman" w:hAnsi="Times New Roman" w:cs="Times New Roman"/>
                <w:color w:val="000000"/>
                <w:sz w:val="20"/>
                <w:szCs w:val="20"/>
                <w:lang w:eastAsia="ru-RU"/>
              </w:rPr>
            </w:pPr>
            <w:r w:rsidRPr="00B56CD0">
              <w:rPr>
                <w:rFonts w:ascii="Times New Roman" w:eastAsia="Times New Roman" w:hAnsi="Times New Roman" w:cs="Times New Roman"/>
                <w:color w:val="000000"/>
                <w:sz w:val="20"/>
                <w:szCs w:val="20"/>
                <w:lang w:eastAsia="ru-RU"/>
              </w:rPr>
              <w:t xml:space="preserve">Котельная №39, п. </w:t>
            </w:r>
            <w:proofErr w:type="gramStart"/>
            <w:r w:rsidRPr="00B56CD0">
              <w:rPr>
                <w:rFonts w:ascii="Times New Roman" w:eastAsia="Times New Roman" w:hAnsi="Times New Roman" w:cs="Times New Roman"/>
                <w:color w:val="000000"/>
                <w:sz w:val="20"/>
                <w:szCs w:val="20"/>
                <w:lang w:eastAsia="ru-RU"/>
              </w:rPr>
              <w:t>Молодежный</w:t>
            </w:r>
            <w:proofErr w:type="gramEnd"/>
          </w:p>
        </w:tc>
        <w:tc>
          <w:tcPr>
            <w:tcW w:w="2126" w:type="dxa"/>
            <w:tcBorders>
              <w:top w:val="nil"/>
              <w:left w:val="nil"/>
              <w:bottom w:val="single" w:sz="4" w:space="0" w:color="auto"/>
              <w:right w:val="single" w:sz="4" w:space="0" w:color="auto"/>
            </w:tcBorders>
            <w:shd w:val="clear" w:color="auto" w:fill="auto"/>
            <w:noWrap/>
            <w:vAlign w:val="center"/>
            <w:hideMark/>
          </w:tcPr>
          <w:p w:rsidR="00A861D2" w:rsidRPr="004775E7" w:rsidRDefault="00A861D2" w:rsidP="00D86143">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c>
          <w:tcPr>
            <w:tcW w:w="2410" w:type="dxa"/>
            <w:tcBorders>
              <w:top w:val="nil"/>
              <w:left w:val="nil"/>
              <w:bottom w:val="single" w:sz="4" w:space="0" w:color="auto"/>
              <w:right w:val="single" w:sz="4" w:space="0" w:color="auto"/>
            </w:tcBorders>
            <w:shd w:val="clear" w:color="auto" w:fill="auto"/>
            <w:noWrap/>
            <w:vAlign w:val="center"/>
            <w:hideMark/>
          </w:tcPr>
          <w:p w:rsidR="00A861D2" w:rsidRPr="004775E7" w:rsidRDefault="00A861D2" w:rsidP="00D86143">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c>
          <w:tcPr>
            <w:tcW w:w="2126" w:type="dxa"/>
            <w:tcBorders>
              <w:top w:val="single" w:sz="4" w:space="0" w:color="auto"/>
              <w:left w:val="nil"/>
              <w:bottom w:val="single" w:sz="4" w:space="0" w:color="auto"/>
              <w:right w:val="single" w:sz="4" w:space="0" w:color="auto"/>
            </w:tcBorders>
            <w:vAlign w:val="center"/>
          </w:tcPr>
          <w:p w:rsidR="00A861D2" w:rsidRPr="00A861D2" w:rsidRDefault="00A861D2" w:rsidP="00A861D2">
            <w:pPr>
              <w:spacing w:after="0" w:line="240" w:lineRule="auto"/>
              <w:jc w:val="center"/>
              <w:rPr>
                <w:rFonts w:ascii="Times New Roman" w:hAnsi="Times New Roman" w:cs="Times New Roman"/>
                <w:color w:val="000000"/>
                <w:sz w:val="20"/>
              </w:rPr>
            </w:pPr>
            <w:r>
              <w:rPr>
                <w:rFonts w:ascii="Times New Roman" w:hAnsi="Times New Roman" w:cs="Times New Roman"/>
                <w:color w:val="000000"/>
                <w:sz w:val="20"/>
              </w:rPr>
              <w:t>-</w:t>
            </w:r>
          </w:p>
        </w:tc>
        <w:tc>
          <w:tcPr>
            <w:tcW w:w="2552" w:type="dxa"/>
            <w:tcBorders>
              <w:top w:val="nil"/>
              <w:left w:val="single" w:sz="4" w:space="0" w:color="auto"/>
              <w:bottom w:val="single" w:sz="4" w:space="0" w:color="auto"/>
              <w:right w:val="single" w:sz="4" w:space="0" w:color="auto"/>
            </w:tcBorders>
            <w:shd w:val="clear" w:color="auto" w:fill="auto"/>
            <w:noWrap/>
            <w:vAlign w:val="center"/>
            <w:hideMark/>
          </w:tcPr>
          <w:p w:rsidR="00A861D2" w:rsidRPr="004775E7" w:rsidRDefault="00A861D2" w:rsidP="00D86143">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w:t>
            </w:r>
          </w:p>
        </w:tc>
      </w:tr>
    </w:tbl>
    <w:p w:rsidR="00997D04" w:rsidRDefault="00997D04" w:rsidP="00997D04">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p>
    <w:p w:rsidR="00D86143" w:rsidRDefault="00D86143" w:rsidP="00997D04">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sectPr w:rsidR="00D86143" w:rsidSect="00D86143">
          <w:pgSz w:w="16840" w:h="11907" w:orient="landscape" w:code="9"/>
          <w:pgMar w:top="1134" w:right="1134" w:bottom="851" w:left="1134" w:header="709" w:footer="709" w:gutter="0"/>
          <w:cols w:space="708"/>
          <w:docGrid w:linePitch="360"/>
        </w:sectPr>
      </w:pPr>
    </w:p>
    <w:p w:rsidR="00997D04" w:rsidRDefault="00997D04" w:rsidP="00997D04">
      <w:pPr>
        <w:pStyle w:val="1"/>
        <w:spacing w:before="0"/>
        <w:jc w:val="both"/>
        <w:rPr>
          <w:rFonts w:ascii="Times New Roman" w:eastAsia="Times New Roman" w:hAnsi="Times New Roman" w:cs="Times New Roman"/>
          <w:lang w:eastAsia="ru-RU"/>
        </w:rPr>
      </w:pPr>
      <w:bookmarkStart w:id="81" w:name="_Toc119852460"/>
      <w:r w:rsidRPr="00997D04">
        <w:rPr>
          <w:color w:val="auto"/>
        </w:rPr>
        <w:lastRenderedPageBreak/>
        <w:t>1.9.6. Определения возможных сценариев возникновения и развития аварий, конкретизации технических средств и действий производственного персонала и спецподразделений по локализации аварий</w:t>
      </w:r>
      <w:bookmarkEnd w:id="81"/>
      <w:r w:rsidRPr="00997D04">
        <w:rPr>
          <w:rFonts w:ascii="Times New Roman" w:eastAsia="Times New Roman" w:hAnsi="Times New Roman" w:cs="Times New Roman"/>
          <w:lang w:eastAsia="ru-RU"/>
        </w:rPr>
        <w:t xml:space="preserve"> </w:t>
      </w:r>
    </w:p>
    <w:p w:rsidR="00670616" w:rsidRDefault="00670616" w:rsidP="00997D04">
      <w:pPr>
        <w:rPr>
          <w:lang w:eastAsia="ru-RU"/>
        </w:rPr>
      </w:pPr>
    </w:p>
    <w:p w:rsidR="00670616" w:rsidRDefault="00670616" w:rsidP="00670616">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670616">
        <w:rPr>
          <w:rFonts w:ascii="Times New Roman" w:eastAsia="Times New Roman" w:hAnsi="Times New Roman" w:cs="Times New Roman"/>
          <w:sz w:val="28"/>
          <w:szCs w:val="28"/>
          <w:lang w:eastAsia="ru-RU"/>
        </w:rPr>
        <w:t>Риски возникновения аварий, масштабы и последствия</w:t>
      </w:r>
      <w:r>
        <w:rPr>
          <w:rFonts w:ascii="Times New Roman" w:eastAsia="Times New Roman" w:hAnsi="Times New Roman" w:cs="Times New Roman"/>
          <w:sz w:val="28"/>
          <w:szCs w:val="28"/>
          <w:lang w:eastAsia="ru-RU"/>
        </w:rPr>
        <w:t xml:space="preserve"> приведены  таблице </w:t>
      </w:r>
      <w:r w:rsidR="00E84C94">
        <w:rPr>
          <w:rFonts w:ascii="Times New Roman" w:eastAsia="Times New Roman" w:hAnsi="Times New Roman" w:cs="Times New Roman"/>
          <w:sz w:val="28"/>
          <w:szCs w:val="28"/>
          <w:lang w:eastAsia="ru-RU"/>
        </w:rPr>
        <w:t>1.</w:t>
      </w:r>
      <w:r>
        <w:rPr>
          <w:rFonts w:ascii="Times New Roman" w:eastAsia="Times New Roman" w:hAnsi="Times New Roman" w:cs="Times New Roman"/>
          <w:sz w:val="28"/>
          <w:szCs w:val="28"/>
          <w:lang w:eastAsia="ru-RU"/>
        </w:rPr>
        <w:t>9.6.1.</w:t>
      </w:r>
    </w:p>
    <w:p w:rsidR="00670616" w:rsidRDefault="00670616" w:rsidP="00670616">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p>
    <w:p w:rsidR="00670616" w:rsidRDefault="00670616" w:rsidP="00670616">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Таблица </w:t>
      </w:r>
      <w:r w:rsidR="00E84C94">
        <w:rPr>
          <w:rFonts w:ascii="Times New Roman" w:eastAsia="Times New Roman" w:hAnsi="Times New Roman" w:cs="Times New Roman"/>
          <w:sz w:val="28"/>
          <w:szCs w:val="28"/>
          <w:lang w:eastAsia="ru-RU"/>
        </w:rPr>
        <w:t>1.</w:t>
      </w:r>
      <w:r>
        <w:rPr>
          <w:rFonts w:ascii="Times New Roman" w:eastAsia="Times New Roman" w:hAnsi="Times New Roman" w:cs="Times New Roman"/>
          <w:sz w:val="28"/>
          <w:szCs w:val="28"/>
          <w:lang w:eastAsia="ru-RU"/>
        </w:rPr>
        <w:t xml:space="preserve">9.6.1. </w:t>
      </w:r>
      <w:r w:rsidRPr="00670616">
        <w:rPr>
          <w:rFonts w:ascii="Times New Roman" w:eastAsia="Times New Roman" w:hAnsi="Times New Roman" w:cs="Times New Roman"/>
          <w:sz w:val="28"/>
          <w:szCs w:val="28"/>
          <w:lang w:eastAsia="ru-RU"/>
        </w:rPr>
        <w:t>Риски возникновения аварий, масштабы и последствия</w:t>
      </w:r>
      <w:r>
        <w:rPr>
          <w:rFonts w:ascii="Times New Roman" w:eastAsia="Times New Roman" w:hAnsi="Times New Roman" w:cs="Times New Roman"/>
          <w:sz w:val="28"/>
          <w:szCs w:val="28"/>
          <w:lang w:eastAsia="ru-RU"/>
        </w:rPr>
        <w:t>.</w:t>
      </w:r>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431"/>
        <w:gridCol w:w="2095"/>
        <w:gridCol w:w="2644"/>
        <w:gridCol w:w="2385"/>
        <w:gridCol w:w="1583"/>
      </w:tblGrid>
      <w:tr w:rsidR="00670616" w:rsidRPr="00670616" w:rsidTr="00D86143">
        <w:tc>
          <w:tcPr>
            <w:tcW w:w="1438" w:type="dxa"/>
            <w:tcBorders>
              <w:top w:val="single" w:sz="8" w:space="0" w:color="auto"/>
              <w:left w:val="single" w:sz="8" w:space="0" w:color="auto"/>
              <w:bottom w:val="single" w:sz="8" w:space="0" w:color="auto"/>
              <w:right w:val="single" w:sz="8" w:space="0" w:color="auto"/>
            </w:tcBorders>
            <w:shd w:val="clear" w:color="auto" w:fill="B2A1C7" w:themeFill="accent4" w:themeFillTint="99"/>
            <w:tcMar>
              <w:top w:w="0" w:type="dxa"/>
              <w:left w:w="108" w:type="dxa"/>
              <w:bottom w:w="0" w:type="dxa"/>
              <w:right w:w="108" w:type="dxa"/>
            </w:tcMar>
            <w:vAlign w:val="center"/>
            <w:hideMark/>
          </w:tcPr>
          <w:p w:rsidR="00670616" w:rsidRPr="00670616" w:rsidRDefault="00670616" w:rsidP="00D86143">
            <w:pPr>
              <w:spacing w:before="100" w:beforeAutospacing="1" w:after="0" w:line="240" w:lineRule="auto"/>
              <w:jc w:val="center"/>
              <w:rPr>
                <w:rFonts w:ascii="Arial" w:eastAsia="Times New Roman" w:hAnsi="Arial" w:cs="Arial"/>
                <w:color w:val="333333"/>
                <w:sz w:val="20"/>
                <w:szCs w:val="20"/>
                <w:lang w:eastAsia="ru-RU"/>
              </w:rPr>
            </w:pPr>
            <w:r w:rsidRPr="00670616">
              <w:rPr>
                <w:rFonts w:ascii="Times New Roman" w:eastAsia="Times New Roman" w:hAnsi="Times New Roman" w:cs="Times New Roman"/>
                <w:b/>
                <w:bCs/>
                <w:color w:val="333333"/>
                <w:sz w:val="24"/>
                <w:szCs w:val="24"/>
                <w:lang w:eastAsia="ru-RU"/>
              </w:rPr>
              <w:t>Вид аварии</w:t>
            </w:r>
          </w:p>
        </w:tc>
        <w:tc>
          <w:tcPr>
            <w:tcW w:w="2105" w:type="dxa"/>
            <w:tcBorders>
              <w:top w:val="single" w:sz="8" w:space="0" w:color="auto"/>
              <w:left w:val="nil"/>
              <w:bottom w:val="single" w:sz="8" w:space="0" w:color="auto"/>
              <w:right w:val="single" w:sz="8" w:space="0" w:color="auto"/>
            </w:tcBorders>
            <w:shd w:val="clear" w:color="auto" w:fill="B2A1C7" w:themeFill="accent4" w:themeFillTint="99"/>
            <w:tcMar>
              <w:top w:w="0" w:type="dxa"/>
              <w:left w:w="108" w:type="dxa"/>
              <w:bottom w:w="0" w:type="dxa"/>
              <w:right w:w="108" w:type="dxa"/>
            </w:tcMar>
            <w:vAlign w:val="center"/>
            <w:hideMark/>
          </w:tcPr>
          <w:p w:rsidR="00670616" w:rsidRPr="00670616" w:rsidRDefault="00670616" w:rsidP="00D86143">
            <w:pPr>
              <w:spacing w:before="100" w:beforeAutospacing="1" w:after="0" w:line="240" w:lineRule="auto"/>
              <w:jc w:val="center"/>
              <w:rPr>
                <w:rFonts w:ascii="Arial" w:eastAsia="Times New Roman" w:hAnsi="Arial" w:cs="Arial"/>
                <w:color w:val="333333"/>
                <w:sz w:val="20"/>
                <w:szCs w:val="20"/>
                <w:lang w:eastAsia="ru-RU"/>
              </w:rPr>
            </w:pPr>
            <w:r w:rsidRPr="00670616">
              <w:rPr>
                <w:rFonts w:ascii="Times New Roman" w:eastAsia="Times New Roman" w:hAnsi="Times New Roman" w:cs="Times New Roman"/>
                <w:b/>
                <w:bCs/>
                <w:color w:val="333333"/>
                <w:sz w:val="24"/>
                <w:szCs w:val="24"/>
                <w:lang w:eastAsia="ru-RU"/>
              </w:rPr>
              <w:t>Причина возникновения аварии</w:t>
            </w:r>
          </w:p>
        </w:tc>
        <w:tc>
          <w:tcPr>
            <w:tcW w:w="2661" w:type="dxa"/>
            <w:tcBorders>
              <w:top w:val="single" w:sz="8" w:space="0" w:color="auto"/>
              <w:left w:val="nil"/>
              <w:bottom w:val="single" w:sz="8" w:space="0" w:color="auto"/>
              <w:right w:val="single" w:sz="8" w:space="0" w:color="auto"/>
            </w:tcBorders>
            <w:shd w:val="clear" w:color="auto" w:fill="B2A1C7" w:themeFill="accent4" w:themeFillTint="99"/>
            <w:tcMar>
              <w:top w:w="0" w:type="dxa"/>
              <w:left w:w="108" w:type="dxa"/>
              <w:bottom w:w="0" w:type="dxa"/>
              <w:right w:w="108" w:type="dxa"/>
            </w:tcMar>
            <w:vAlign w:val="center"/>
            <w:hideMark/>
          </w:tcPr>
          <w:p w:rsidR="00670616" w:rsidRPr="00670616" w:rsidRDefault="00670616" w:rsidP="00D86143">
            <w:pPr>
              <w:spacing w:before="100" w:beforeAutospacing="1" w:after="0" w:line="240" w:lineRule="auto"/>
              <w:jc w:val="center"/>
              <w:rPr>
                <w:rFonts w:ascii="Arial" w:eastAsia="Times New Roman" w:hAnsi="Arial" w:cs="Arial"/>
                <w:color w:val="333333"/>
                <w:sz w:val="20"/>
                <w:szCs w:val="20"/>
                <w:lang w:eastAsia="ru-RU"/>
              </w:rPr>
            </w:pPr>
            <w:r w:rsidRPr="00670616">
              <w:rPr>
                <w:rFonts w:ascii="Times New Roman" w:eastAsia="Times New Roman" w:hAnsi="Times New Roman" w:cs="Times New Roman"/>
                <w:b/>
                <w:bCs/>
                <w:color w:val="333333"/>
                <w:sz w:val="24"/>
                <w:szCs w:val="24"/>
                <w:lang w:eastAsia="ru-RU"/>
              </w:rPr>
              <w:t>Масштаб аварии и последствия</w:t>
            </w:r>
          </w:p>
        </w:tc>
        <w:tc>
          <w:tcPr>
            <w:tcW w:w="2409" w:type="dxa"/>
            <w:tcBorders>
              <w:top w:val="single" w:sz="8" w:space="0" w:color="auto"/>
              <w:left w:val="nil"/>
              <w:bottom w:val="single" w:sz="8" w:space="0" w:color="auto"/>
              <w:right w:val="single" w:sz="8" w:space="0" w:color="auto"/>
            </w:tcBorders>
            <w:shd w:val="clear" w:color="auto" w:fill="B2A1C7" w:themeFill="accent4" w:themeFillTint="99"/>
            <w:tcMar>
              <w:top w:w="0" w:type="dxa"/>
              <w:left w:w="108" w:type="dxa"/>
              <w:bottom w:w="0" w:type="dxa"/>
              <w:right w:w="108" w:type="dxa"/>
            </w:tcMar>
            <w:vAlign w:val="center"/>
            <w:hideMark/>
          </w:tcPr>
          <w:p w:rsidR="00670616" w:rsidRPr="00670616" w:rsidRDefault="00670616" w:rsidP="00D86143">
            <w:pPr>
              <w:spacing w:before="100" w:beforeAutospacing="1" w:after="0" w:line="240" w:lineRule="auto"/>
              <w:jc w:val="center"/>
              <w:rPr>
                <w:rFonts w:ascii="Arial" w:eastAsia="Times New Roman" w:hAnsi="Arial" w:cs="Arial"/>
                <w:color w:val="333333"/>
                <w:sz w:val="20"/>
                <w:szCs w:val="20"/>
                <w:lang w:eastAsia="ru-RU"/>
              </w:rPr>
            </w:pPr>
            <w:r w:rsidRPr="00670616">
              <w:rPr>
                <w:rFonts w:ascii="Times New Roman" w:eastAsia="Times New Roman" w:hAnsi="Times New Roman" w:cs="Times New Roman"/>
                <w:b/>
                <w:bCs/>
                <w:color w:val="333333"/>
                <w:sz w:val="24"/>
                <w:szCs w:val="24"/>
                <w:lang w:eastAsia="ru-RU"/>
              </w:rPr>
              <w:t>Уровень реагирования</w:t>
            </w:r>
          </w:p>
        </w:tc>
        <w:tc>
          <w:tcPr>
            <w:tcW w:w="958" w:type="dxa"/>
            <w:tcBorders>
              <w:top w:val="single" w:sz="8" w:space="0" w:color="auto"/>
              <w:left w:val="nil"/>
              <w:bottom w:val="single" w:sz="8" w:space="0" w:color="auto"/>
              <w:right w:val="single" w:sz="8" w:space="0" w:color="auto"/>
            </w:tcBorders>
            <w:shd w:val="clear" w:color="auto" w:fill="B2A1C7" w:themeFill="accent4" w:themeFillTint="99"/>
            <w:tcMar>
              <w:top w:w="0" w:type="dxa"/>
              <w:left w:w="108" w:type="dxa"/>
              <w:bottom w:w="0" w:type="dxa"/>
              <w:right w:w="108" w:type="dxa"/>
            </w:tcMar>
            <w:vAlign w:val="center"/>
            <w:hideMark/>
          </w:tcPr>
          <w:p w:rsidR="00670616" w:rsidRPr="00670616" w:rsidRDefault="00670616" w:rsidP="00D86143">
            <w:pPr>
              <w:spacing w:before="100" w:beforeAutospacing="1" w:after="0" w:line="240" w:lineRule="auto"/>
              <w:jc w:val="center"/>
              <w:rPr>
                <w:rFonts w:ascii="Arial" w:eastAsia="Times New Roman" w:hAnsi="Arial" w:cs="Arial"/>
                <w:color w:val="333333"/>
                <w:sz w:val="20"/>
                <w:szCs w:val="20"/>
                <w:lang w:eastAsia="ru-RU"/>
              </w:rPr>
            </w:pPr>
            <w:r w:rsidRPr="00670616">
              <w:rPr>
                <w:rFonts w:ascii="Times New Roman" w:eastAsia="Times New Roman" w:hAnsi="Times New Roman" w:cs="Times New Roman"/>
                <w:b/>
                <w:bCs/>
                <w:color w:val="333333"/>
                <w:sz w:val="24"/>
                <w:szCs w:val="24"/>
                <w:lang w:eastAsia="ru-RU"/>
              </w:rPr>
              <w:t>Примечание</w:t>
            </w:r>
          </w:p>
        </w:tc>
      </w:tr>
      <w:tr w:rsidR="00670616" w:rsidRPr="00670616" w:rsidTr="00670616">
        <w:tc>
          <w:tcPr>
            <w:tcW w:w="1438"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rsidR="00670616" w:rsidRPr="00670616" w:rsidRDefault="00670616" w:rsidP="00670616">
            <w:pPr>
              <w:spacing w:before="100" w:beforeAutospacing="1" w:after="0" w:line="240" w:lineRule="auto"/>
              <w:jc w:val="center"/>
              <w:rPr>
                <w:rFonts w:ascii="Arial" w:eastAsia="Times New Roman" w:hAnsi="Arial" w:cs="Arial"/>
                <w:color w:val="333333"/>
                <w:sz w:val="20"/>
                <w:szCs w:val="20"/>
                <w:lang w:eastAsia="ru-RU"/>
              </w:rPr>
            </w:pPr>
            <w:r w:rsidRPr="00670616">
              <w:rPr>
                <w:rFonts w:ascii="Times New Roman" w:eastAsia="Times New Roman" w:hAnsi="Times New Roman" w:cs="Times New Roman"/>
                <w:color w:val="333333"/>
                <w:sz w:val="24"/>
                <w:szCs w:val="24"/>
                <w:lang w:eastAsia="ru-RU"/>
              </w:rPr>
              <w:t>Остановка котельной</w:t>
            </w:r>
          </w:p>
        </w:tc>
        <w:tc>
          <w:tcPr>
            <w:tcW w:w="2105"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70616" w:rsidRPr="00670616" w:rsidRDefault="00670616" w:rsidP="00670616">
            <w:pPr>
              <w:spacing w:before="100" w:beforeAutospacing="1" w:after="0" w:line="240" w:lineRule="auto"/>
              <w:jc w:val="center"/>
              <w:rPr>
                <w:rFonts w:ascii="Arial" w:eastAsia="Times New Roman" w:hAnsi="Arial" w:cs="Arial"/>
                <w:color w:val="333333"/>
                <w:sz w:val="20"/>
                <w:szCs w:val="20"/>
                <w:lang w:eastAsia="ru-RU"/>
              </w:rPr>
            </w:pPr>
            <w:r w:rsidRPr="00670616">
              <w:rPr>
                <w:rFonts w:ascii="Times New Roman" w:eastAsia="Times New Roman" w:hAnsi="Times New Roman" w:cs="Times New Roman"/>
                <w:color w:val="333333"/>
                <w:sz w:val="24"/>
                <w:szCs w:val="24"/>
                <w:lang w:eastAsia="ru-RU"/>
              </w:rPr>
              <w:t>Прекращение подачи электроэнергии</w:t>
            </w:r>
          </w:p>
        </w:tc>
        <w:tc>
          <w:tcPr>
            <w:tcW w:w="2661"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70616" w:rsidRPr="00670616" w:rsidRDefault="00670616" w:rsidP="00670616">
            <w:pPr>
              <w:spacing w:before="100" w:beforeAutospacing="1" w:after="0" w:line="240" w:lineRule="auto"/>
              <w:jc w:val="both"/>
              <w:rPr>
                <w:rFonts w:ascii="Arial" w:eastAsia="Times New Roman" w:hAnsi="Arial" w:cs="Arial"/>
                <w:color w:val="333333"/>
                <w:sz w:val="20"/>
                <w:szCs w:val="20"/>
                <w:lang w:eastAsia="ru-RU"/>
              </w:rPr>
            </w:pPr>
            <w:r w:rsidRPr="00670616">
              <w:rPr>
                <w:rFonts w:ascii="Times New Roman" w:eastAsia="Times New Roman" w:hAnsi="Times New Roman" w:cs="Times New Roman"/>
                <w:color w:val="333333"/>
                <w:sz w:val="24"/>
                <w:szCs w:val="24"/>
                <w:lang w:eastAsia="ru-RU"/>
              </w:rPr>
              <w:t>Прекращение циркуляции воды в систему отопления всех потребителей, понижение температуры в зданиях, размораживание тепловых сетей и отопительных батарей</w:t>
            </w:r>
          </w:p>
        </w:tc>
        <w:tc>
          <w:tcPr>
            <w:tcW w:w="2409"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70616" w:rsidRPr="00670616" w:rsidRDefault="00670616" w:rsidP="00670616">
            <w:pPr>
              <w:spacing w:before="100" w:beforeAutospacing="1" w:after="0" w:line="240" w:lineRule="auto"/>
              <w:jc w:val="center"/>
              <w:rPr>
                <w:rFonts w:ascii="Arial" w:eastAsia="Times New Roman" w:hAnsi="Arial" w:cs="Arial"/>
                <w:color w:val="333333"/>
                <w:sz w:val="20"/>
                <w:szCs w:val="20"/>
                <w:lang w:eastAsia="ru-RU"/>
              </w:rPr>
            </w:pPr>
            <w:r w:rsidRPr="00670616">
              <w:rPr>
                <w:rFonts w:ascii="Times New Roman" w:eastAsia="Times New Roman" w:hAnsi="Times New Roman" w:cs="Times New Roman"/>
                <w:color w:val="333333"/>
                <w:sz w:val="24"/>
                <w:szCs w:val="24"/>
                <w:lang w:eastAsia="ru-RU"/>
              </w:rPr>
              <w:t>муниципальный локальный</w:t>
            </w:r>
          </w:p>
        </w:tc>
        <w:tc>
          <w:tcPr>
            <w:tcW w:w="958"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70616" w:rsidRPr="00670616" w:rsidRDefault="00670616" w:rsidP="00670616">
            <w:pPr>
              <w:spacing w:before="100" w:beforeAutospacing="1" w:after="0" w:line="240" w:lineRule="auto"/>
              <w:jc w:val="center"/>
              <w:rPr>
                <w:rFonts w:ascii="Arial" w:eastAsia="Times New Roman" w:hAnsi="Arial" w:cs="Arial"/>
                <w:color w:val="333333"/>
                <w:sz w:val="20"/>
                <w:szCs w:val="20"/>
                <w:lang w:eastAsia="ru-RU"/>
              </w:rPr>
            </w:pPr>
            <w:r w:rsidRPr="00670616">
              <w:rPr>
                <w:rFonts w:ascii="Times New Roman" w:eastAsia="Times New Roman" w:hAnsi="Times New Roman" w:cs="Times New Roman"/>
                <w:color w:val="333333"/>
                <w:sz w:val="24"/>
                <w:szCs w:val="24"/>
                <w:lang w:eastAsia="ru-RU"/>
              </w:rPr>
              <w:t> </w:t>
            </w:r>
          </w:p>
        </w:tc>
      </w:tr>
      <w:tr w:rsidR="00670616" w:rsidRPr="00670616" w:rsidTr="00670616">
        <w:tc>
          <w:tcPr>
            <w:tcW w:w="1438"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rsidR="00670616" w:rsidRPr="00670616" w:rsidRDefault="00670616" w:rsidP="00670616">
            <w:pPr>
              <w:spacing w:before="100" w:beforeAutospacing="1" w:after="0" w:line="240" w:lineRule="auto"/>
              <w:jc w:val="center"/>
              <w:rPr>
                <w:rFonts w:ascii="Arial" w:eastAsia="Times New Roman" w:hAnsi="Arial" w:cs="Arial"/>
                <w:color w:val="333333"/>
                <w:sz w:val="20"/>
                <w:szCs w:val="20"/>
                <w:lang w:eastAsia="ru-RU"/>
              </w:rPr>
            </w:pPr>
            <w:r w:rsidRPr="00670616">
              <w:rPr>
                <w:rFonts w:ascii="Times New Roman" w:eastAsia="Times New Roman" w:hAnsi="Times New Roman" w:cs="Times New Roman"/>
                <w:color w:val="333333"/>
                <w:sz w:val="24"/>
                <w:szCs w:val="24"/>
                <w:lang w:eastAsia="ru-RU"/>
              </w:rPr>
              <w:t>Остановка котельной</w:t>
            </w:r>
          </w:p>
        </w:tc>
        <w:tc>
          <w:tcPr>
            <w:tcW w:w="2105"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70616" w:rsidRPr="00670616" w:rsidRDefault="00670616" w:rsidP="00670616">
            <w:pPr>
              <w:spacing w:before="100" w:beforeAutospacing="1" w:after="0" w:line="240" w:lineRule="auto"/>
              <w:jc w:val="center"/>
              <w:rPr>
                <w:rFonts w:ascii="Arial" w:eastAsia="Times New Roman" w:hAnsi="Arial" w:cs="Arial"/>
                <w:color w:val="333333"/>
                <w:sz w:val="20"/>
                <w:szCs w:val="20"/>
                <w:lang w:eastAsia="ru-RU"/>
              </w:rPr>
            </w:pPr>
            <w:r w:rsidRPr="00670616">
              <w:rPr>
                <w:rFonts w:ascii="Times New Roman" w:eastAsia="Times New Roman" w:hAnsi="Times New Roman" w:cs="Times New Roman"/>
                <w:color w:val="333333"/>
                <w:sz w:val="24"/>
                <w:szCs w:val="24"/>
                <w:lang w:eastAsia="ru-RU"/>
              </w:rPr>
              <w:t>Прекращение подачи топлива</w:t>
            </w:r>
          </w:p>
        </w:tc>
        <w:tc>
          <w:tcPr>
            <w:tcW w:w="2661"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70616" w:rsidRPr="00670616" w:rsidRDefault="00670616" w:rsidP="00670616">
            <w:pPr>
              <w:spacing w:before="100" w:beforeAutospacing="1" w:after="0" w:line="240" w:lineRule="auto"/>
              <w:jc w:val="both"/>
              <w:rPr>
                <w:rFonts w:ascii="Arial" w:eastAsia="Times New Roman" w:hAnsi="Arial" w:cs="Arial"/>
                <w:color w:val="333333"/>
                <w:sz w:val="20"/>
                <w:szCs w:val="20"/>
                <w:lang w:eastAsia="ru-RU"/>
              </w:rPr>
            </w:pPr>
            <w:r w:rsidRPr="00670616">
              <w:rPr>
                <w:rFonts w:ascii="Times New Roman" w:eastAsia="Times New Roman" w:hAnsi="Times New Roman" w:cs="Times New Roman"/>
                <w:color w:val="333333"/>
                <w:sz w:val="24"/>
                <w:szCs w:val="24"/>
                <w:lang w:eastAsia="ru-RU"/>
              </w:rPr>
              <w:t>Прекращение подачи горячей воды в систему отопления всех потребителей, понижение температуры в зданиях.</w:t>
            </w:r>
          </w:p>
        </w:tc>
        <w:tc>
          <w:tcPr>
            <w:tcW w:w="2409"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70616" w:rsidRPr="00670616" w:rsidRDefault="00670616" w:rsidP="00670616">
            <w:pPr>
              <w:spacing w:before="100" w:beforeAutospacing="1" w:after="0" w:line="240" w:lineRule="auto"/>
              <w:jc w:val="center"/>
              <w:rPr>
                <w:rFonts w:ascii="Arial" w:eastAsia="Times New Roman" w:hAnsi="Arial" w:cs="Arial"/>
                <w:color w:val="333333"/>
                <w:sz w:val="20"/>
                <w:szCs w:val="20"/>
                <w:lang w:eastAsia="ru-RU"/>
              </w:rPr>
            </w:pPr>
            <w:r w:rsidRPr="00670616">
              <w:rPr>
                <w:rFonts w:ascii="Times New Roman" w:eastAsia="Times New Roman" w:hAnsi="Times New Roman" w:cs="Times New Roman"/>
                <w:color w:val="333333"/>
                <w:sz w:val="24"/>
                <w:szCs w:val="24"/>
                <w:lang w:eastAsia="ru-RU"/>
              </w:rPr>
              <w:t>муниципальный локальный</w:t>
            </w:r>
          </w:p>
        </w:tc>
        <w:tc>
          <w:tcPr>
            <w:tcW w:w="958"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70616" w:rsidRPr="00670616" w:rsidRDefault="00670616" w:rsidP="00670616">
            <w:pPr>
              <w:spacing w:before="100" w:beforeAutospacing="1" w:after="0" w:line="240" w:lineRule="auto"/>
              <w:jc w:val="center"/>
              <w:rPr>
                <w:rFonts w:ascii="Arial" w:eastAsia="Times New Roman" w:hAnsi="Arial" w:cs="Arial"/>
                <w:color w:val="333333"/>
                <w:sz w:val="20"/>
                <w:szCs w:val="20"/>
                <w:lang w:eastAsia="ru-RU"/>
              </w:rPr>
            </w:pPr>
            <w:r w:rsidRPr="00670616">
              <w:rPr>
                <w:rFonts w:ascii="Times New Roman" w:eastAsia="Times New Roman" w:hAnsi="Times New Roman" w:cs="Times New Roman"/>
                <w:color w:val="333333"/>
                <w:sz w:val="24"/>
                <w:szCs w:val="24"/>
                <w:lang w:eastAsia="ru-RU"/>
              </w:rPr>
              <w:t> </w:t>
            </w:r>
          </w:p>
        </w:tc>
      </w:tr>
      <w:tr w:rsidR="00670616" w:rsidRPr="00670616" w:rsidTr="00670616">
        <w:tc>
          <w:tcPr>
            <w:tcW w:w="1438"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rsidR="00670616" w:rsidRPr="00670616" w:rsidRDefault="00670616" w:rsidP="00670616">
            <w:pPr>
              <w:spacing w:before="100" w:beforeAutospacing="1" w:after="0" w:line="240" w:lineRule="auto"/>
              <w:jc w:val="center"/>
              <w:rPr>
                <w:rFonts w:ascii="Arial" w:eastAsia="Times New Roman" w:hAnsi="Arial" w:cs="Arial"/>
                <w:color w:val="333333"/>
                <w:sz w:val="20"/>
                <w:szCs w:val="20"/>
                <w:lang w:eastAsia="ru-RU"/>
              </w:rPr>
            </w:pPr>
            <w:r w:rsidRPr="00670616">
              <w:rPr>
                <w:rFonts w:ascii="Times New Roman" w:eastAsia="Times New Roman" w:hAnsi="Times New Roman" w:cs="Times New Roman"/>
                <w:color w:val="333333"/>
                <w:sz w:val="24"/>
                <w:szCs w:val="24"/>
                <w:lang w:eastAsia="ru-RU"/>
              </w:rPr>
              <w:t>Порыв тепловых сетей</w:t>
            </w:r>
          </w:p>
        </w:tc>
        <w:tc>
          <w:tcPr>
            <w:tcW w:w="2105"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70616" w:rsidRPr="00670616" w:rsidRDefault="00670616" w:rsidP="00670616">
            <w:pPr>
              <w:spacing w:before="100" w:beforeAutospacing="1" w:after="0" w:line="240" w:lineRule="auto"/>
              <w:jc w:val="center"/>
              <w:rPr>
                <w:rFonts w:ascii="Arial" w:eastAsia="Times New Roman" w:hAnsi="Arial" w:cs="Arial"/>
                <w:color w:val="333333"/>
                <w:sz w:val="20"/>
                <w:szCs w:val="20"/>
                <w:lang w:eastAsia="ru-RU"/>
              </w:rPr>
            </w:pPr>
            <w:r w:rsidRPr="00670616">
              <w:rPr>
                <w:rFonts w:ascii="Times New Roman" w:eastAsia="Times New Roman" w:hAnsi="Times New Roman" w:cs="Times New Roman"/>
                <w:color w:val="333333"/>
                <w:sz w:val="24"/>
                <w:szCs w:val="24"/>
                <w:lang w:eastAsia="ru-RU"/>
              </w:rPr>
              <w:t xml:space="preserve">Предельный износ сетей, </w:t>
            </w:r>
            <w:proofErr w:type="spellStart"/>
            <w:proofErr w:type="gramStart"/>
            <w:r w:rsidRPr="00670616">
              <w:rPr>
                <w:rFonts w:ascii="Times New Roman" w:eastAsia="Times New Roman" w:hAnsi="Times New Roman" w:cs="Times New Roman"/>
                <w:color w:val="333333"/>
                <w:sz w:val="24"/>
                <w:szCs w:val="24"/>
                <w:lang w:eastAsia="ru-RU"/>
              </w:rPr>
              <w:t>гидродинамиче-ские</w:t>
            </w:r>
            <w:proofErr w:type="spellEnd"/>
            <w:proofErr w:type="gramEnd"/>
            <w:r w:rsidRPr="00670616">
              <w:rPr>
                <w:rFonts w:ascii="Times New Roman" w:eastAsia="Times New Roman" w:hAnsi="Times New Roman" w:cs="Times New Roman"/>
                <w:color w:val="333333"/>
                <w:sz w:val="24"/>
                <w:szCs w:val="24"/>
                <w:lang w:eastAsia="ru-RU"/>
              </w:rPr>
              <w:t xml:space="preserve"> удары</w:t>
            </w:r>
          </w:p>
        </w:tc>
        <w:tc>
          <w:tcPr>
            <w:tcW w:w="2661"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70616" w:rsidRPr="00670616" w:rsidRDefault="00670616" w:rsidP="00670616">
            <w:pPr>
              <w:spacing w:before="100" w:beforeAutospacing="1" w:after="0" w:line="240" w:lineRule="auto"/>
              <w:jc w:val="both"/>
              <w:rPr>
                <w:rFonts w:ascii="Arial" w:eastAsia="Times New Roman" w:hAnsi="Arial" w:cs="Arial"/>
                <w:color w:val="333333"/>
                <w:sz w:val="20"/>
                <w:szCs w:val="20"/>
                <w:lang w:eastAsia="ru-RU"/>
              </w:rPr>
            </w:pPr>
            <w:r w:rsidRPr="00670616">
              <w:rPr>
                <w:rFonts w:ascii="Times New Roman" w:eastAsia="Times New Roman" w:hAnsi="Times New Roman" w:cs="Times New Roman"/>
                <w:color w:val="333333"/>
                <w:sz w:val="24"/>
                <w:szCs w:val="24"/>
                <w:lang w:eastAsia="ru-RU"/>
              </w:rPr>
              <w:t>Прекращение подачи горячей воды в систему отопления всех   потребителей, понижение температуры в зданиях и домах, размораживание тепловых сетей и отопительных батарей</w:t>
            </w:r>
          </w:p>
        </w:tc>
        <w:tc>
          <w:tcPr>
            <w:tcW w:w="2409"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70616" w:rsidRPr="00670616" w:rsidRDefault="00670616" w:rsidP="00670616">
            <w:pPr>
              <w:spacing w:before="100" w:beforeAutospacing="1" w:after="0" w:line="240" w:lineRule="auto"/>
              <w:jc w:val="center"/>
              <w:rPr>
                <w:rFonts w:ascii="Arial" w:eastAsia="Times New Roman" w:hAnsi="Arial" w:cs="Arial"/>
                <w:color w:val="333333"/>
                <w:sz w:val="20"/>
                <w:szCs w:val="20"/>
                <w:lang w:eastAsia="ru-RU"/>
              </w:rPr>
            </w:pPr>
            <w:r w:rsidRPr="00670616">
              <w:rPr>
                <w:rFonts w:ascii="Times New Roman" w:eastAsia="Times New Roman" w:hAnsi="Times New Roman" w:cs="Times New Roman"/>
                <w:color w:val="333333"/>
                <w:sz w:val="24"/>
                <w:szCs w:val="24"/>
                <w:lang w:eastAsia="ru-RU"/>
              </w:rPr>
              <w:t>муниципальный</w:t>
            </w:r>
          </w:p>
        </w:tc>
        <w:tc>
          <w:tcPr>
            <w:tcW w:w="958"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rsidR="00670616" w:rsidRPr="00670616" w:rsidRDefault="00670616" w:rsidP="00670616">
            <w:pPr>
              <w:spacing w:before="100" w:beforeAutospacing="1" w:after="0" w:line="240" w:lineRule="auto"/>
              <w:jc w:val="center"/>
              <w:rPr>
                <w:rFonts w:ascii="Arial" w:eastAsia="Times New Roman" w:hAnsi="Arial" w:cs="Arial"/>
                <w:color w:val="333333"/>
                <w:sz w:val="20"/>
                <w:szCs w:val="20"/>
                <w:lang w:eastAsia="ru-RU"/>
              </w:rPr>
            </w:pPr>
            <w:r w:rsidRPr="00670616">
              <w:rPr>
                <w:rFonts w:ascii="Times New Roman" w:eastAsia="Times New Roman" w:hAnsi="Times New Roman" w:cs="Times New Roman"/>
                <w:color w:val="333333"/>
                <w:sz w:val="24"/>
                <w:szCs w:val="24"/>
                <w:lang w:eastAsia="ru-RU"/>
              </w:rPr>
              <w:t> </w:t>
            </w:r>
          </w:p>
        </w:tc>
      </w:tr>
    </w:tbl>
    <w:p w:rsidR="00670616" w:rsidRDefault="00670616" w:rsidP="00670616">
      <w:pPr>
        <w:autoSpaceDE w:val="0"/>
        <w:autoSpaceDN w:val="0"/>
        <w:adjustRightInd w:val="0"/>
        <w:spacing w:after="0" w:line="360" w:lineRule="auto"/>
        <w:ind w:firstLine="851"/>
        <w:jc w:val="both"/>
        <w:rPr>
          <w:lang w:eastAsia="ru-RU"/>
        </w:rPr>
      </w:pPr>
      <w:r w:rsidRPr="00670616">
        <w:rPr>
          <w:lang w:eastAsia="ru-RU"/>
        </w:rPr>
        <w:t xml:space="preserve"> </w:t>
      </w:r>
    </w:p>
    <w:p w:rsidR="00670616" w:rsidRPr="00670616" w:rsidRDefault="00670616" w:rsidP="00670616">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670616">
        <w:rPr>
          <w:rFonts w:ascii="Times New Roman" w:eastAsia="Times New Roman" w:hAnsi="Times New Roman" w:cs="Times New Roman"/>
          <w:sz w:val="28"/>
          <w:szCs w:val="28"/>
          <w:lang w:eastAsia="ru-RU"/>
        </w:rPr>
        <w:t>Наиболее вероятными причинами возникновения аварий и сбоев в работе могут послужить:</w:t>
      </w:r>
    </w:p>
    <w:p w:rsidR="00670616" w:rsidRPr="00670616" w:rsidRDefault="00670616" w:rsidP="00670616">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670616">
        <w:rPr>
          <w:rFonts w:ascii="Times New Roman" w:eastAsia="Times New Roman" w:hAnsi="Times New Roman" w:cs="Times New Roman"/>
          <w:sz w:val="28"/>
          <w:szCs w:val="28"/>
          <w:lang w:eastAsia="ru-RU"/>
        </w:rPr>
        <w:t>- перебои в подаче электроэнергии;</w:t>
      </w:r>
    </w:p>
    <w:p w:rsidR="00670616" w:rsidRPr="00670616" w:rsidRDefault="00670616" w:rsidP="00670616">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670616">
        <w:rPr>
          <w:rFonts w:ascii="Times New Roman" w:eastAsia="Times New Roman" w:hAnsi="Times New Roman" w:cs="Times New Roman"/>
          <w:sz w:val="28"/>
          <w:szCs w:val="28"/>
          <w:lang w:eastAsia="ru-RU"/>
        </w:rPr>
        <w:t>- износ оборудования;</w:t>
      </w:r>
    </w:p>
    <w:p w:rsidR="00670616" w:rsidRPr="00670616" w:rsidRDefault="00670616" w:rsidP="00670616">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670616">
        <w:rPr>
          <w:rFonts w:ascii="Times New Roman" w:eastAsia="Times New Roman" w:hAnsi="Times New Roman" w:cs="Times New Roman"/>
          <w:sz w:val="28"/>
          <w:szCs w:val="28"/>
          <w:lang w:eastAsia="ru-RU"/>
        </w:rPr>
        <w:lastRenderedPageBreak/>
        <w:t xml:space="preserve">- неблагоприятные </w:t>
      </w:r>
      <w:proofErr w:type="spellStart"/>
      <w:r w:rsidRPr="00670616">
        <w:rPr>
          <w:rFonts w:ascii="Times New Roman" w:eastAsia="Times New Roman" w:hAnsi="Times New Roman" w:cs="Times New Roman"/>
          <w:sz w:val="28"/>
          <w:szCs w:val="28"/>
          <w:lang w:eastAsia="ru-RU"/>
        </w:rPr>
        <w:t>погодно</w:t>
      </w:r>
      <w:proofErr w:type="spellEnd"/>
      <w:r w:rsidRPr="00670616">
        <w:rPr>
          <w:rFonts w:ascii="Times New Roman" w:eastAsia="Times New Roman" w:hAnsi="Times New Roman" w:cs="Times New Roman"/>
          <w:sz w:val="28"/>
          <w:szCs w:val="28"/>
          <w:lang w:eastAsia="ru-RU"/>
        </w:rPr>
        <w:t>-климатические явления;</w:t>
      </w:r>
    </w:p>
    <w:p w:rsidR="00670616" w:rsidRPr="00670616" w:rsidRDefault="00670616" w:rsidP="00670616">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670616">
        <w:rPr>
          <w:rFonts w:ascii="Times New Roman" w:eastAsia="Times New Roman" w:hAnsi="Times New Roman" w:cs="Times New Roman"/>
          <w:sz w:val="28"/>
          <w:szCs w:val="28"/>
          <w:lang w:eastAsia="ru-RU"/>
        </w:rPr>
        <w:t>- человеческий фактор.</w:t>
      </w:r>
    </w:p>
    <w:p w:rsidR="00670616" w:rsidRPr="00670616" w:rsidRDefault="00670616" w:rsidP="00670616">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670616">
        <w:rPr>
          <w:rFonts w:ascii="Times New Roman" w:eastAsia="Times New Roman" w:hAnsi="Times New Roman" w:cs="Times New Roman"/>
          <w:sz w:val="28"/>
          <w:szCs w:val="28"/>
          <w:lang w:eastAsia="ru-RU"/>
        </w:rPr>
        <w:t xml:space="preserve"> </w:t>
      </w:r>
      <w:r w:rsidRPr="00670616">
        <w:rPr>
          <w:rFonts w:ascii="Times New Roman" w:eastAsia="Times New Roman" w:hAnsi="Times New Roman" w:cs="Times New Roman"/>
          <w:b/>
          <w:sz w:val="28"/>
          <w:szCs w:val="28"/>
          <w:lang w:eastAsia="ru-RU"/>
        </w:rPr>
        <w:t>Этапы организации работ по локализации и ликвидации последствий аварийных ситуаций на объектах теплоснабжения</w:t>
      </w:r>
    </w:p>
    <w:p w:rsidR="00670616" w:rsidRPr="00670616" w:rsidRDefault="00670616" w:rsidP="00670616">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670616">
        <w:rPr>
          <w:rFonts w:ascii="Times New Roman" w:eastAsia="Times New Roman" w:hAnsi="Times New Roman" w:cs="Times New Roman"/>
          <w:b/>
          <w:sz w:val="28"/>
          <w:szCs w:val="28"/>
          <w:lang w:eastAsia="ru-RU"/>
        </w:rPr>
        <w:t>Первый этап</w:t>
      </w:r>
      <w:r w:rsidRPr="00670616">
        <w:rPr>
          <w:rFonts w:ascii="Times New Roman" w:eastAsia="Times New Roman" w:hAnsi="Times New Roman" w:cs="Times New Roman"/>
          <w:sz w:val="28"/>
          <w:szCs w:val="28"/>
          <w:lang w:eastAsia="ru-RU"/>
        </w:rPr>
        <w:t xml:space="preserve"> – принятие экстренных мер по локализации и ликвидации последствий аварий и передача информации (оповещение) согласно инструкциям (алгоритмам действий по видам аварий) оперативного дежурного Единой дежурно-диспетчерской службы Администрации </w:t>
      </w:r>
      <w:r>
        <w:rPr>
          <w:rFonts w:ascii="Times New Roman" w:eastAsia="Times New Roman" w:hAnsi="Times New Roman" w:cs="Times New Roman"/>
          <w:sz w:val="28"/>
          <w:szCs w:val="28"/>
          <w:lang w:eastAsia="ru-RU"/>
        </w:rPr>
        <w:t>городского округа</w:t>
      </w:r>
      <w:r w:rsidRPr="00670616">
        <w:rPr>
          <w:rFonts w:ascii="Times New Roman" w:eastAsia="Times New Roman" w:hAnsi="Times New Roman" w:cs="Times New Roman"/>
          <w:sz w:val="28"/>
          <w:szCs w:val="28"/>
          <w:lang w:eastAsia="ru-RU"/>
        </w:rPr>
        <w:t xml:space="preserve">  (далее – ЕДДС), взаимодействующих структур и органов повседневного управления силами и средствами, привлекаемых к ликвидации аварийных ситуаций: </w:t>
      </w:r>
    </w:p>
    <w:p w:rsidR="00670616" w:rsidRPr="00670616" w:rsidRDefault="00670616" w:rsidP="00670616">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670616">
        <w:rPr>
          <w:rFonts w:ascii="Times New Roman" w:eastAsia="Times New Roman" w:hAnsi="Times New Roman" w:cs="Times New Roman"/>
          <w:sz w:val="28"/>
          <w:szCs w:val="28"/>
          <w:lang w:eastAsia="ru-RU"/>
        </w:rPr>
        <w:t xml:space="preserve">1) Дежурная смена и/или аварийно-технические группы, звенья организаций теплоснабжения: немедленно приступают к локализации и ликвидации аварийной ситуации (проводится разведка, определяются работы) и оказанию помощи пострадавшим. </w:t>
      </w:r>
    </w:p>
    <w:p w:rsidR="00670616" w:rsidRPr="00670616" w:rsidRDefault="00670616" w:rsidP="00670616">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proofErr w:type="gramStart"/>
      <w:r w:rsidRPr="00670616">
        <w:rPr>
          <w:rFonts w:ascii="Times New Roman" w:eastAsia="Times New Roman" w:hAnsi="Times New Roman" w:cs="Times New Roman"/>
          <w:sz w:val="28"/>
          <w:szCs w:val="28"/>
          <w:lang w:eastAsia="ru-RU"/>
        </w:rPr>
        <w:t xml:space="preserve">2) С получением информации об аварийной ситуации старший расчета формирования выполняет указание дежурного (диспетчера) эксплуатирующей или </w:t>
      </w:r>
      <w:proofErr w:type="spellStart"/>
      <w:r w:rsidRPr="00670616">
        <w:rPr>
          <w:rFonts w:ascii="Times New Roman" w:eastAsia="Times New Roman" w:hAnsi="Times New Roman" w:cs="Times New Roman"/>
          <w:sz w:val="28"/>
          <w:szCs w:val="28"/>
          <w:lang w:eastAsia="ru-RU"/>
        </w:rPr>
        <w:t>ресурсоснабжающей</w:t>
      </w:r>
      <w:proofErr w:type="spellEnd"/>
      <w:r w:rsidRPr="00670616">
        <w:rPr>
          <w:rFonts w:ascii="Times New Roman" w:eastAsia="Times New Roman" w:hAnsi="Times New Roman" w:cs="Times New Roman"/>
          <w:sz w:val="28"/>
          <w:szCs w:val="28"/>
          <w:lang w:eastAsia="ru-RU"/>
        </w:rPr>
        <w:t xml:space="preserve"> организации на выезд в район аварии. </w:t>
      </w:r>
      <w:proofErr w:type="gramEnd"/>
    </w:p>
    <w:p w:rsidR="00670616" w:rsidRPr="00670616" w:rsidRDefault="00670616" w:rsidP="00670616">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670616">
        <w:rPr>
          <w:rFonts w:ascii="Times New Roman" w:eastAsia="Times New Roman" w:hAnsi="Times New Roman" w:cs="Times New Roman"/>
          <w:sz w:val="28"/>
          <w:szCs w:val="28"/>
          <w:lang w:eastAsia="ru-RU"/>
        </w:rPr>
        <w:t xml:space="preserve">3) Руководители аварийно-технических групп, звеньев, прибывшие в зону аварийной ситуации первыми, принимают полномочия руководителей работ по ликвидации аварии и исполняют их до прибытия руководителей работ, определенных планами действий по предупреждению и ликвидации аварий, органами местного самоуправления, руководителями организаций, к полномочиям которых отнесена ликвидация аварийной ситуации. </w:t>
      </w:r>
    </w:p>
    <w:p w:rsidR="00670616" w:rsidRPr="00670616" w:rsidRDefault="00670616" w:rsidP="00670616">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670616">
        <w:rPr>
          <w:rFonts w:ascii="Times New Roman" w:eastAsia="Times New Roman" w:hAnsi="Times New Roman" w:cs="Times New Roman"/>
          <w:sz w:val="28"/>
          <w:szCs w:val="28"/>
          <w:lang w:eastAsia="ru-RU"/>
        </w:rPr>
        <w:t xml:space="preserve">4) Собирается первичная информация и передаётся в соответствии с инструкциями (алгоритмами действий по видам аварийных ситуаций) оперативной группе. </w:t>
      </w:r>
    </w:p>
    <w:p w:rsidR="00670616" w:rsidRPr="00670616" w:rsidRDefault="00670616" w:rsidP="00670616">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670616">
        <w:rPr>
          <w:rFonts w:ascii="Times New Roman" w:eastAsia="Times New Roman" w:hAnsi="Times New Roman" w:cs="Times New Roman"/>
          <w:sz w:val="28"/>
          <w:szCs w:val="28"/>
          <w:lang w:eastAsia="ru-RU"/>
        </w:rPr>
        <w:t xml:space="preserve">5) Проводится сбор руководящего состава администрации </w:t>
      </w:r>
      <w:r>
        <w:rPr>
          <w:rFonts w:ascii="Times New Roman" w:eastAsia="Times New Roman" w:hAnsi="Times New Roman" w:cs="Times New Roman"/>
          <w:sz w:val="28"/>
          <w:szCs w:val="28"/>
          <w:lang w:eastAsia="ru-RU"/>
        </w:rPr>
        <w:t>городского округа</w:t>
      </w:r>
      <w:r w:rsidRPr="00670616">
        <w:rPr>
          <w:rFonts w:ascii="Times New Roman" w:eastAsia="Times New Roman" w:hAnsi="Times New Roman" w:cs="Times New Roman"/>
          <w:sz w:val="28"/>
          <w:szCs w:val="28"/>
          <w:lang w:eastAsia="ru-RU"/>
        </w:rPr>
        <w:t xml:space="preserve">, на территории которого произошла аварийная ситуация, Администрации </w:t>
      </w:r>
      <w:r>
        <w:rPr>
          <w:rFonts w:ascii="Times New Roman" w:eastAsia="Times New Roman" w:hAnsi="Times New Roman" w:cs="Times New Roman"/>
          <w:sz w:val="28"/>
          <w:szCs w:val="28"/>
          <w:lang w:eastAsia="ru-RU"/>
        </w:rPr>
        <w:t>городского округа</w:t>
      </w:r>
      <w:r w:rsidRPr="00670616">
        <w:rPr>
          <w:rFonts w:ascii="Times New Roman" w:eastAsia="Times New Roman" w:hAnsi="Times New Roman" w:cs="Times New Roman"/>
          <w:sz w:val="28"/>
          <w:szCs w:val="28"/>
          <w:lang w:eastAsia="ru-RU"/>
        </w:rPr>
        <w:t xml:space="preserve"> и объектов жилищно-коммунального хозяйства и производится оценка сложившейся обстановки с момента аварии. </w:t>
      </w:r>
    </w:p>
    <w:p w:rsidR="00670616" w:rsidRPr="00670616" w:rsidRDefault="00670616" w:rsidP="00670616">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670616">
        <w:rPr>
          <w:rFonts w:ascii="Times New Roman" w:eastAsia="Times New Roman" w:hAnsi="Times New Roman" w:cs="Times New Roman"/>
          <w:sz w:val="28"/>
          <w:szCs w:val="28"/>
          <w:lang w:eastAsia="ru-RU"/>
        </w:rPr>
        <w:lastRenderedPageBreak/>
        <w:t xml:space="preserve">6) Определяются основные направления и задачи предстоящих действий по ликвидации аварий. </w:t>
      </w:r>
    </w:p>
    <w:p w:rsidR="00670616" w:rsidRPr="00670616" w:rsidRDefault="00670616" w:rsidP="00670616">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670616">
        <w:rPr>
          <w:rFonts w:ascii="Times New Roman" w:eastAsia="Times New Roman" w:hAnsi="Times New Roman" w:cs="Times New Roman"/>
          <w:sz w:val="28"/>
          <w:szCs w:val="28"/>
          <w:lang w:eastAsia="ru-RU"/>
        </w:rPr>
        <w:t xml:space="preserve">7) Руководителями ставятся задачи оперативной группе. </w:t>
      </w:r>
    </w:p>
    <w:p w:rsidR="00670616" w:rsidRPr="00670616" w:rsidRDefault="00670616" w:rsidP="00670616">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670616">
        <w:rPr>
          <w:rFonts w:ascii="Times New Roman" w:eastAsia="Times New Roman" w:hAnsi="Times New Roman" w:cs="Times New Roman"/>
          <w:sz w:val="28"/>
          <w:szCs w:val="28"/>
          <w:lang w:eastAsia="ru-RU"/>
        </w:rPr>
        <w:t>8) Организуется круглосуточное оперативное дежурство и связь с подчиненными, взаимодействующими органами управления и ЕДДС.</w:t>
      </w:r>
    </w:p>
    <w:p w:rsidR="00670616" w:rsidRPr="00670616" w:rsidRDefault="00670616" w:rsidP="00670616">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670616">
        <w:rPr>
          <w:rFonts w:ascii="Times New Roman" w:eastAsia="Times New Roman" w:hAnsi="Times New Roman" w:cs="Times New Roman"/>
          <w:b/>
          <w:sz w:val="28"/>
          <w:szCs w:val="28"/>
          <w:lang w:eastAsia="ru-RU"/>
        </w:rPr>
        <w:t>Второй этап</w:t>
      </w:r>
      <w:r w:rsidRPr="00670616">
        <w:rPr>
          <w:rFonts w:ascii="Times New Roman" w:eastAsia="Times New Roman" w:hAnsi="Times New Roman" w:cs="Times New Roman"/>
          <w:sz w:val="28"/>
          <w:szCs w:val="28"/>
          <w:lang w:eastAsia="ru-RU"/>
        </w:rPr>
        <w:t xml:space="preserve"> – принятие решения о вводе режима аварийной ситуации и оперативное планирование действий: </w:t>
      </w:r>
    </w:p>
    <w:p w:rsidR="00670616" w:rsidRPr="00670616" w:rsidRDefault="00670616" w:rsidP="00670616">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670616">
        <w:rPr>
          <w:rFonts w:ascii="Times New Roman" w:eastAsia="Times New Roman" w:hAnsi="Times New Roman" w:cs="Times New Roman"/>
          <w:sz w:val="28"/>
          <w:szCs w:val="28"/>
          <w:lang w:eastAsia="ru-RU"/>
        </w:rPr>
        <w:t xml:space="preserve">1) Проводится уточнение характера и масштабов аварийной ситуации, сложившейся обстановки и прогнозирование ее развития. </w:t>
      </w:r>
    </w:p>
    <w:p w:rsidR="00670616" w:rsidRPr="00670616" w:rsidRDefault="00670616" w:rsidP="00670616">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670616">
        <w:rPr>
          <w:rFonts w:ascii="Times New Roman" w:eastAsia="Times New Roman" w:hAnsi="Times New Roman" w:cs="Times New Roman"/>
          <w:sz w:val="28"/>
          <w:szCs w:val="28"/>
          <w:lang w:eastAsia="ru-RU"/>
        </w:rPr>
        <w:t xml:space="preserve">2) Разрабатывается план-график проведения работ и решение о вводе режима аварийной ситуации. </w:t>
      </w:r>
    </w:p>
    <w:p w:rsidR="00670616" w:rsidRPr="00670616" w:rsidRDefault="00670616" w:rsidP="00670616">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670616">
        <w:rPr>
          <w:rFonts w:ascii="Times New Roman" w:eastAsia="Times New Roman" w:hAnsi="Times New Roman" w:cs="Times New Roman"/>
          <w:sz w:val="28"/>
          <w:szCs w:val="28"/>
          <w:lang w:eastAsia="ru-RU"/>
        </w:rPr>
        <w:t xml:space="preserve">3) Определяется достаточность привлекаемых к ликвидации аварии сил и средств. </w:t>
      </w:r>
    </w:p>
    <w:p w:rsidR="00670616" w:rsidRPr="00670616" w:rsidRDefault="00670616" w:rsidP="00670616">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670616">
        <w:rPr>
          <w:rFonts w:ascii="Times New Roman" w:eastAsia="Times New Roman" w:hAnsi="Times New Roman" w:cs="Times New Roman"/>
          <w:sz w:val="28"/>
          <w:szCs w:val="28"/>
          <w:lang w:eastAsia="ru-RU"/>
        </w:rPr>
        <w:t xml:space="preserve">4) По мере приведения в готовность привлекаются остальные имеющиеся силы и средства. </w:t>
      </w:r>
    </w:p>
    <w:p w:rsidR="00670616" w:rsidRPr="00670616" w:rsidRDefault="00670616" w:rsidP="00670616">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670616">
        <w:rPr>
          <w:rFonts w:ascii="Times New Roman" w:eastAsia="Times New Roman" w:hAnsi="Times New Roman" w:cs="Times New Roman"/>
          <w:b/>
          <w:sz w:val="28"/>
          <w:szCs w:val="28"/>
          <w:lang w:eastAsia="ru-RU"/>
        </w:rPr>
        <w:t>Третий этап</w:t>
      </w:r>
      <w:r w:rsidRPr="00670616">
        <w:rPr>
          <w:rFonts w:ascii="Times New Roman" w:eastAsia="Times New Roman" w:hAnsi="Times New Roman" w:cs="Times New Roman"/>
          <w:sz w:val="28"/>
          <w:szCs w:val="28"/>
          <w:lang w:eastAsia="ru-RU"/>
        </w:rPr>
        <w:t xml:space="preserve"> – организация проведения мероприятий по ликвидации аварий и первоочередного жизнеобеспечения пострадавшего населения: </w:t>
      </w:r>
    </w:p>
    <w:p w:rsidR="00670616" w:rsidRPr="00670616" w:rsidRDefault="00670616" w:rsidP="00670616">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670616">
        <w:rPr>
          <w:rFonts w:ascii="Times New Roman" w:eastAsia="Times New Roman" w:hAnsi="Times New Roman" w:cs="Times New Roman"/>
          <w:sz w:val="28"/>
          <w:szCs w:val="28"/>
          <w:lang w:eastAsia="ru-RU"/>
        </w:rPr>
        <w:t xml:space="preserve">1) Проводятся мероприятия по ликвидации последствий аварии и организации первоочередного жизнеобеспечения населения. </w:t>
      </w:r>
    </w:p>
    <w:p w:rsidR="00670616" w:rsidRPr="00670616" w:rsidRDefault="00670616" w:rsidP="00670616">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670616">
        <w:rPr>
          <w:rFonts w:ascii="Times New Roman" w:eastAsia="Times New Roman" w:hAnsi="Times New Roman" w:cs="Times New Roman"/>
          <w:sz w:val="28"/>
          <w:szCs w:val="28"/>
          <w:lang w:eastAsia="ru-RU"/>
        </w:rPr>
        <w:t xml:space="preserve">2) Руководитель оперативной группы готовит отчет о проведенных работах и представляет его курирующему сферу жилищно-коммунального хозяйства заместителю главы (по вопросам ЖКХ). </w:t>
      </w:r>
    </w:p>
    <w:p w:rsidR="00670616" w:rsidRPr="00670616" w:rsidRDefault="00670616" w:rsidP="00670616">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670616">
        <w:rPr>
          <w:rFonts w:ascii="Times New Roman" w:eastAsia="Times New Roman" w:hAnsi="Times New Roman" w:cs="Times New Roman"/>
          <w:sz w:val="28"/>
          <w:szCs w:val="28"/>
          <w:lang w:eastAsia="ru-RU"/>
        </w:rPr>
        <w:t xml:space="preserve">После ликвидации аварийной ситуации готовятся: </w:t>
      </w:r>
    </w:p>
    <w:p w:rsidR="00670616" w:rsidRPr="00670616" w:rsidRDefault="00670616" w:rsidP="00670616">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670616">
        <w:rPr>
          <w:rFonts w:ascii="Times New Roman" w:eastAsia="Times New Roman" w:hAnsi="Times New Roman" w:cs="Times New Roman"/>
          <w:sz w:val="28"/>
          <w:szCs w:val="28"/>
          <w:lang w:eastAsia="ru-RU"/>
        </w:rPr>
        <w:t xml:space="preserve">- решение об отмене режима аварийной ситуации; </w:t>
      </w:r>
    </w:p>
    <w:p w:rsidR="00670616" w:rsidRPr="00670616" w:rsidRDefault="00670616" w:rsidP="00670616">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670616">
        <w:rPr>
          <w:rFonts w:ascii="Times New Roman" w:eastAsia="Times New Roman" w:hAnsi="Times New Roman" w:cs="Times New Roman"/>
          <w:sz w:val="28"/>
          <w:szCs w:val="28"/>
          <w:lang w:eastAsia="ru-RU"/>
        </w:rPr>
        <w:t>- при техногенной:</w:t>
      </w:r>
    </w:p>
    <w:p w:rsidR="00670616" w:rsidRPr="00670616" w:rsidRDefault="00670616" w:rsidP="00670616">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670616">
        <w:rPr>
          <w:rFonts w:ascii="Times New Roman" w:eastAsia="Times New Roman" w:hAnsi="Times New Roman" w:cs="Times New Roman"/>
          <w:sz w:val="28"/>
          <w:szCs w:val="28"/>
          <w:lang w:eastAsia="ru-RU"/>
        </w:rPr>
        <w:t xml:space="preserve"> а) акт установления причин аварийной ситуации; </w:t>
      </w:r>
    </w:p>
    <w:p w:rsidR="00670616" w:rsidRDefault="00670616" w:rsidP="00670616">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670616">
        <w:rPr>
          <w:rFonts w:ascii="Times New Roman" w:eastAsia="Times New Roman" w:hAnsi="Times New Roman" w:cs="Times New Roman"/>
          <w:sz w:val="28"/>
          <w:szCs w:val="28"/>
          <w:lang w:eastAsia="ru-RU"/>
        </w:rPr>
        <w:t xml:space="preserve"> б) документы на возмещение ущерба. </w:t>
      </w:r>
    </w:p>
    <w:p w:rsidR="00EE25C9" w:rsidRPr="00EE25C9" w:rsidRDefault="00EE25C9" w:rsidP="00EE25C9">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EE25C9">
        <w:rPr>
          <w:rFonts w:ascii="Times New Roman" w:eastAsia="Times New Roman" w:hAnsi="Times New Roman" w:cs="Times New Roman"/>
          <w:sz w:val="28"/>
          <w:szCs w:val="28"/>
          <w:lang w:eastAsia="ru-RU"/>
        </w:rPr>
        <w:t xml:space="preserve">В зависимости от вида и масштаба аварии принимаются неотложные меры по проведению ремонтно-восстановительных и других работ, направленных на </w:t>
      </w:r>
      <w:r w:rsidRPr="00EE25C9">
        <w:rPr>
          <w:rFonts w:ascii="Times New Roman" w:eastAsia="Times New Roman" w:hAnsi="Times New Roman" w:cs="Times New Roman"/>
          <w:sz w:val="28"/>
          <w:szCs w:val="28"/>
          <w:lang w:eastAsia="ru-RU"/>
        </w:rPr>
        <w:lastRenderedPageBreak/>
        <w:t xml:space="preserve">недопущение размораживания систем теплоснабжения и скорейшую подачу </w:t>
      </w:r>
      <w:proofErr w:type="spellStart"/>
      <w:r w:rsidRPr="00EE25C9">
        <w:rPr>
          <w:rFonts w:ascii="Times New Roman" w:eastAsia="Times New Roman" w:hAnsi="Times New Roman" w:cs="Times New Roman"/>
          <w:sz w:val="28"/>
          <w:szCs w:val="28"/>
          <w:lang w:eastAsia="ru-RU"/>
        </w:rPr>
        <w:t>теплоэнергии</w:t>
      </w:r>
      <w:proofErr w:type="spellEnd"/>
      <w:r w:rsidRPr="00EE25C9">
        <w:rPr>
          <w:rFonts w:ascii="Times New Roman" w:eastAsia="Times New Roman" w:hAnsi="Times New Roman" w:cs="Times New Roman"/>
          <w:sz w:val="28"/>
          <w:szCs w:val="28"/>
          <w:lang w:eastAsia="ru-RU"/>
        </w:rPr>
        <w:t xml:space="preserve"> в дома и социально значимые объекты. </w:t>
      </w:r>
    </w:p>
    <w:p w:rsidR="00EE25C9" w:rsidRPr="00EE25C9" w:rsidRDefault="00EE25C9" w:rsidP="00EE25C9">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EE25C9">
        <w:rPr>
          <w:rFonts w:ascii="Times New Roman" w:eastAsia="Times New Roman" w:hAnsi="Times New Roman" w:cs="Times New Roman"/>
          <w:sz w:val="28"/>
          <w:szCs w:val="28"/>
          <w:lang w:eastAsia="ru-RU"/>
        </w:rPr>
        <w:t xml:space="preserve">Планирование и организация ремонтно-восстановительных работ на тепло-производящих объектах (далее – ТПО) и тепловых сетях (далее – ТС) осуществляется руководством организации, эксплуатирующей ТПО (ТС). </w:t>
      </w:r>
    </w:p>
    <w:p w:rsidR="00EE25C9" w:rsidRPr="00EE25C9" w:rsidRDefault="00EE25C9" w:rsidP="00EE25C9">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EE25C9">
        <w:rPr>
          <w:rFonts w:ascii="Times New Roman" w:eastAsia="Times New Roman" w:hAnsi="Times New Roman" w:cs="Times New Roman"/>
          <w:sz w:val="28"/>
          <w:szCs w:val="28"/>
          <w:lang w:eastAsia="ru-RU"/>
        </w:rPr>
        <w:t xml:space="preserve">Принятию решения на ликвидацию аварии предшествует оценка сложившейся обстановки, масштаба аварии и возможных последствий. </w:t>
      </w:r>
    </w:p>
    <w:p w:rsidR="00EE25C9" w:rsidRPr="00EE25C9" w:rsidRDefault="00EE25C9" w:rsidP="00EE25C9">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EE25C9">
        <w:rPr>
          <w:rFonts w:ascii="Times New Roman" w:eastAsia="Times New Roman" w:hAnsi="Times New Roman" w:cs="Times New Roman"/>
          <w:sz w:val="28"/>
          <w:szCs w:val="28"/>
          <w:lang w:eastAsia="ru-RU"/>
        </w:rPr>
        <w:t xml:space="preserve">Работы проводятся на основании нормативных и распорядительных документов, оформляемых организатором работ. </w:t>
      </w:r>
    </w:p>
    <w:p w:rsidR="00EE25C9" w:rsidRPr="00EE25C9" w:rsidRDefault="00EE25C9" w:rsidP="00EE25C9">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EE25C9">
        <w:rPr>
          <w:rFonts w:ascii="Times New Roman" w:eastAsia="Times New Roman" w:hAnsi="Times New Roman" w:cs="Times New Roman"/>
          <w:sz w:val="28"/>
          <w:szCs w:val="28"/>
          <w:lang w:eastAsia="ru-RU"/>
        </w:rPr>
        <w:t xml:space="preserve">К работам привлекаются аварийно – ремонтные бригады, специальная техника и оборудование организаций, в ведении которых находятся ТПО (ТС), в круглосуточном режиме, посменно. </w:t>
      </w:r>
    </w:p>
    <w:p w:rsidR="00EE25C9" w:rsidRPr="00EE25C9" w:rsidRDefault="00EE25C9" w:rsidP="00EE25C9">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EE25C9">
        <w:rPr>
          <w:rFonts w:ascii="Times New Roman" w:eastAsia="Times New Roman" w:hAnsi="Times New Roman" w:cs="Times New Roman"/>
          <w:sz w:val="28"/>
          <w:szCs w:val="28"/>
          <w:lang w:eastAsia="ru-RU"/>
        </w:rPr>
        <w:t xml:space="preserve">О причинах аварии, масштабах и возможных последствиях, планируемых сроках </w:t>
      </w:r>
      <w:proofErr w:type="gramStart"/>
      <w:r w:rsidRPr="00EE25C9">
        <w:rPr>
          <w:rFonts w:ascii="Times New Roman" w:eastAsia="Times New Roman" w:hAnsi="Times New Roman" w:cs="Times New Roman"/>
          <w:sz w:val="28"/>
          <w:szCs w:val="28"/>
          <w:lang w:eastAsia="ru-RU"/>
        </w:rPr>
        <w:t>ремонтно-восстановительных работ, привлекаемых силах и средствах руководитель работ информирует</w:t>
      </w:r>
      <w:proofErr w:type="gramEnd"/>
      <w:r w:rsidRPr="00EE25C9">
        <w:rPr>
          <w:rFonts w:ascii="Times New Roman" w:eastAsia="Times New Roman" w:hAnsi="Times New Roman" w:cs="Times New Roman"/>
          <w:sz w:val="28"/>
          <w:szCs w:val="28"/>
          <w:lang w:eastAsia="ru-RU"/>
        </w:rPr>
        <w:t xml:space="preserve"> ЕДДС не позднее 20 минут с момента происшествия. </w:t>
      </w:r>
    </w:p>
    <w:p w:rsidR="00EE25C9" w:rsidRPr="00EE25C9" w:rsidRDefault="00EE25C9" w:rsidP="00EE25C9">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EE25C9">
        <w:rPr>
          <w:rFonts w:ascii="Times New Roman" w:eastAsia="Times New Roman" w:hAnsi="Times New Roman" w:cs="Times New Roman"/>
          <w:sz w:val="28"/>
          <w:szCs w:val="28"/>
          <w:lang w:eastAsia="ru-RU"/>
        </w:rPr>
        <w:t xml:space="preserve">О сложившейся обстановке население информируется Администрацией </w:t>
      </w:r>
      <w:r>
        <w:rPr>
          <w:rFonts w:ascii="Times New Roman" w:eastAsia="Times New Roman" w:hAnsi="Times New Roman" w:cs="Times New Roman"/>
          <w:sz w:val="28"/>
          <w:szCs w:val="28"/>
          <w:lang w:eastAsia="ru-RU"/>
        </w:rPr>
        <w:t>городского округа</w:t>
      </w:r>
      <w:r w:rsidRPr="00EE25C9">
        <w:rPr>
          <w:rFonts w:ascii="Times New Roman" w:eastAsia="Times New Roman" w:hAnsi="Times New Roman" w:cs="Times New Roman"/>
          <w:sz w:val="28"/>
          <w:szCs w:val="28"/>
          <w:lang w:eastAsia="ru-RU"/>
        </w:rPr>
        <w:t xml:space="preserve">, эксплуатирующими организациями. </w:t>
      </w:r>
    </w:p>
    <w:p w:rsidR="00EE25C9" w:rsidRPr="00EE25C9" w:rsidRDefault="00EE25C9" w:rsidP="00EE25C9">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EE25C9">
        <w:rPr>
          <w:rFonts w:ascii="Times New Roman" w:eastAsia="Times New Roman" w:hAnsi="Times New Roman" w:cs="Times New Roman"/>
          <w:sz w:val="28"/>
          <w:szCs w:val="28"/>
          <w:lang w:eastAsia="ru-RU"/>
        </w:rPr>
        <w:t>В случае необходимости привлечения дополнительных сил и сре</w:t>
      </w:r>
      <w:proofErr w:type="gramStart"/>
      <w:r w:rsidRPr="00EE25C9">
        <w:rPr>
          <w:rFonts w:ascii="Times New Roman" w:eastAsia="Times New Roman" w:hAnsi="Times New Roman" w:cs="Times New Roman"/>
          <w:sz w:val="28"/>
          <w:szCs w:val="28"/>
          <w:lang w:eastAsia="ru-RU"/>
        </w:rPr>
        <w:t>дств к р</w:t>
      </w:r>
      <w:proofErr w:type="gramEnd"/>
      <w:r w:rsidRPr="00EE25C9">
        <w:rPr>
          <w:rFonts w:ascii="Times New Roman" w:eastAsia="Times New Roman" w:hAnsi="Times New Roman" w:cs="Times New Roman"/>
          <w:sz w:val="28"/>
          <w:szCs w:val="28"/>
          <w:lang w:eastAsia="ru-RU"/>
        </w:rPr>
        <w:t xml:space="preserve">аботам, руководитель работ докладывает Главе Администрации </w:t>
      </w:r>
      <w:r>
        <w:rPr>
          <w:rFonts w:ascii="Times New Roman" w:eastAsia="Times New Roman" w:hAnsi="Times New Roman" w:cs="Times New Roman"/>
          <w:sz w:val="28"/>
          <w:szCs w:val="28"/>
          <w:lang w:eastAsia="ru-RU"/>
        </w:rPr>
        <w:t>городского округа</w:t>
      </w:r>
      <w:r w:rsidRPr="00EE25C9">
        <w:rPr>
          <w:rFonts w:ascii="Times New Roman" w:eastAsia="Times New Roman" w:hAnsi="Times New Roman" w:cs="Times New Roman"/>
          <w:sz w:val="28"/>
          <w:szCs w:val="28"/>
          <w:lang w:eastAsia="ru-RU"/>
        </w:rPr>
        <w:t xml:space="preserve"> или курирующему сферу жилищно-коммунального хозяйства заместителю главы (по вопросам ЖКХ), ЕДДС. </w:t>
      </w:r>
    </w:p>
    <w:p w:rsidR="00EE25C9" w:rsidRDefault="00EE25C9" w:rsidP="00EE25C9">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EE25C9">
        <w:rPr>
          <w:rFonts w:ascii="Times New Roman" w:eastAsia="Times New Roman" w:hAnsi="Times New Roman" w:cs="Times New Roman"/>
          <w:sz w:val="28"/>
          <w:szCs w:val="28"/>
          <w:lang w:eastAsia="ru-RU"/>
        </w:rPr>
        <w:t xml:space="preserve">При угрозе возникновения чрезвычайной ситуации в результате аварии (аварийном отключении коммунально-технических систем жизнеобеспечения населения в жилых домах на сутки и более, а также в условиях критически низких температур окружающего воздуха) работы координирует комиссия по предупреждению и ликвидации чрезвычайных ситуаций и обеспечению пожарной безопасности </w:t>
      </w:r>
      <w:r>
        <w:rPr>
          <w:rFonts w:ascii="Times New Roman" w:eastAsia="Times New Roman" w:hAnsi="Times New Roman" w:cs="Times New Roman"/>
          <w:sz w:val="28"/>
          <w:szCs w:val="28"/>
          <w:lang w:eastAsia="ru-RU"/>
        </w:rPr>
        <w:t>городского округа</w:t>
      </w:r>
      <w:r w:rsidRPr="00EE25C9">
        <w:rPr>
          <w:rFonts w:ascii="Times New Roman" w:eastAsia="Times New Roman" w:hAnsi="Times New Roman" w:cs="Times New Roman"/>
          <w:sz w:val="28"/>
          <w:szCs w:val="28"/>
          <w:lang w:eastAsia="ru-RU"/>
        </w:rPr>
        <w:t>.</w:t>
      </w:r>
    </w:p>
    <w:p w:rsidR="00EE25C9" w:rsidRDefault="00EE25C9" w:rsidP="00EE25C9">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p>
    <w:p w:rsidR="00EE25C9" w:rsidRDefault="00EE25C9" w:rsidP="00EE25C9">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 xml:space="preserve">Таблица </w:t>
      </w:r>
      <w:r w:rsidR="00E84C94">
        <w:rPr>
          <w:rFonts w:ascii="Times New Roman" w:eastAsia="Times New Roman" w:hAnsi="Times New Roman" w:cs="Times New Roman"/>
          <w:sz w:val="28"/>
          <w:szCs w:val="28"/>
          <w:lang w:eastAsia="ru-RU"/>
        </w:rPr>
        <w:t>1.</w:t>
      </w:r>
      <w:r>
        <w:rPr>
          <w:rFonts w:ascii="Times New Roman" w:eastAsia="Times New Roman" w:hAnsi="Times New Roman" w:cs="Times New Roman"/>
          <w:sz w:val="28"/>
          <w:szCs w:val="28"/>
          <w:lang w:eastAsia="ru-RU"/>
        </w:rPr>
        <w:t xml:space="preserve">9.6.2. </w:t>
      </w:r>
      <w:r w:rsidRPr="00EE25C9">
        <w:rPr>
          <w:rFonts w:ascii="Times New Roman" w:eastAsia="Times New Roman" w:hAnsi="Times New Roman" w:cs="Times New Roman"/>
          <w:sz w:val="28"/>
          <w:szCs w:val="28"/>
          <w:lang w:eastAsia="ru-RU"/>
        </w:rPr>
        <w:t>Порядок действий при аварийном отключении коммунально-технических систем жизнеобеспечения населения</w:t>
      </w:r>
      <w:r>
        <w:rPr>
          <w:rFonts w:ascii="Times New Roman" w:eastAsia="Times New Roman" w:hAnsi="Times New Roman" w:cs="Times New Roman"/>
          <w:sz w:val="28"/>
          <w:szCs w:val="28"/>
          <w:lang w:eastAsia="ru-RU"/>
        </w:rPr>
        <w:t>.</w:t>
      </w:r>
    </w:p>
    <w:tbl>
      <w:tblPr>
        <w:tblStyle w:val="ab"/>
        <w:tblW w:w="9571" w:type="dxa"/>
        <w:tblInd w:w="858" w:type="dxa"/>
        <w:tblLook w:val="04A0" w:firstRow="1" w:lastRow="0" w:firstColumn="1" w:lastColumn="0" w:noHBand="0" w:noVBand="1"/>
      </w:tblPr>
      <w:tblGrid>
        <w:gridCol w:w="1101"/>
        <w:gridCol w:w="3684"/>
        <w:gridCol w:w="2393"/>
        <w:gridCol w:w="2393"/>
      </w:tblGrid>
      <w:tr w:rsidR="00EE25C9" w:rsidTr="00B56CD0">
        <w:tc>
          <w:tcPr>
            <w:tcW w:w="1101" w:type="dxa"/>
            <w:shd w:val="clear" w:color="auto" w:fill="B2A1C7" w:themeFill="accent4" w:themeFillTint="99"/>
          </w:tcPr>
          <w:p w:rsidR="00EE25C9" w:rsidRPr="00B56CD0" w:rsidRDefault="00EE25C9" w:rsidP="00690B39">
            <w:pPr>
              <w:jc w:val="center"/>
              <w:rPr>
                <w:rFonts w:ascii="Times New Roman" w:hAnsi="Times New Roman" w:cs="Times New Roman"/>
                <w:b/>
                <w:sz w:val="24"/>
                <w:szCs w:val="28"/>
              </w:rPr>
            </w:pPr>
            <w:r w:rsidRPr="00B56CD0">
              <w:rPr>
                <w:rFonts w:ascii="Times New Roman" w:hAnsi="Times New Roman" w:cs="Times New Roman"/>
                <w:b/>
                <w:sz w:val="24"/>
                <w:szCs w:val="28"/>
              </w:rPr>
              <w:t xml:space="preserve">№ </w:t>
            </w:r>
            <w:proofErr w:type="gramStart"/>
            <w:r w:rsidRPr="00B56CD0">
              <w:rPr>
                <w:rFonts w:ascii="Times New Roman" w:hAnsi="Times New Roman" w:cs="Times New Roman"/>
                <w:b/>
                <w:sz w:val="24"/>
                <w:szCs w:val="28"/>
              </w:rPr>
              <w:t>п</w:t>
            </w:r>
            <w:proofErr w:type="gramEnd"/>
            <w:r w:rsidRPr="00B56CD0">
              <w:rPr>
                <w:rFonts w:ascii="Times New Roman" w:hAnsi="Times New Roman" w:cs="Times New Roman"/>
                <w:b/>
                <w:sz w:val="24"/>
                <w:szCs w:val="28"/>
              </w:rPr>
              <w:t>/п</w:t>
            </w:r>
          </w:p>
        </w:tc>
        <w:tc>
          <w:tcPr>
            <w:tcW w:w="3684" w:type="dxa"/>
            <w:shd w:val="clear" w:color="auto" w:fill="B2A1C7" w:themeFill="accent4" w:themeFillTint="99"/>
          </w:tcPr>
          <w:p w:rsidR="00EE25C9" w:rsidRPr="00B56CD0" w:rsidRDefault="00EE25C9" w:rsidP="00690B39">
            <w:pPr>
              <w:jc w:val="center"/>
              <w:rPr>
                <w:rFonts w:ascii="Times New Roman" w:hAnsi="Times New Roman" w:cs="Times New Roman"/>
                <w:b/>
                <w:sz w:val="24"/>
                <w:szCs w:val="28"/>
              </w:rPr>
            </w:pPr>
            <w:r w:rsidRPr="00B56CD0">
              <w:rPr>
                <w:rFonts w:ascii="Times New Roman" w:hAnsi="Times New Roman" w:cs="Times New Roman"/>
                <w:b/>
                <w:sz w:val="24"/>
                <w:szCs w:val="28"/>
              </w:rPr>
              <w:t>Мероприятия</w:t>
            </w:r>
          </w:p>
        </w:tc>
        <w:tc>
          <w:tcPr>
            <w:tcW w:w="2393" w:type="dxa"/>
            <w:shd w:val="clear" w:color="auto" w:fill="B2A1C7" w:themeFill="accent4" w:themeFillTint="99"/>
          </w:tcPr>
          <w:p w:rsidR="00EE25C9" w:rsidRPr="00B56CD0" w:rsidRDefault="00EE25C9" w:rsidP="00690B39">
            <w:pPr>
              <w:jc w:val="center"/>
              <w:rPr>
                <w:rFonts w:ascii="Times New Roman" w:hAnsi="Times New Roman" w:cs="Times New Roman"/>
                <w:b/>
                <w:sz w:val="24"/>
                <w:szCs w:val="28"/>
              </w:rPr>
            </w:pPr>
            <w:r w:rsidRPr="00B56CD0">
              <w:rPr>
                <w:rFonts w:ascii="Times New Roman" w:hAnsi="Times New Roman" w:cs="Times New Roman"/>
                <w:b/>
                <w:sz w:val="24"/>
                <w:szCs w:val="28"/>
              </w:rPr>
              <w:t>Срок исполнения</w:t>
            </w:r>
          </w:p>
        </w:tc>
        <w:tc>
          <w:tcPr>
            <w:tcW w:w="2393" w:type="dxa"/>
            <w:shd w:val="clear" w:color="auto" w:fill="B2A1C7" w:themeFill="accent4" w:themeFillTint="99"/>
          </w:tcPr>
          <w:p w:rsidR="00EE25C9" w:rsidRPr="00B56CD0" w:rsidRDefault="00EE25C9" w:rsidP="00690B39">
            <w:pPr>
              <w:jc w:val="center"/>
              <w:rPr>
                <w:rFonts w:ascii="Times New Roman" w:hAnsi="Times New Roman" w:cs="Times New Roman"/>
                <w:b/>
                <w:sz w:val="24"/>
                <w:szCs w:val="28"/>
              </w:rPr>
            </w:pPr>
            <w:r w:rsidRPr="00B56CD0">
              <w:rPr>
                <w:rFonts w:ascii="Times New Roman" w:hAnsi="Times New Roman" w:cs="Times New Roman"/>
                <w:b/>
                <w:sz w:val="24"/>
                <w:szCs w:val="28"/>
              </w:rPr>
              <w:t>Исполнитель</w:t>
            </w:r>
          </w:p>
        </w:tc>
      </w:tr>
      <w:tr w:rsidR="00EE25C9" w:rsidTr="00EE25C9">
        <w:tc>
          <w:tcPr>
            <w:tcW w:w="9571" w:type="dxa"/>
            <w:gridSpan w:val="4"/>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При возникновении аварии на коммунальных системах жизнеобеспечения</w:t>
            </w:r>
          </w:p>
        </w:tc>
      </w:tr>
      <w:tr w:rsidR="00EE25C9" w:rsidTr="00EE25C9">
        <w:tc>
          <w:tcPr>
            <w:tcW w:w="1101"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1</w:t>
            </w:r>
          </w:p>
        </w:tc>
        <w:tc>
          <w:tcPr>
            <w:tcW w:w="3684" w:type="dxa"/>
          </w:tcPr>
          <w:p w:rsidR="00EE25C9"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При поступлении информации (сигнала) в ДД организаций об аварии на коммунально-технических системах жизнеобеспечения населения:</w:t>
            </w:r>
          </w:p>
          <w:p w:rsidR="00EE25C9"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 xml:space="preserve"> - определение объема последствий аварийной ситуации (количество населенных пунктов, жилых домов, котельных, водозаборов, учреждений здравоохранения, учреждений с круглосуточным пребыванием маломобильных групп населения); </w:t>
            </w:r>
          </w:p>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 xml:space="preserve">- принятие мер по бесперебойному обеспечению теплом и электроэнергией </w:t>
            </w:r>
            <w:proofErr w:type="gramStart"/>
            <w:r w:rsidRPr="00046117">
              <w:rPr>
                <w:rFonts w:ascii="Times New Roman" w:hAnsi="Times New Roman" w:cs="Times New Roman"/>
                <w:sz w:val="24"/>
                <w:szCs w:val="24"/>
              </w:rPr>
              <w:t>объектов жизнеобеспечения населения поселения муниципального района</w:t>
            </w:r>
            <w:proofErr w:type="gramEnd"/>
            <w:r>
              <w:rPr>
                <w:rFonts w:ascii="Times New Roman" w:hAnsi="Times New Roman" w:cs="Times New Roman"/>
                <w:sz w:val="24"/>
                <w:szCs w:val="24"/>
              </w:rPr>
              <w:t>;</w:t>
            </w:r>
          </w:p>
          <w:p w:rsidR="00EE25C9" w:rsidRDefault="00EE25C9" w:rsidP="00690B39">
            <w:pPr>
              <w:jc w:val="both"/>
              <w:rPr>
                <w:rFonts w:ascii="Times New Roman" w:hAnsi="Times New Roman" w:cs="Times New Roman"/>
                <w:sz w:val="24"/>
                <w:szCs w:val="24"/>
              </w:rPr>
            </w:pPr>
            <w:r>
              <w:rPr>
                <w:rFonts w:ascii="Times New Roman" w:hAnsi="Times New Roman" w:cs="Times New Roman"/>
                <w:sz w:val="24"/>
                <w:szCs w:val="24"/>
              </w:rPr>
              <w:t xml:space="preserve">- </w:t>
            </w:r>
            <w:r w:rsidRPr="00046117">
              <w:rPr>
                <w:rFonts w:ascii="Times New Roman" w:hAnsi="Times New Roman" w:cs="Times New Roman"/>
                <w:sz w:val="24"/>
                <w:szCs w:val="24"/>
              </w:rPr>
              <w:t xml:space="preserve">организация электроснабжения объектов жизнеобеспечения населения по обводным каналам; - организация работ по восстановлению линий электропередач и систем жизнеобеспечения при авариях на них; </w:t>
            </w:r>
          </w:p>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 принятие мер для обеспечения электроэнергией учреждений здравоохранения, учреждений с круглосуточным пребыванием маломобильных групп населения</w:t>
            </w:r>
          </w:p>
        </w:tc>
        <w:tc>
          <w:tcPr>
            <w:tcW w:w="2393"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немедленно</w:t>
            </w:r>
          </w:p>
        </w:tc>
        <w:tc>
          <w:tcPr>
            <w:tcW w:w="2393" w:type="dxa"/>
          </w:tcPr>
          <w:p w:rsidR="00EE25C9" w:rsidRPr="00046117" w:rsidRDefault="00EE25C9" w:rsidP="00EE25C9">
            <w:pPr>
              <w:jc w:val="both"/>
              <w:rPr>
                <w:rFonts w:ascii="Times New Roman" w:hAnsi="Times New Roman" w:cs="Times New Roman"/>
                <w:sz w:val="24"/>
                <w:szCs w:val="24"/>
              </w:rPr>
            </w:pPr>
            <w:r w:rsidRPr="00046117">
              <w:rPr>
                <w:rFonts w:ascii="Times New Roman" w:hAnsi="Times New Roman" w:cs="Times New Roman"/>
                <w:sz w:val="24"/>
                <w:szCs w:val="24"/>
              </w:rPr>
              <w:t>Дежурные, диспетчеры, руково</w:t>
            </w:r>
            <w:r>
              <w:rPr>
                <w:rFonts w:ascii="Times New Roman" w:hAnsi="Times New Roman" w:cs="Times New Roman"/>
                <w:sz w:val="24"/>
                <w:szCs w:val="24"/>
              </w:rPr>
              <w:t xml:space="preserve">дители объектов </w:t>
            </w:r>
            <w:r w:rsidRPr="00046117">
              <w:rPr>
                <w:rFonts w:ascii="Times New Roman" w:hAnsi="Times New Roman" w:cs="Times New Roman"/>
                <w:sz w:val="24"/>
                <w:szCs w:val="24"/>
              </w:rPr>
              <w:t>теплоснабжения</w:t>
            </w:r>
          </w:p>
        </w:tc>
      </w:tr>
      <w:tr w:rsidR="00EE25C9" w:rsidTr="00EE25C9">
        <w:tc>
          <w:tcPr>
            <w:tcW w:w="1101"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2</w:t>
            </w:r>
          </w:p>
        </w:tc>
        <w:tc>
          <w:tcPr>
            <w:tcW w:w="3684"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 xml:space="preserve">Проверка работоспособности автономных источников питания и поддержание их в постоянной готовности, отправка автономных источников питания для обеспечения электроэнергией котельных, насосных станций, учреждений здравоохранения, учреждений с круглосуточным пребыванием маломобильных групп населения; подключение дополнительных источников энергоснабжения (освещения) для работы в темное время суток; </w:t>
            </w:r>
            <w:r w:rsidRPr="00046117">
              <w:rPr>
                <w:rFonts w:ascii="Times New Roman" w:hAnsi="Times New Roman" w:cs="Times New Roman"/>
                <w:sz w:val="24"/>
                <w:szCs w:val="24"/>
              </w:rPr>
              <w:lastRenderedPageBreak/>
              <w:t>обеспечение бесперебойной подачи тепла в жилые дома</w:t>
            </w:r>
          </w:p>
        </w:tc>
        <w:tc>
          <w:tcPr>
            <w:tcW w:w="2393"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lastRenderedPageBreak/>
              <w:t>Ч*+ (0 ч. 30 мин.- 01.ч.00 мин)</w:t>
            </w:r>
          </w:p>
        </w:tc>
        <w:tc>
          <w:tcPr>
            <w:tcW w:w="2393"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Аварийн</w:t>
            </w:r>
            <w:proofErr w:type="gramStart"/>
            <w:r w:rsidRPr="00046117">
              <w:rPr>
                <w:rFonts w:ascii="Times New Roman" w:hAnsi="Times New Roman" w:cs="Times New Roman"/>
                <w:sz w:val="24"/>
                <w:szCs w:val="24"/>
              </w:rPr>
              <w:t>о-</w:t>
            </w:r>
            <w:proofErr w:type="gramEnd"/>
            <w:r w:rsidRPr="00046117">
              <w:rPr>
                <w:rFonts w:ascii="Times New Roman" w:hAnsi="Times New Roman" w:cs="Times New Roman"/>
                <w:sz w:val="24"/>
                <w:szCs w:val="24"/>
              </w:rPr>
              <w:t xml:space="preserve"> технические звенья, группы</w:t>
            </w:r>
          </w:p>
        </w:tc>
      </w:tr>
      <w:tr w:rsidR="00EE25C9" w:rsidTr="00EE25C9">
        <w:tc>
          <w:tcPr>
            <w:tcW w:w="1101"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lastRenderedPageBreak/>
              <w:t>3</w:t>
            </w:r>
          </w:p>
        </w:tc>
        <w:tc>
          <w:tcPr>
            <w:tcW w:w="3684" w:type="dxa"/>
          </w:tcPr>
          <w:p w:rsidR="00EE25C9"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 xml:space="preserve">При поступлении сигнала в ЕДДС муниципального района  об аварии на коммунальных системах жизнеобеспечения: </w:t>
            </w:r>
          </w:p>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 xml:space="preserve">- доведение информации до Главы муниципального района, </w:t>
            </w:r>
            <w:r>
              <w:rPr>
                <w:rFonts w:ascii="Times New Roman" w:hAnsi="Times New Roman" w:cs="Times New Roman"/>
                <w:sz w:val="24"/>
                <w:szCs w:val="24"/>
              </w:rPr>
              <w:t>г</w:t>
            </w:r>
            <w:r w:rsidRPr="00046117">
              <w:rPr>
                <w:rFonts w:ascii="Times New Roman" w:hAnsi="Times New Roman" w:cs="Times New Roman"/>
                <w:sz w:val="24"/>
                <w:szCs w:val="24"/>
              </w:rPr>
              <w:t>лавы поселения</w:t>
            </w:r>
            <w:r>
              <w:rPr>
                <w:rFonts w:ascii="Times New Roman" w:hAnsi="Times New Roman" w:cs="Times New Roman"/>
                <w:sz w:val="24"/>
                <w:szCs w:val="24"/>
              </w:rPr>
              <w:t xml:space="preserve"> муниципального района</w:t>
            </w:r>
            <w:r w:rsidRPr="00046117">
              <w:rPr>
                <w:rFonts w:ascii="Times New Roman" w:hAnsi="Times New Roman" w:cs="Times New Roman"/>
                <w:sz w:val="24"/>
                <w:szCs w:val="24"/>
              </w:rPr>
              <w:t>, оповещение и сбор рабочей и оперативной группы</w:t>
            </w:r>
          </w:p>
        </w:tc>
        <w:tc>
          <w:tcPr>
            <w:tcW w:w="2393"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Немедленно Ч + 1 ч. 30 мин.</w:t>
            </w:r>
          </w:p>
        </w:tc>
        <w:tc>
          <w:tcPr>
            <w:tcW w:w="2393"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Оперативный дежурный ЕДДС</w:t>
            </w:r>
          </w:p>
        </w:tc>
      </w:tr>
      <w:tr w:rsidR="00EE25C9" w:rsidTr="00EE25C9">
        <w:tc>
          <w:tcPr>
            <w:tcW w:w="1101"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4</w:t>
            </w:r>
          </w:p>
        </w:tc>
        <w:tc>
          <w:tcPr>
            <w:tcW w:w="3684"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 xml:space="preserve">Проведение расчетов по устойчивости функционирования систем отопления в условиях критически низких температур при отсутствии энергоснабжения и выдача рекомендаций в администрации поселений муниципального района и дежурные службы </w:t>
            </w:r>
            <w:proofErr w:type="spellStart"/>
            <w:r w:rsidRPr="00046117">
              <w:rPr>
                <w:rFonts w:ascii="Times New Roman" w:hAnsi="Times New Roman" w:cs="Times New Roman"/>
                <w:sz w:val="24"/>
                <w:szCs w:val="24"/>
              </w:rPr>
              <w:t>ресурсоснабжающих</w:t>
            </w:r>
            <w:proofErr w:type="spellEnd"/>
            <w:r w:rsidRPr="00046117">
              <w:rPr>
                <w:rFonts w:ascii="Times New Roman" w:hAnsi="Times New Roman" w:cs="Times New Roman"/>
                <w:sz w:val="24"/>
                <w:szCs w:val="24"/>
              </w:rPr>
              <w:t xml:space="preserve"> организаций</w:t>
            </w:r>
          </w:p>
        </w:tc>
        <w:tc>
          <w:tcPr>
            <w:tcW w:w="2393"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Ч + 2 ч.00 мин.</w:t>
            </w:r>
          </w:p>
        </w:tc>
        <w:tc>
          <w:tcPr>
            <w:tcW w:w="2393"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Рабочая и оперативная группа</w:t>
            </w:r>
          </w:p>
        </w:tc>
      </w:tr>
      <w:tr w:rsidR="00EE25C9" w:rsidTr="00EE25C9">
        <w:tc>
          <w:tcPr>
            <w:tcW w:w="1101"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5</w:t>
            </w:r>
          </w:p>
        </w:tc>
        <w:tc>
          <w:tcPr>
            <w:tcW w:w="3684"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Организация работы оперативной группы</w:t>
            </w:r>
          </w:p>
        </w:tc>
        <w:tc>
          <w:tcPr>
            <w:tcW w:w="2393"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Ч+2 ч. 30 мин.</w:t>
            </w:r>
          </w:p>
        </w:tc>
        <w:tc>
          <w:tcPr>
            <w:tcW w:w="2393"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Руководитель оперативной группы</w:t>
            </w:r>
          </w:p>
        </w:tc>
      </w:tr>
      <w:tr w:rsidR="00EE25C9" w:rsidTr="00EE25C9">
        <w:tc>
          <w:tcPr>
            <w:tcW w:w="1101"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6</w:t>
            </w:r>
          </w:p>
        </w:tc>
        <w:tc>
          <w:tcPr>
            <w:tcW w:w="3684"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Задействование сил и сре</w:t>
            </w:r>
            <w:proofErr w:type="gramStart"/>
            <w:r w:rsidRPr="00046117">
              <w:rPr>
                <w:rFonts w:ascii="Times New Roman" w:hAnsi="Times New Roman" w:cs="Times New Roman"/>
                <w:sz w:val="24"/>
                <w:szCs w:val="24"/>
              </w:rPr>
              <w:t>дств дл</w:t>
            </w:r>
            <w:proofErr w:type="gramEnd"/>
            <w:r w:rsidRPr="00046117">
              <w:rPr>
                <w:rFonts w:ascii="Times New Roman" w:hAnsi="Times New Roman" w:cs="Times New Roman"/>
                <w:sz w:val="24"/>
                <w:szCs w:val="24"/>
              </w:rPr>
              <w:t>я предупреждения возможных аварий на объектах очистных сооружений</w:t>
            </w:r>
          </w:p>
        </w:tc>
        <w:tc>
          <w:tcPr>
            <w:tcW w:w="2393"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Ч+2 ч. 30 мин.</w:t>
            </w:r>
          </w:p>
        </w:tc>
        <w:tc>
          <w:tcPr>
            <w:tcW w:w="2393"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Руководитель рабочей группы</w:t>
            </w:r>
          </w:p>
        </w:tc>
      </w:tr>
      <w:tr w:rsidR="00EE25C9" w:rsidTr="00EE25C9">
        <w:tc>
          <w:tcPr>
            <w:tcW w:w="1101"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7</w:t>
            </w:r>
          </w:p>
        </w:tc>
        <w:tc>
          <w:tcPr>
            <w:tcW w:w="3684"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Выезд оперативной группы Администрации муниципального района в населенный пункт, в котором произошла авария. Проведение анализа обстановки, определение возможных последствий аварии и необходимых сил и сре</w:t>
            </w:r>
            <w:proofErr w:type="gramStart"/>
            <w:r w:rsidRPr="00046117">
              <w:rPr>
                <w:rFonts w:ascii="Times New Roman" w:hAnsi="Times New Roman" w:cs="Times New Roman"/>
                <w:sz w:val="24"/>
                <w:szCs w:val="24"/>
              </w:rPr>
              <w:t>дств дл</w:t>
            </w:r>
            <w:proofErr w:type="gramEnd"/>
            <w:r w:rsidRPr="00046117">
              <w:rPr>
                <w:rFonts w:ascii="Times New Roman" w:hAnsi="Times New Roman" w:cs="Times New Roman"/>
                <w:sz w:val="24"/>
                <w:szCs w:val="24"/>
              </w:rPr>
              <w:t>я ее ликвидации Определение количества потенциально опасных предприятий, предприятий с безостановочным циклом работ, котельных, учреждений здравоохранения, учреждений с круглосуточным пребыванием маломобильных групп населения, попадающих в зону возможной аварийной ситуации</w:t>
            </w:r>
          </w:p>
        </w:tc>
        <w:tc>
          <w:tcPr>
            <w:tcW w:w="2393"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Ч+ (2 ч. 00 мин - -3 час.00 мин.)</w:t>
            </w:r>
          </w:p>
        </w:tc>
        <w:tc>
          <w:tcPr>
            <w:tcW w:w="2393"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Руководитель рабочей группы</w:t>
            </w:r>
          </w:p>
        </w:tc>
      </w:tr>
      <w:tr w:rsidR="00EE25C9" w:rsidTr="00EE25C9">
        <w:tc>
          <w:tcPr>
            <w:tcW w:w="1101"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8</w:t>
            </w:r>
          </w:p>
        </w:tc>
        <w:tc>
          <w:tcPr>
            <w:tcW w:w="3684"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Организация несения круглосуточного дежурства руководящего состава поселения</w:t>
            </w:r>
          </w:p>
        </w:tc>
        <w:tc>
          <w:tcPr>
            <w:tcW w:w="2393"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Ч+3 ч. 00 мин.</w:t>
            </w:r>
          </w:p>
        </w:tc>
        <w:tc>
          <w:tcPr>
            <w:tcW w:w="2393"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Оперативная группа поселения</w:t>
            </w:r>
          </w:p>
        </w:tc>
      </w:tr>
      <w:tr w:rsidR="00EE25C9" w:rsidTr="00EE25C9">
        <w:tc>
          <w:tcPr>
            <w:tcW w:w="1101"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9</w:t>
            </w:r>
          </w:p>
        </w:tc>
        <w:tc>
          <w:tcPr>
            <w:tcW w:w="3684"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 xml:space="preserve">Организация и проведение работ </w:t>
            </w:r>
            <w:r w:rsidRPr="00046117">
              <w:rPr>
                <w:rFonts w:ascii="Times New Roman" w:hAnsi="Times New Roman" w:cs="Times New Roman"/>
                <w:sz w:val="24"/>
                <w:szCs w:val="24"/>
              </w:rPr>
              <w:lastRenderedPageBreak/>
              <w:t>по ликвидации аварии на коммунальных системах жизнеобеспечения.</w:t>
            </w:r>
          </w:p>
        </w:tc>
        <w:tc>
          <w:tcPr>
            <w:tcW w:w="2393"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lastRenderedPageBreak/>
              <w:t>Ч+3 ч. 00 мин.</w:t>
            </w:r>
          </w:p>
        </w:tc>
        <w:tc>
          <w:tcPr>
            <w:tcW w:w="2393"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 xml:space="preserve">Руководитель </w:t>
            </w:r>
            <w:r w:rsidRPr="00046117">
              <w:rPr>
                <w:rFonts w:ascii="Times New Roman" w:hAnsi="Times New Roman" w:cs="Times New Roman"/>
                <w:sz w:val="24"/>
                <w:szCs w:val="24"/>
              </w:rPr>
              <w:lastRenderedPageBreak/>
              <w:t>оперативной группы</w:t>
            </w:r>
          </w:p>
        </w:tc>
      </w:tr>
      <w:tr w:rsidR="00EE25C9" w:rsidTr="00EE25C9">
        <w:tc>
          <w:tcPr>
            <w:tcW w:w="1101"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lastRenderedPageBreak/>
              <w:t>10</w:t>
            </w:r>
          </w:p>
        </w:tc>
        <w:tc>
          <w:tcPr>
            <w:tcW w:w="3684"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Оповещение населения об аварии на коммунальных системах жизнеобеспечения (при необходимости)</w:t>
            </w:r>
          </w:p>
        </w:tc>
        <w:tc>
          <w:tcPr>
            <w:tcW w:w="2393"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Ч+3 ч. 00 мин.</w:t>
            </w:r>
          </w:p>
        </w:tc>
        <w:tc>
          <w:tcPr>
            <w:tcW w:w="2393"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Оперативный дежурный ЕДДС</w:t>
            </w:r>
          </w:p>
        </w:tc>
      </w:tr>
      <w:tr w:rsidR="00EE25C9" w:rsidTr="00EE25C9">
        <w:tc>
          <w:tcPr>
            <w:tcW w:w="1101"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11</w:t>
            </w:r>
          </w:p>
        </w:tc>
        <w:tc>
          <w:tcPr>
            <w:tcW w:w="3684"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Принятие дополнительных мер по обеспечению устойчивого функционирования отраслей и объектов экономики, жизнеобеспечению населения</w:t>
            </w:r>
          </w:p>
        </w:tc>
        <w:tc>
          <w:tcPr>
            <w:tcW w:w="2393"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Ч+3 ч. 00 мин.</w:t>
            </w:r>
          </w:p>
        </w:tc>
        <w:tc>
          <w:tcPr>
            <w:tcW w:w="2393"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Руководитель, рабочей и оперативной группы</w:t>
            </w:r>
          </w:p>
        </w:tc>
      </w:tr>
      <w:tr w:rsidR="00EE25C9" w:rsidTr="00EE25C9">
        <w:tc>
          <w:tcPr>
            <w:tcW w:w="1101"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12</w:t>
            </w:r>
          </w:p>
        </w:tc>
        <w:tc>
          <w:tcPr>
            <w:tcW w:w="3684" w:type="dxa"/>
          </w:tcPr>
          <w:p w:rsidR="00EE25C9"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Организация сбора и обобщения информации:</w:t>
            </w:r>
          </w:p>
          <w:p w:rsidR="00EE25C9"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 xml:space="preserve">- о ходе развития аварии и проведения работ по ее ликвидации; </w:t>
            </w:r>
          </w:p>
          <w:p w:rsidR="00EE25C9"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 о состоянии безопасности объектов жизнеобеспечения сельских (городск</w:t>
            </w:r>
            <w:r>
              <w:rPr>
                <w:rFonts w:ascii="Times New Roman" w:hAnsi="Times New Roman" w:cs="Times New Roman"/>
                <w:sz w:val="24"/>
                <w:szCs w:val="24"/>
              </w:rPr>
              <w:t>ого</w:t>
            </w:r>
            <w:r w:rsidRPr="00046117">
              <w:rPr>
                <w:rFonts w:ascii="Times New Roman" w:hAnsi="Times New Roman" w:cs="Times New Roman"/>
                <w:sz w:val="24"/>
                <w:szCs w:val="24"/>
              </w:rPr>
              <w:t>) поселений</w:t>
            </w:r>
            <w:r>
              <w:rPr>
                <w:rFonts w:ascii="Times New Roman" w:hAnsi="Times New Roman" w:cs="Times New Roman"/>
                <w:sz w:val="24"/>
                <w:szCs w:val="24"/>
              </w:rPr>
              <w:t xml:space="preserve"> муниципального района</w:t>
            </w:r>
            <w:r w:rsidRPr="00046117">
              <w:rPr>
                <w:rFonts w:ascii="Times New Roman" w:hAnsi="Times New Roman" w:cs="Times New Roman"/>
                <w:sz w:val="24"/>
                <w:szCs w:val="24"/>
              </w:rPr>
              <w:t xml:space="preserve">; </w:t>
            </w:r>
          </w:p>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 о состоянии отопительных котельных, тепловых пунктов, систем энергоснабжения, о наличии резервного топлива</w:t>
            </w:r>
          </w:p>
        </w:tc>
        <w:tc>
          <w:tcPr>
            <w:tcW w:w="2393"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Через каждые 1 час (в течени</w:t>
            </w:r>
            <w:proofErr w:type="gramStart"/>
            <w:r w:rsidRPr="00046117">
              <w:rPr>
                <w:rFonts w:ascii="Times New Roman" w:hAnsi="Times New Roman" w:cs="Times New Roman"/>
                <w:sz w:val="24"/>
                <w:szCs w:val="24"/>
              </w:rPr>
              <w:t>и</w:t>
            </w:r>
            <w:proofErr w:type="gramEnd"/>
            <w:r w:rsidRPr="00046117">
              <w:rPr>
                <w:rFonts w:ascii="Times New Roman" w:hAnsi="Times New Roman" w:cs="Times New Roman"/>
                <w:sz w:val="24"/>
                <w:szCs w:val="24"/>
              </w:rPr>
              <w:t xml:space="preserve"> первых суток)</w:t>
            </w:r>
            <w:r>
              <w:rPr>
                <w:rFonts w:ascii="Times New Roman" w:hAnsi="Times New Roman" w:cs="Times New Roman"/>
                <w:sz w:val="24"/>
                <w:szCs w:val="24"/>
              </w:rPr>
              <w:t>,</w:t>
            </w:r>
            <w:r w:rsidRPr="00046117">
              <w:rPr>
                <w:rFonts w:ascii="Times New Roman" w:hAnsi="Times New Roman" w:cs="Times New Roman"/>
                <w:sz w:val="24"/>
                <w:szCs w:val="24"/>
              </w:rPr>
              <w:t xml:space="preserve"> 2 часа</w:t>
            </w:r>
            <w:r>
              <w:rPr>
                <w:rFonts w:ascii="Times New Roman" w:hAnsi="Times New Roman" w:cs="Times New Roman"/>
                <w:sz w:val="24"/>
                <w:szCs w:val="24"/>
              </w:rPr>
              <w:t xml:space="preserve"> -</w:t>
            </w:r>
            <w:r w:rsidRPr="00046117">
              <w:rPr>
                <w:rFonts w:ascii="Times New Roman" w:hAnsi="Times New Roman" w:cs="Times New Roman"/>
                <w:sz w:val="24"/>
                <w:szCs w:val="24"/>
              </w:rPr>
              <w:t xml:space="preserve"> (в последующие сутки)</w:t>
            </w:r>
          </w:p>
        </w:tc>
        <w:tc>
          <w:tcPr>
            <w:tcW w:w="2393"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Оперативный дежурный ЕДДС и оперативная группа</w:t>
            </w:r>
          </w:p>
        </w:tc>
      </w:tr>
      <w:tr w:rsidR="00EE25C9" w:rsidTr="00EE25C9">
        <w:tc>
          <w:tcPr>
            <w:tcW w:w="1101"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13</w:t>
            </w:r>
          </w:p>
        </w:tc>
        <w:tc>
          <w:tcPr>
            <w:tcW w:w="3684"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 xml:space="preserve">Организация </w:t>
            </w:r>
            <w:proofErr w:type="gramStart"/>
            <w:r w:rsidRPr="00046117">
              <w:rPr>
                <w:rFonts w:ascii="Times New Roman" w:hAnsi="Times New Roman" w:cs="Times New Roman"/>
                <w:sz w:val="24"/>
                <w:szCs w:val="24"/>
              </w:rPr>
              <w:t>контроля за</w:t>
            </w:r>
            <w:proofErr w:type="gramEnd"/>
            <w:r w:rsidRPr="00046117">
              <w:rPr>
                <w:rFonts w:ascii="Times New Roman" w:hAnsi="Times New Roman" w:cs="Times New Roman"/>
                <w:sz w:val="24"/>
                <w:szCs w:val="24"/>
              </w:rPr>
              <w:t xml:space="preserve"> устойчивой работой объектов и систем жизнеобеспечения населения</w:t>
            </w:r>
          </w:p>
        </w:tc>
        <w:tc>
          <w:tcPr>
            <w:tcW w:w="2393"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В ходе ликвидации аварии</w:t>
            </w:r>
          </w:p>
        </w:tc>
        <w:tc>
          <w:tcPr>
            <w:tcW w:w="2393"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Руководитель оперативной группы</w:t>
            </w:r>
          </w:p>
        </w:tc>
      </w:tr>
      <w:tr w:rsidR="00EE25C9" w:rsidTr="00EE25C9">
        <w:tc>
          <w:tcPr>
            <w:tcW w:w="1101"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14</w:t>
            </w:r>
          </w:p>
        </w:tc>
        <w:tc>
          <w:tcPr>
            <w:tcW w:w="3684"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Проведение мероприятий по обеспечению общественного порядка и обеспечение беспрепятственного проезда спецтехники в районе аварии</w:t>
            </w:r>
          </w:p>
        </w:tc>
        <w:tc>
          <w:tcPr>
            <w:tcW w:w="2393"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Ч+3 ч. 00 мин.</w:t>
            </w:r>
          </w:p>
        </w:tc>
        <w:tc>
          <w:tcPr>
            <w:tcW w:w="2393" w:type="dxa"/>
          </w:tcPr>
          <w:p w:rsidR="00EE25C9" w:rsidRPr="00046117" w:rsidRDefault="00EE25C9" w:rsidP="00EE25C9">
            <w:pPr>
              <w:jc w:val="both"/>
              <w:rPr>
                <w:rFonts w:ascii="Times New Roman" w:hAnsi="Times New Roman" w:cs="Times New Roman"/>
                <w:sz w:val="24"/>
                <w:szCs w:val="24"/>
              </w:rPr>
            </w:pPr>
            <w:r w:rsidRPr="00046117">
              <w:rPr>
                <w:rFonts w:ascii="Times New Roman" w:hAnsi="Times New Roman" w:cs="Times New Roman"/>
                <w:sz w:val="24"/>
                <w:szCs w:val="24"/>
              </w:rPr>
              <w:t>О</w:t>
            </w:r>
            <w:r>
              <w:rPr>
                <w:rFonts w:ascii="Times New Roman" w:hAnsi="Times New Roman" w:cs="Times New Roman"/>
                <w:sz w:val="24"/>
                <w:szCs w:val="24"/>
              </w:rPr>
              <w:t>МВД России</w:t>
            </w:r>
          </w:p>
        </w:tc>
      </w:tr>
      <w:tr w:rsidR="00EE25C9" w:rsidTr="00EE25C9">
        <w:tc>
          <w:tcPr>
            <w:tcW w:w="1101"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15</w:t>
            </w:r>
          </w:p>
        </w:tc>
        <w:tc>
          <w:tcPr>
            <w:tcW w:w="3684"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Доведение информации до рабочей группы о ходе работ по ликвидации аварии и необходимости привлечения дополнительных сил и средств</w:t>
            </w:r>
          </w:p>
        </w:tc>
        <w:tc>
          <w:tcPr>
            <w:tcW w:w="2393"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Ч + 3 ч.00 мин.</w:t>
            </w:r>
          </w:p>
        </w:tc>
        <w:tc>
          <w:tcPr>
            <w:tcW w:w="2393" w:type="dxa"/>
          </w:tcPr>
          <w:p w:rsidR="00EE25C9" w:rsidRPr="00046117" w:rsidRDefault="00EE25C9" w:rsidP="00690B39">
            <w:pPr>
              <w:jc w:val="both"/>
              <w:rPr>
                <w:rFonts w:ascii="Times New Roman" w:hAnsi="Times New Roman" w:cs="Times New Roman"/>
                <w:sz w:val="24"/>
                <w:szCs w:val="24"/>
                <w:highlight w:val="yellow"/>
              </w:rPr>
            </w:pPr>
            <w:r w:rsidRPr="00046117">
              <w:rPr>
                <w:rFonts w:ascii="Times New Roman" w:hAnsi="Times New Roman" w:cs="Times New Roman"/>
                <w:sz w:val="24"/>
                <w:szCs w:val="24"/>
              </w:rPr>
              <w:t>Руководитель оперативной группы</w:t>
            </w:r>
          </w:p>
        </w:tc>
      </w:tr>
      <w:tr w:rsidR="00EE25C9" w:rsidTr="00EE25C9">
        <w:tc>
          <w:tcPr>
            <w:tcW w:w="1101"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16</w:t>
            </w:r>
          </w:p>
        </w:tc>
        <w:tc>
          <w:tcPr>
            <w:tcW w:w="3684"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Привлечение дополнительных сил и средств, необходимых для ликвидации аварии на коммунальных системах жизнеобеспечения</w:t>
            </w:r>
          </w:p>
        </w:tc>
        <w:tc>
          <w:tcPr>
            <w:tcW w:w="2393"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Ч + 3 ч.00 мин.</w:t>
            </w:r>
          </w:p>
        </w:tc>
        <w:tc>
          <w:tcPr>
            <w:tcW w:w="2393" w:type="dxa"/>
          </w:tcPr>
          <w:p w:rsidR="00EE25C9" w:rsidRPr="00046117" w:rsidRDefault="00EE25C9" w:rsidP="00690B39">
            <w:pPr>
              <w:jc w:val="both"/>
              <w:rPr>
                <w:rFonts w:ascii="Times New Roman" w:hAnsi="Times New Roman" w:cs="Times New Roman"/>
                <w:sz w:val="24"/>
                <w:szCs w:val="24"/>
              </w:rPr>
            </w:pPr>
            <w:r w:rsidRPr="00046117">
              <w:rPr>
                <w:rFonts w:ascii="Times New Roman" w:hAnsi="Times New Roman" w:cs="Times New Roman"/>
                <w:sz w:val="24"/>
                <w:szCs w:val="24"/>
              </w:rPr>
              <w:t>По решению рабочей группы</w:t>
            </w:r>
          </w:p>
        </w:tc>
      </w:tr>
    </w:tbl>
    <w:p w:rsidR="0098782E" w:rsidRPr="00670616" w:rsidRDefault="0098782E" w:rsidP="00670616">
      <w:pP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sidRPr="00670616">
        <w:rPr>
          <w:rFonts w:ascii="Times New Roman" w:eastAsia="Times New Roman" w:hAnsi="Times New Roman" w:cs="Times New Roman"/>
          <w:sz w:val="28"/>
          <w:szCs w:val="28"/>
          <w:lang w:eastAsia="ru-RU"/>
        </w:rPr>
        <w:br w:type="page"/>
      </w:r>
    </w:p>
    <w:p w:rsidR="00225106" w:rsidRDefault="000140CD" w:rsidP="00ED49E0">
      <w:pPr>
        <w:pStyle w:val="1"/>
        <w:jc w:val="both"/>
        <w:rPr>
          <w:color w:val="auto"/>
        </w:rPr>
      </w:pPr>
      <w:bookmarkStart w:id="82" w:name="_Toc119852461"/>
      <w:r>
        <w:rPr>
          <w:color w:val="auto"/>
        </w:rPr>
        <w:lastRenderedPageBreak/>
        <w:t>1</w:t>
      </w:r>
      <w:r w:rsidR="00E103A4" w:rsidRPr="00E103A4">
        <w:rPr>
          <w:color w:val="auto"/>
        </w:rPr>
        <w:t>.</w:t>
      </w:r>
      <w:r>
        <w:rPr>
          <w:color w:val="auto"/>
        </w:rPr>
        <w:t>9.7</w:t>
      </w:r>
      <w:r w:rsidR="00ED49E0" w:rsidRPr="00ED49E0">
        <w:rPr>
          <w:color w:val="auto"/>
        </w:rPr>
        <w:t>.</w:t>
      </w:r>
      <w:r w:rsidRPr="000140CD">
        <w:rPr>
          <w:rFonts w:ascii="Times New Roman" w:eastAsia="Times New Roman" w:hAnsi="Times New Roman" w:cs="Times New Roman"/>
          <w:b w:val="0"/>
          <w:bCs w:val="0"/>
          <w:color w:val="000000" w:themeColor="text1"/>
          <w:sz w:val="24"/>
          <w:szCs w:val="24"/>
          <w:lang w:eastAsia="ru-RU"/>
        </w:rPr>
        <w:t xml:space="preserve"> </w:t>
      </w:r>
      <w:r w:rsidR="00E103A4" w:rsidRPr="00E103A4">
        <w:rPr>
          <w:color w:val="auto"/>
        </w:rPr>
        <w:t>Карты-схемы тепловых сетей и зон ненормативной надежности и безопасности теплоснабжения</w:t>
      </w:r>
      <w:bookmarkEnd w:id="82"/>
    </w:p>
    <w:p w:rsidR="00D65F06" w:rsidRPr="00DA1EA9" w:rsidRDefault="00B56CD0" w:rsidP="00D65F06">
      <w:pPr>
        <w:spacing w:before="240" w:after="0" w:line="36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14:anchorId="27949FEB">
            <wp:extent cx="6370955" cy="3676015"/>
            <wp:effectExtent l="0" t="0" r="0" b="63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370955" cy="3676015"/>
                    </a:xfrm>
                    <a:prstGeom prst="rect">
                      <a:avLst/>
                    </a:prstGeom>
                    <a:noFill/>
                  </pic:spPr>
                </pic:pic>
              </a:graphicData>
            </a:graphic>
          </wp:inline>
        </w:drawing>
      </w:r>
    </w:p>
    <w:p w:rsidR="00D65F06" w:rsidRPr="00DA1EA9" w:rsidRDefault="00D65F06" w:rsidP="00D65F06">
      <w:pPr>
        <w:spacing w:after="240" w:line="36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Рисунок </w:t>
      </w:r>
      <w:r w:rsidR="00E84C94">
        <w:rPr>
          <w:rFonts w:ascii="Times New Roman" w:eastAsia="Times New Roman" w:hAnsi="Times New Roman" w:cs="Times New Roman"/>
          <w:sz w:val="28"/>
          <w:szCs w:val="28"/>
          <w:lang w:eastAsia="ru-RU"/>
        </w:rPr>
        <w:t>1.</w:t>
      </w:r>
      <w:r>
        <w:rPr>
          <w:rFonts w:ascii="Times New Roman" w:eastAsia="Times New Roman" w:hAnsi="Times New Roman" w:cs="Times New Roman"/>
          <w:sz w:val="28"/>
          <w:szCs w:val="28"/>
          <w:lang w:eastAsia="ru-RU"/>
        </w:rPr>
        <w:t>9</w:t>
      </w:r>
      <w:r w:rsidRPr="00DA1EA9">
        <w:rPr>
          <w:rFonts w:ascii="Times New Roman" w:eastAsia="Times New Roman" w:hAnsi="Times New Roman" w:cs="Times New Roman"/>
          <w:sz w:val="28"/>
          <w:szCs w:val="28"/>
          <w:lang w:eastAsia="ru-RU"/>
        </w:rPr>
        <w:t>.</w:t>
      </w:r>
      <w:r w:rsidR="000140CD">
        <w:rPr>
          <w:rFonts w:ascii="Times New Roman" w:eastAsia="Times New Roman" w:hAnsi="Times New Roman" w:cs="Times New Roman"/>
          <w:sz w:val="28"/>
          <w:szCs w:val="28"/>
          <w:lang w:eastAsia="ru-RU"/>
        </w:rPr>
        <w:t>7</w:t>
      </w:r>
      <w:r w:rsidRPr="00DA1EA9">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1</w:t>
      </w:r>
      <w:r w:rsidRPr="00DA1EA9">
        <w:rPr>
          <w:rFonts w:ascii="Times New Roman" w:eastAsia="Times New Roman" w:hAnsi="Times New Roman" w:cs="Times New Roman"/>
          <w:sz w:val="28"/>
          <w:szCs w:val="28"/>
          <w:lang w:eastAsia="ru-RU"/>
        </w:rPr>
        <w:t xml:space="preserve"> – </w:t>
      </w:r>
      <w:r w:rsidR="00B56CD0">
        <w:rPr>
          <w:rFonts w:ascii="Times New Roman" w:eastAsia="Times New Roman" w:hAnsi="Times New Roman" w:cs="Times New Roman"/>
          <w:sz w:val="28"/>
          <w:szCs w:val="28"/>
          <w:lang w:eastAsia="ru-RU"/>
        </w:rPr>
        <w:t>Карты-схемы тепловых сетей</w:t>
      </w:r>
    </w:p>
    <w:p w:rsidR="007E1BB8" w:rsidRDefault="007E1BB8">
      <w:pPr>
        <w:rPr>
          <w:rFonts w:ascii="Calibri" w:eastAsia="Times New Roman" w:hAnsi="Calibri" w:cs="Times New Roman"/>
          <w:noProof/>
          <w:lang w:eastAsia="ru-RU"/>
        </w:rPr>
      </w:pPr>
      <w:r>
        <w:rPr>
          <w:rFonts w:ascii="Calibri" w:eastAsia="Times New Roman" w:hAnsi="Calibri" w:cs="Times New Roman"/>
          <w:noProof/>
          <w:lang w:eastAsia="ru-RU"/>
        </w:rPr>
        <w:br w:type="page"/>
      </w:r>
    </w:p>
    <w:p w:rsidR="007E1BB8" w:rsidRDefault="007E1BB8" w:rsidP="00D65F06">
      <w:pPr>
        <w:spacing w:before="240" w:after="0" w:line="360" w:lineRule="auto"/>
        <w:jc w:val="center"/>
        <w:rPr>
          <w:rFonts w:ascii="Calibri" w:eastAsia="Times New Roman" w:hAnsi="Calibri" w:cs="Times New Roman"/>
          <w:noProof/>
          <w:lang w:eastAsia="ru-RU"/>
        </w:rPr>
        <w:sectPr w:rsidR="007E1BB8" w:rsidSect="0098782E">
          <w:pgSz w:w="11907" w:h="16840" w:code="9"/>
          <w:pgMar w:top="1134" w:right="851" w:bottom="1134" w:left="1134" w:header="709" w:footer="709" w:gutter="0"/>
          <w:cols w:space="708"/>
          <w:docGrid w:linePitch="360"/>
        </w:sectPr>
      </w:pPr>
    </w:p>
    <w:p w:rsidR="00ED49E0" w:rsidRDefault="00A9361C" w:rsidP="00ED49E0">
      <w:pPr>
        <w:pStyle w:val="1"/>
        <w:spacing w:before="0"/>
        <w:rPr>
          <w:color w:val="auto"/>
        </w:rPr>
      </w:pPr>
      <w:bookmarkStart w:id="83" w:name="_Toc119852462"/>
      <w:r>
        <w:rPr>
          <w:color w:val="auto"/>
        </w:rPr>
        <w:lastRenderedPageBreak/>
        <w:t>1.9.</w:t>
      </w:r>
      <w:r w:rsidR="00A8443C">
        <w:rPr>
          <w:color w:val="auto"/>
        </w:rPr>
        <w:t>8</w:t>
      </w:r>
      <w:r w:rsidR="00ED49E0" w:rsidRPr="00ED49E0">
        <w:rPr>
          <w:color w:val="auto"/>
        </w:rPr>
        <w:t>.</w:t>
      </w:r>
      <w:r w:rsidRPr="00A9361C">
        <w:rPr>
          <w:rFonts w:ascii="Times New Roman" w:eastAsia="Times New Roman" w:hAnsi="Times New Roman" w:cs="Times New Roman"/>
          <w:b w:val="0"/>
          <w:bCs w:val="0"/>
          <w:color w:val="000000" w:themeColor="text1"/>
          <w:sz w:val="24"/>
          <w:szCs w:val="24"/>
          <w:lang w:eastAsia="ru-RU"/>
        </w:rPr>
        <w:t xml:space="preserve"> </w:t>
      </w:r>
      <w:r w:rsidRPr="00A9361C">
        <w:rPr>
          <w:color w:val="auto"/>
        </w:rPr>
        <w:t>Результат анализа аварийных ситуаций при теплоснабжении</w:t>
      </w:r>
      <w:bookmarkEnd w:id="83"/>
    </w:p>
    <w:p w:rsidR="00945B1E" w:rsidRPr="00077D09" w:rsidRDefault="00945B1E" w:rsidP="00945B1E">
      <w:pPr>
        <w:spacing w:before="240" w:after="0" w:line="360" w:lineRule="auto"/>
        <w:ind w:firstLine="851"/>
        <w:contextualSpacing/>
        <w:jc w:val="both"/>
        <w:rPr>
          <w:rFonts w:ascii="Times New Roman" w:eastAsia="Times New Roman" w:hAnsi="Times New Roman" w:cs="Times New Roman"/>
          <w:sz w:val="28"/>
          <w:szCs w:val="28"/>
          <w:lang w:eastAsia="ru-RU"/>
        </w:rPr>
      </w:pPr>
      <w:r w:rsidRPr="00077D09">
        <w:rPr>
          <w:rFonts w:ascii="Times New Roman" w:eastAsia="Times New Roman" w:hAnsi="Times New Roman" w:cs="Times New Roman"/>
          <w:sz w:val="28"/>
          <w:szCs w:val="28"/>
          <w:lang w:eastAsia="ru-RU"/>
        </w:rPr>
        <w:t>Авариями считаются разрушение (повреждение) зданий, сооружений, трубопроводов в период отопительного сезона при отрицательной среднесуточной температуре наружного воздуха, восстановление работоспособности, которых продолжается более 36 часов. Исходя из этого аварийные отк</w:t>
      </w:r>
      <w:r>
        <w:rPr>
          <w:rFonts w:ascii="Times New Roman" w:eastAsia="Times New Roman" w:hAnsi="Times New Roman" w:cs="Times New Roman"/>
          <w:sz w:val="28"/>
          <w:szCs w:val="28"/>
          <w:lang w:eastAsia="ru-RU"/>
        </w:rPr>
        <w:t xml:space="preserve">лючения </w:t>
      </w:r>
      <w:r w:rsidR="00A9361C">
        <w:rPr>
          <w:rFonts w:ascii="Times New Roman" w:eastAsia="Times New Roman" w:hAnsi="Times New Roman" w:cs="Times New Roman"/>
          <w:sz w:val="28"/>
          <w:szCs w:val="28"/>
          <w:lang w:eastAsia="ru-RU"/>
        </w:rPr>
        <w:t>в период 201</w:t>
      </w:r>
      <w:r w:rsidR="0066378E">
        <w:rPr>
          <w:rFonts w:ascii="Times New Roman" w:eastAsia="Times New Roman" w:hAnsi="Times New Roman" w:cs="Times New Roman"/>
          <w:sz w:val="28"/>
          <w:szCs w:val="28"/>
          <w:lang w:eastAsia="ru-RU"/>
        </w:rPr>
        <w:t>9</w:t>
      </w:r>
      <w:r w:rsidR="00A9361C">
        <w:rPr>
          <w:rFonts w:ascii="Times New Roman" w:eastAsia="Times New Roman" w:hAnsi="Times New Roman" w:cs="Times New Roman"/>
          <w:sz w:val="28"/>
          <w:szCs w:val="28"/>
          <w:lang w:eastAsia="ru-RU"/>
        </w:rPr>
        <w:t>-202</w:t>
      </w:r>
      <w:r w:rsidR="0066378E">
        <w:rPr>
          <w:rFonts w:ascii="Times New Roman" w:eastAsia="Times New Roman" w:hAnsi="Times New Roman" w:cs="Times New Roman"/>
          <w:sz w:val="28"/>
          <w:szCs w:val="28"/>
          <w:lang w:eastAsia="ru-RU"/>
        </w:rPr>
        <w:t>4</w:t>
      </w:r>
      <w:r w:rsidRPr="00077D09">
        <w:rPr>
          <w:rFonts w:ascii="Times New Roman" w:eastAsia="Times New Roman" w:hAnsi="Times New Roman" w:cs="Times New Roman"/>
          <w:sz w:val="28"/>
          <w:szCs w:val="28"/>
          <w:lang w:eastAsia="ru-RU"/>
        </w:rPr>
        <w:t xml:space="preserve"> гг. отсутствовали.</w:t>
      </w:r>
    </w:p>
    <w:p w:rsidR="00945B1E" w:rsidRDefault="00945B1E" w:rsidP="00945B1E">
      <w:pPr>
        <w:spacing w:after="0" w:line="360" w:lineRule="auto"/>
        <w:ind w:firstLine="851"/>
        <w:jc w:val="both"/>
        <w:rPr>
          <w:rFonts w:ascii="Times New Roman" w:eastAsia="Times New Roman" w:hAnsi="Times New Roman" w:cs="Times New Roman"/>
          <w:sz w:val="28"/>
          <w:szCs w:val="28"/>
          <w:lang w:eastAsia="ru-RU"/>
        </w:rPr>
      </w:pPr>
      <w:r w:rsidRPr="00077D09">
        <w:rPr>
          <w:rFonts w:ascii="Times New Roman" w:eastAsia="Times New Roman" w:hAnsi="Times New Roman" w:cs="Times New Roman"/>
          <w:sz w:val="28"/>
          <w:szCs w:val="28"/>
          <w:lang w:eastAsia="ru-RU"/>
        </w:rPr>
        <w:t>Незначительные инциденты бывают только во время запуска системы в начале отопительного сезона и устраняются в кратчайшие сроки. Качество предоставляемых услуг соответствует требованиям законодательства.</w:t>
      </w:r>
    </w:p>
    <w:p w:rsidR="00945B1E" w:rsidRDefault="00A9361C" w:rsidP="00945B1E">
      <w:pPr>
        <w:pStyle w:val="1"/>
        <w:jc w:val="both"/>
        <w:rPr>
          <w:color w:val="auto"/>
        </w:rPr>
      </w:pPr>
      <w:bookmarkStart w:id="84" w:name="_Toc119852463"/>
      <w:r>
        <w:rPr>
          <w:color w:val="auto"/>
        </w:rPr>
        <w:t>1.9.</w:t>
      </w:r>
      <w:r w:rsidR="00A8443C">
        <w:rPr>
          <w:color w:val="auto"/>
        </w:rPr>
        <w:t>9</w:t>
      </w:r>
      <w:r w:rsidR="00945B1E" w:rsidRPr="00945B1E">
        <w:rPr>
          <w:color w:val="auto"/>
        </w:rPr>
        <w:t>.</w:t>
      </w:r>
      <w:r w:rsidRPr="00A9361C">
        <w:rPr>
          <w:rFonts w:ascii="Times New Roman" w:eastAsia="Times New Roman" w:hAnsi="Times New Roman" w:cs="Times New Roman"/>
          <w:b w:val="0"/>
          <w:bCs w:val="0"/>
          <w:color w:val="000000" w:themeColor="text1"/>
          <w:sz w:val="24"/>
          <w:szCs w:val="24"/>
          <w:lang w:eastAsia="ru-RU"/>
        </w:rPr>
        <w:t xml:space="preserve"> </w:t>
      </w:r>
      <w:r w:rsidRPr="00A9361C">
        <w:rPr>
          <w:color w:val="auto"/>
        </w:rPr>
        <w:t xml:space="preserve">Результат </w:t>
      </w:r>
      <w:proofErr w:type="gramStart"/>
      <w:r w:rsidRPr="00A9361C">
        <w:rPr>
          <w:color w:val="auto"/>
        </w:rPr>
        <w:t>анализа времени восстановления теплоснабжения потребителей</w:t>
      </w:r>
      <w:proofErr w:type="gramEnd"/>
      <w:r w:rsidRPr="00A9361C">
        <w:rPr>
          <w:color w:val="auto"/>
        </w:rPr>
        <w:t xml:space="preserve"> после аварийных отключений</w:t>
      </w:r>
      <w:bookmarkEnd w:id="84"/>
    </w:p>
    <w:p w:rsidR="00251509" w:rsidRDefault="0081201C" w:rsidP="00251509">
      <w:pPr>
        <w:spacing w:before="240" w:line="360" w:lineRule="auto"/>
        <w:ind w:firstLine="851"/>
        <w:jc w:val="both"/>
        <w:rPr>
          <w:rFonts w:ascii="Times New Roman" w:eastAsia="Times New Roman" w:hAnsi="Times New Roman" w:cs="Times New Roman"/>
          <w:sz w:val="28"/>
          <w:szCs w:val="28"/>
          <w:lang w:eastAsia="ru-RU"/>
        </w:rPr>
      </w:pPr>
      <w:r w:rsidRPr="0081201C">
        <w:rPr>
          <w:rFonts w:ascii="Times New Roman" w:eastAsia="Times New Roman" w:hAnsi="Times New Roman" w:cs="Times New Roman"/>
          <w:sz w:val="28"/>
          <w:szCs w:val="28"/>
          <w:lang w:eastAsia="ru-RU"/>
        </w:rPr>
        <w:t>Время восстановления теплоснабжения потребителей после аварийных отключений регламентируется руководящим документом.</w:t>
      </w:r>
    </w:p>
    <w:p w:rsidR="00251509" w:rsidRDefault="00251509" w:rsidP="00251509">
      <w:pPr>
        <w:spacing w:before="240" w:line="360" w:lineRule="auto"/>
        <w:ind w:firstLine="851"/>
        <w:jc w:val="both"/>
        <w:rPr>
          <w:rFonts w:ascii="Times New Roman" w:eastAsia="Times New Roman" w:hAnsi="Times New Roman" w:cs="Times New Roman"/>
          <w:sz w:val="28"/>
          <w:szCs w:val="28"/>
          <w:lang w:eastAsia="ru-RU"/>
        </w:rPr>
      </w:pPr>
      <w:r w:rsidRPr="00251509">
        <w:rPr>
          <w:rFonts w:ascii="Times New Roman" w:eastAsia="Times New Roman" w:hAnsi="Times New Roman" w:cs="Times New Roman" w:hint="eastAsia"/>
          <w:sz w:val="28"/>
          <w:szCs w:val="28"/>
          <w:lang w:eastAsia="ru-RU"/>
        </w:rPr>
        <w:t>Ввиду</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отсутствия</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информации</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об</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отказах</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системы</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теплоснабжения</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за</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последние</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годы</w:t>
      </w:r>
      <w:r>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и</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прекращений</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подачи</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тепловой</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энергии</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статистика</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восстановлений</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отсутствует</w:t>
      </w:r>
      <w:r w:rsidRPr="00251509">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Среднее</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время</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затраченное</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на</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восстановление</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работоспособности</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тепловых</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сетей</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не</w:t>
      </w:r>
      <w:r>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должно</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превышать</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нормативные</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сроки</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ликвидации</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повреждений</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на</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тепловых</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сетях</w:t>
      </w:r>
      <w:r w:rsidRPr="00251509">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установленные</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распоряжением</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Министерства</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жилищно</w:t>
      </w:r>
      <w:r w:rsidRPr="00251509">
        <w:rPr>
          <w:rFonts w:ascii="Times New Roman" w:eastAsia="Times New Roman" w:hAnsi="Times New Roman" w:cs="Times New Roman"/>
          <w:sz w:val="28"/>
          <w:szCs w:val="28"/>
          <w:lang w:eastAsia="ru-RU"/>
        </w:rPr>
        <w:t>-</w:t>
      </w:r>
      <w:r w:rsidRPr="00251509">
        <w:rPr>
          <w:rFonts w:ascii="Times New Roman" w:eastAsia="Times New Roman" w:hAnsi="Times New Roman" w:cs="Times New Roman" w:hint="eastAsia"/>
          <w:sz w:val="28"/>
          <w:szCs w:val="28"/>
          <w:lang w:eastAsia="ru-RU"/>
        </w:rPr>
        <w:t>коммунального</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хозяйства</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московской</w:t>
      </w:r>
      <w:r>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области</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w:t>
      </w:r>
      <w:r w:rsidRPr="00251509">
        <w:rPr>
          <w:rFonts w:ascii="Times New Roman" w:eastAsia="Times New Roman" w:hAnsi="Times New Roman" w:cs="Times New Roman"/>
          <w:sz w:val="28"/>
          <w:szCs w:val="28"/>
          <w:lang w:eastAsia="ru-RU"/>
        </w:rPr>
        <w:t xml:space="preserve">14 </w:t>
      </w:r>
      <w:r w:rsidRPr="00251509">
        <w:rPr>
          <w:rFonts w:ascii="Times New Roman" w:eastAsia="Times New Roman" w:hAnsi="Times New Roman" w:cs="Times New Roman" w:hint="eastAsia"/>
          <w:sz w:val="28"/>
          <w:szCs w:val="28"/>
          <w:lang w:eastAsia="ru-RU"/>
        </w:rPr>
        <w:t>от</w:t>
      </w:r>
      <w:r w:rsidRPr="00251509">
        <w:rPr>
          <w:rFonts w:ascii="Times New Roman" w:eastAsia="Times New Roman" w:hAnsi="Times New Roman" w:cs="Times New Roman"/>
          <w:sz w:val="28"/>
          <w:szCs w:val="28"/>
          <w:lang w:eastAsia="ru-RU"/>
        </w:rPr>
        <w:t xml:space="preserve"> 2 </w:t>
      </w:r>
      <w:r w:rsidRPr="00251509">
        <w:rPr>
          <w:rFonts w:ascii="Times New Roman" w:eastAsia="Times New Roman" w:hAnsi="Times New Roman" w:cs="Times New Roman" w:hint="eastAsia"/>
          <w:sz w:val="28"/>
          <w:szCs w:val="28"/>
          <w:lang w:eastAsia="ru-RU"/>
        </w:rPr>
        <w:t>апреля</w:t>
      </w:r>
      <w:r w:rsidRPr="00251509">
        <w:rPr>
          <w:rFonts w:ascii="Times New Roman" w:eastAsia="Times New Roman" w:hAnsi="Times New Roman" w:cs="Times New Roman"/>
          <w:sz w:val="28"/>
          <w:szCs w:val="28"/>
          <w:lang w:eastAsia="ru-RU"/>
        </w:rPr>
        <w:t xml:space="preserve"> 2010 </w:t>
      </w:r>
      <w:r w:rsidRPr="00251509">
        <w:rPr>
          <w:rFonts w:ascii="Times New Roman" w:eastAsia="Times New Roman" w:hAnsi="Times New Roman" w:cs="Times New Roman" w:hint="eastAsia"/>
          <w:sz w:val="28"/>
          <w:szCs w:val="28"/>
          <w:lang w:eastAsia="ru-RU"/>
        </w:rPr>
        <w:t>года</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«Об</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утверждении</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Методических</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рекомендаций</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о</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порядке</w:t>
      </w:r>
      <w:r>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подготовки</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к</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отопительному</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периоду</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объектов</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жилищно</w:t>
      </w:r>
      <w:r w:rsidRPr="00251509">
        <w:rPr>
          <w:rFonts w:ascii="Times New Roman" w:eastAsia="Times New Roman" w:hAnsi="Times New Roman" w:cs="Times New Roman"/>
          <w:sz w:val="28"/>
          <w:szCs w:val="28"/>
          <w:lang w:eastAsia="ru-RU"/>
        </w:rPr>
        <w:t>-</w:t>
      </w:r>
      <w:r w:rsidRPr="00251509">
        <w:rPr>
          <w:rFonts w:ascii="Times New Roman" w:eastAsia="Times New Roman" w:hAnsi="Times New Roman" w:cs="Times New Roman" w:hint="eastAsia"/>
          <w:sz w:val="28"/>
          <w:szCs w:val="28"/>
          <w:lang w:eastAsia="ru-RU"/>
        </w:rPr>
        <w:t>коммунального</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хозяйства</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в</w:t>
      </w:r>
      <w:r>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Московской</w:t>
      </w:r>
      <w:r w:rsidRPr="00251509">
        <w:rPr>
          <w:rFonts w:ascii="Times New Roman" w:eastAsia="Times New Roman" w:hAnsi="Times New Roman" w:cs="Times New Roman"/>
          <w:sz w:val="28"/>
          <w:szCs w:val="28"/>
          <w:lang w:eastAsia="ru-RU"/>
        </w:rPr>
        <w:t xml:space="preserve"> </w:t>
      </w:r>
      <w:r w:rsidRPr="00251509">
        <w:rPr>
          <w:rFonts w:ascii="Times New Roman" w:eastAsia="Times New Roman" w:hAnsi="Times New Roman" w:cs="Times New Roman" w:hint="eastAsia"/>
          <w:sz w:val="28"/>
          <w:szCs w:val="28"/>
          <w:lang w:eastAsia="ru-RU"/>
        </w:rPr>
        <w:t>области»</w:t>
      </w:r>
      <w:r w:rsidRPr="00251509">
        <w:rPr>
          <w:rFonts w:ascii="Times New Roman" w:eastAsia="Times New Roman" w:hAnsi="Times New Roman" w:cs="Times New Roman"/>
          <w:sz w:val="28"/>
          <w:szCs w:val="28"/>
          <w:lang w:eastAsia="ru-RU"/>
        </w:rPr>
        <w:t>.</w:t>
      </w:r>
    </w:p>
    <w:p w:rsidR="00A8443C" w:rsidRDefault="00A8443C" w:rsidP="00A8443C">
      <w:pPr>
        <w:pStyle w:val="1"/>
        <w:jc w:val="both"/>
        <w:rPr>
          <w:rFonts w:ascii="Times New Roman" w:eastAsia="Times New Roman" w:hAnsi="Times New Roman" w:cs="Times New Roman"/>
          <w:lang w:eastAsia="ru-RU"/>
        </w:rPr>
      </w:pPr>
      <w:bookmarkStart w:id="85" w:name="_Toc119852464"/>
      <w:r>
        <w:rPr>
          <w:color w:val="auto"/>
        </w:rPr>
        <w:t xml:space="preserve">1.9.10. </w:t>
      </w:r>
      <w:r w:rsidRPr="00A8443C">
        <w:rPr>
          <w:color w:val="auto"/>
        </w:rPr>
        <w:t>Обеспеченность бесперебойного удовлетворенности потребностей населения при ликвидации аварийной ситуации с учетом групп потребителей</w:t>
      </w:r>
      <w:bookmarkEnd w:id="85"/>
    </w:p>
    <w:p w:rsidR="00B56CD0" w:rsidRDefault="00A8443C" w:rsidP="00A8443C">
      <w:pPr>
        <w:spacing w:before="240" w:line="360" w:lineRule="auto"/>
        <w:ind w:firstLine="851"/>
        <w:jc w:val="both"/>
        <w:rPr>
          <w:rFonts w:ascii="Times New Roman" w:eastAsia="Times New Roman" w:hAnsi="Times New Roman" w:cs="Times New Roman"/>
          <w:sz w:val="28"/>
          <w:szCs w:val="28"/>
          <w:lang w:eastAsia="ru-RU"/>
        </w:rPr>
      </w:pPr>
      <w:proofErr w:type="gramStart"/>
      <w:r w:rsidRPr="00A8443C">
        <w:rPr>
          <w:rFonts w:ascii="Times New Roman" w:eastAsia="Times New Roman" w:hAnsi="Times New Roman" w:cs="Times New Roman"/>
          <w:sz w:val="28"/>
          <w:szCs w:val="28"/>
          <w:lang w:eastAsia="ru-RU"/>
        </w:rPr>
        <w:t xml:space="preserve">Согласно положениям СНиП 41-02-2003 «Тепловые сети», резервирование источников тепла по основному оборудованию обеспечивается следующим </w:t>
      </w:r>
      <w:r w:rsidRPr="00A8443C">
        <w:rPr>
          <w:rFonts w:ascii="Times New Roman" w:eastAsia="Times New Roman" w:hAnsi="Times New Roman" w:cs="Times New Roman"/>
          <w:sz w:val="28"/>
          <w:szCs w:val="28"/>
          <w:lang w:eastAsia="ru-RU"/>
        </w:rPr>
        <w:lastRenderedPageBreak/>
        <w:t>условием выбора котлов: при выходе из строя самого мощного котла производительность оставшихся котлов должна обеспечить покрытие в зависимости от расчетной температуры наружного воздуха, от 78 до 91%</w:t>
      </w:r>
      <w:r w:rsidR="00335341">
        <w:rPr>
          <w:rFonts w:ascii="Times New Roman" w:eastAsia="Times New Roman" w:hAnsi="Times New Roman" w:cs="Times New Roman"/>
          <w:sz w:val="28"/>
          <w:szCs w:val="28"/>
          <w:lang w:eastAsia="ru-RU"/>
        </w:rPr>
        <w:t xml:space="preserve"> </w:t>
      </w:r>
      <w:r w:rsidRPr="00A8443C">
        <w:rPr>
          <w:rFonts w:ascii="Times New Roman" w:eastAsia="Times New Roman" w:hAnsi="Times New Roman" w:cs="Times New Roman"/>
          <w:sz w:val="28"/>
          <w:szCs w:val="28"/>
          <w:lang w:eastAsia="ru-RU"/>
        </w:rPr>
        <w:t>расчетной нагрузки на отопление и вентиляцию для потребителей 2-й и 3-й категорий и 100% расчетной нагрузки потребителей 1-й категории</w:t>
      </w:r>
      <w:proofErr w:type="gramEnd"/>
      <w:r w:rsidRPr="00A8443C">
        <w:rPr>
          <w:rFonts w:ascii="Times New Roman" w:eastAsia="Times New Roman" w:hAnsi="Times New Roman" w:cs="Times New Roman"/>
          <w:sz w:val="28"/>
          <w:szCs w:val="28"/>
          <w:lang w:eastAsia="ru-RU"/>
        </w:rPr>
        <w:t>. При возможности, допускается отключение системы горячего водоснабжения. Котельная должна быть обеспечена нормативным запасом аварийного топлива. При этих условиях строительство двух источников тепла для населенного пункта не является обязательным требованием и обосновывается технико-экономическими соображениями</w:t>
      </w:r>
      <w:r w:rsidR="00B56CD0">
        <w:rPr>
          <w:rFonts w:ascii="Times New Roman" w:eastAsia="Times New Roman" w:hAnsi="Times New Roman" w:cs="Times New Roman"/>
          <w:sz w:val="28"/>
          <w:szCs w:val="28"/>
          <w:lang w:eastAsia="ru-RU"/>
        </w:rPr>
        <w:t>.</w:t>
      </w:r>
    </w:p>
    <w:p w:rsidR="0029021D" w:rsidRPr="0029021D" w:rsidRDefault="00A8443C" w:rsidP="0029021D">
      <w:pPr>
        <w:pStyle w:val="1"/>
        <w:jc w:val="both"/>
        <w:rPr>
          <w:color w:val="auto"/>
        </w:rPr>
      </w:pPr>
      <w:bookmarkStart w:id="86" w:name="_Toc119852465"/>
      <w:r>
        <w:rPr>
          <w:color w:val="auto"/>
        </w:rPr>
        <w:t>1.9.11</w:t>
      </w:r>
      <w:r w:rsidR="0029021D" w:rsidRPr="0029021D">
        <w:rPr>
          <w:color w:val="auto"/>
        </w:rPr>
        <w:t>.</w:t>
      </w:r>
      <w:r w:rsidRPr="00A8443C">
        <w:rPr>
          <w:rFonts w:ascii="Times New Roman" w:eastAsia="Times New Roman" w:hAnsi="Times New Roman" w:cs="Times New Roman"/>
          <w:b w:val="0"/>
          <w:bCs w:val="0"/>
          <w:color w:val="000000" w:themeColor="text1"/>
          <w:sz w:val="24"/>
          <w:szCs w:val="24"/>
          <w:lang w:eastAsia="ru-RU"/>
        </w:rPr>
        <w:t xml:space="preserve"> </w:t>
      </w:r>
      <w:r w:rsidRPr="00A8443C">
        <w:rPr>
          <w:color w:val="auto"/>
        </w:rPr>
        <w:t>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bookmarkEnd w:id="86"/>
    </w:p>
    <w:p w:rsidR="007B0D7B" w:rsidRPr="00077D09" w:rsidRDefault="007B0D7B" w:rsidP="007B0D7B">
      <w:pPr>
        <w:spacing w:before="240" w:after="0" w:line="360" w:lineRule="auto"/>
        <w:ind w:firstLine="851"/>
        <w:contextualSpacing/>
        <w:jc w:val="both"/>
        <w:rPr>
          <w:rFonts w:ascii="Times New Roman" w:eastAsia="Times New Roman" w:hAnsi="Times New Roman" w:cs="Times New Roman"/>
          <w:sz w:val="28"/>
          <w:szCs w:val="28"/>
          <w:lang w:eastAsia="ru-RU"/>
        </w:rPr>
      </w:pPr>
      <w:r w:rsidRPr="00077D09">
        <w:rPr>
          <w:rFonts w:ascii="Times New Roman" w:eastAsia="Times New Roman" w:hAnsi="Times New Roman" w:cs="Times New Roman"/>
          <w:sz w:val="28"/>
          <w:szCs w:val="28"/>
          <w:lang w:eastAsia="ru-RU"/>
        </w:rPr>
        <w:t>Авариями считаются разрушение (повреждение) зданий, сооружений, трубопроводов в период отопительного сезона при отрицательной среднесуточной температуре наружного воздуха, восстановление работоспособности, которых продолжается более 36 часов. Исходя из этого аварийные отк</w:t>
      </w:r>
      <w:r>
        <w:rPr>
          <w:rFonts w:ascii="Times New Roman" w:eastAsia="Times New Roman" w:hAnsi="Times New Roman" w:cs="Times New Roman"/>
          <w:sz w:val="28"/>
          <w:szCs w:val="28"/>
          <w:lang w:eastAsia="ru-RU"/>
        </w:rPr>
        <w:t>лючения</w:t>
      </w:r>
      <w:r w:rsidR="00A8443C">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w:t>
      </w:r>
      <w:r w:rsidRPr="00077D09">
        <w:rPr>
          <w:rFonts w:ascii="Times New Roman" w:eastAsia="Times New Roman" w:hAnsi="Times New Roman" w:cs="Times New Roman"/>
          <w:sz w:val="28"/>
          <w:szCs w:val="28"/>
          <w:lang w:eastAsia="ru-RU"/>
        </w:rPr>
        <w:t xml:space="preserve">в период </w:t>
      </w:r>
      <w:proofErr w:type="spellStart"/>
      <w:proofErr w:type="gramStart"/>
      <w:r>
        <w:rPr>
          <w:rFonts w:ascii="Times New Roman" w:eastAsia="Times New Roman" w:hAnsi="Times New Roman" w:cs="Times New Roman"/>
          <w:sz w:val="28"/>
          <w:szCs w:val="28"/>
          <w:lang w:eastAsia="ru-RU"/>
        </w:rPr>
        <w:t>период</w:t>
      </w:r>
      <w:proofErr w:type="spellEnd"/>
      <w:proofErr w:type="gramEnd"/>
      <w:r>
        <w:rPr>
          <w:rFonts w:ascii="Times New Roman" w:eastAsia="Times New Roman" w:hAnsi="Times New Roman" w:cs="Times New Roman"/>
          <w:sz w:val="28"/>
          <w:szCs w:val="28"/>
          <w:lang w:eastAsia="ru-RU"/>
        </w:rPr>
        <w:t xml:space="preserve"> предшествующий </w:t>
      </w:r>
      <w:r w:rsidR="00A8443C">
        <w:rPr>
          <w:rFonts w:ascii="Times New Roman" w:eastAsia="Times New Roman" w:hAnsi="Times New Roman" w:cs="Times New Roman"/>
          <w:sz w:val="28"/>
          <w:szCs w:val="28"/>
          <w:lang w:eastAsia="ru-RU"/>
        </w:rPr>
        <w:t>Схеме</w:t>
      </w:r>
      <w:r>
        <w:rPr>
          <w:rFonts w:ascii="Times New Roman" w:eastAsia="Times New Roman" w:hAnsi="Times New Roman" w:cs="Times New Roman"/>
          <w:sz w:val="28"/>
          <w:szCs w:val="28"/>
          <w:lang w:eastAsia="ru-RU"/>
        </w:rPr>
        <w:t xml:space="preserve"> теплоснабжения</w:t>
      </w:r>
      <w:r w:rsidR="00A8443C">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w:t>
      </w:r>
      <w:r w:rsidR="00A8443C">
        <w:rPr>
          <w:rFonts w:ascii="Times New Roman" w:eastAsia="Times New Roman" w:hAnsi="Times New Roman" w:cs="Times New Roman"/>
          <w:sz w:val="28"/>
          <w:szCs w:val="28"/>
          <w:lang w:eastAsia="ru-RU"/>
        </w:rPr>
        <w:t>отсутствовали</w:t>
      </w:r>
      <w:r w:rsidRPr="00077D09">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Изменений не происходило.</w:t>
      </w:r>
    </w:p>
    <w:p w:rsidR="007B0D7B" w:rsidRDefault="007B0D7B" w:rsidP="007B0D7B">
      <w:pPr>
        <w:spacing w:after="0" w:line="360" w:lineRule="auto"/>
        <w:ind w:firstLine="851"/>
        <w:jc w:val="both"/>
        <w:rPr>
          <w:rFonts w:ascii="Times New Roman" w:eastAsia="Times New Roman" w:hAnsi="Times New Roman" w:cs="Times New Roman"/>
          <w:sz w:val="28"/>
          <w:szCs w:val="28"/>
          <w:lang w:eastAsia="ru-RU"/>
        </w:rPr>
      </w:pPr>
      <w:r w:rsidRPr="00077D09">
        <w:rPr>
          <w:rFonts w:ascii="Times New Roman" w:eastAsia="Times New Roman" w:hAnsi="Times New Roman" w:cs="Times New Roman"/>
          <w:sz w:val="28"/>
          <w:szCs w:val="28"/>
          <w:lang w:eastAsia="ru-RU"/>
        </w:rPr>
        <w:t>Незначительные инциденты бывают только во время запуска системы в начале отопительного сезона и устраняются в кратчайшие сроки. Качество предоставляемых услуг соответствует требованиям законодательства.</w:t>
      </w:r>
    </w:p>
    <w:p w:rsidR="00305E0B" w:rsidRPr="0029021D" w:rsidRDefault="00305E0B" w:rsidP="00305E0B">
      <w:pPr>
        <w:pStyle w:val="1"/>
        <w:jc w:val="both"/>
        <w:rPr>
          <w:color w:val="auto"/>
        </w:rPr>
      </w:pPr>
      <w:r>
        <w:rPr>
          <w:color w:val="auto"/>
        </w:rPr>
        <w:lastRenderedPageBreak/>
        <w:t>1.9.12</w:t>
      </w:r>
      <w:r w:rsidRPr="0029021D">
        <w:rPr>
          <w:color w:val="auto"/>
        </w:rPr>
        <w:t>.</w:t>
      </w:r>
      <w:r w:rsidRPr="00A8443C">
        <w:rPr>
          <w:rFonts w:ascii="Times New Roman" w:eastAsia="Times New Roman" w:hAnsi="Times New Roman" w:cs="Times New Roman"/>
          <w:b w:val="0"/>
          <w:bCs w:val="0"/>
          <w:color w:val="000000" w:themeColor="text1"/>
          <w:sz w:val="24"/>
          <w:szCs w:val="24"/>
          <w:lang w:eastAsia="ru-RU"/>
        </w:rPr>
        <w:t xml:space="preserve"> </w:t>
      </w:r>
      <w:r w:rsidR="00034F0A" w:rsidRPr="00034F0A">
        <w:rPr>
          <w:color w:val="auto"/>
        </w:rPr>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w:t>
      </w:r>
    </w:p>
    <w:p w:rsidR="00305E0B" w:rsidRDefault="003827F4" w:rsidP="007B0D7B">
      <w:pPr>
        <w:spacing w:after="0" w:line="360" w:lineRule="auto"/>
        <w:ind w:firstLine="851"/>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В связи с </w:t>
      </w:r>
      <w:proofErr w:type="spellStart"/>
      <w:r>
        <w:rPr>
          <w:rFonts w:ascii="Times New Roman" w:eastAsia="Times New Roman" w:hAnsi="Times New Roman" w:cs="Times New Roman"/>
          <w:sz w:val="28"/>
          <w:szCs w:val="28"/>
          <w:lang w:eastAsia="ru-RU"/>
        </w:rPr>
        <w:t>отсутсвием</w:t>
      </w:r>
      <w:proofErr w:type="spellEnd"/>
      <w:r>
        <w:rPr>
          <w:rFonts w:ascii="Times New Roman" w:eastAsia="Times New Roman" w:hAnsi="Times New Roman" w:cs="Times New Roman"/>
          <w:sz w:val="28"/>
          <w:szCs w:val="28"/>
          <w:lang w:eastAsia="ru-RU"/>
        </w:rPr>
        <w:t xml:space="preserve"> аварийных ситуаций результаты расследования причин аварийных ситуаций </w:t>
      </w:r>
      <w:proofErr w:type="spellStart"/>
      <w:r w:rsidR="001B43B8">
        <w:rPr>
          <w:rFonts w:ascii="Times New Roman" w:eastAsia="Times New Roman" w:hAnsi="Times New Roman" w:cs="Times New Roman"/>
          <w:sz w:val="28"/>
          <w:szCs w:val="28"/>
          <w:lang w:eastAsia="ru-RU"/>
        </w:rPr>
        <w:t>отсутсвуют</w:t>
      </w:r>
      <w:proofErr w:type="spellEnd"/>
      <w:r w:rsidR="001B43B8">
        <w:rPr>
          <w:rFonts w:ascii="Times New Roman" w:eastAsia="Times New Roman" w:hAnsi="Times New Roman" w:cs="Times New Roman"/>
          <w:sz w:val="28"/>
          <w:szCs w:val="28"/>
          <w:lang w:eastAsia="ru-RU"/>
        </w:rPr>
        <w:t>.</w:t>
      </w:r>
    </w:p>
    <w:p w:rsidR="00034F0A" w:rsidRPr="0029021D" w:rsidRDefault="00034F0A" w:rsidP="00034F0A">
      <w:pPr>
        <w:pStyle w:val="1"/>
        <w:jc w:val="both"/>
        <w:rPr>
          <w:color w:val="auto"/>
        </w:rPr>
      </w:pPr>
      <w:r>
        <w:rPr>
          <w:color w:val="auto"/>
        </w:rPr>
        <w:t>1.9.13</w:t>
      </w:r>
      <w:r w:rsidRPr="0029021D">
        <w:rPr>
          <w:color w:val="auto"/>
        </w:rPr>
        <w:t>.</w:t>
      </w:r>
      <w:r w:rsidRPr="00A8443C">
        <w:rPr>
          <w:rFonts w:ascii="Times New Roman" w:eastAsia="Times New Roman" w:hAnsi="Times New Roman" w:cs="Times New Roman"/>
          <w:b w:val="0"/>
          <w:bCs w:val="0"/>
          <w:color w:val="000000" w:themeColor="text1"/>
          <w:sz w:val="24"/>
          <w:szCs w:val="24"/>
          <w:lang w:eastAsia="ru-RU"/>
        </w:rPr>
        <w:t xml:space="preserve"> </w:t>
      </w:r>
      <w:r w:rsidRPr="00034F0A">
        <w:rPr>
          <w:color w:val="auto"/>
        </w:rPr>
        <w:t>Предложения по системе мер, обеспечивающих повышение до уровня надежного для малонадежных и ненадежных систем теплоснабжения, по источникам теплоснабжения, тепловым сетям и по теплоснабжающим (</w:t>
      </w:r>
      <w:proofErr w:type="spellStart"/>
      <w:r w:rsidRPr="00034F0A">
        <w:rPr>
          <w:color w:val="auto"/>
        </w:rPr>
        <w:t>теплосетевым</w:t>
      </w:r>
      <w:proofErr w:type="spellEnd"/>
      <w:r w:rsidRPr="00034F0A">
        <w:rPr>
          <w:color w:val="auto"/>
        </w:rPr>
        <w:t xml:space="preserve"> организациям).</w:t>
      </w:r>
    </w:p>
    <w:p w:rsidR="00034F0A" w:rsidRDefault="004E19C7" w:rsidP="004E19C7">
      <w:pPr>
        <w:spacing w:before="240" w:after="0" w:line="360" w:lineRule="auto"/>
        <w:ind w:firstLine="851"/>
        <w:jc w:val="both"/>
        <w:rPr>
          <w:rFonts w:ascii="Times New Roman" w:eastAsia="Times New Roman" w:hAnsi="Times New Roman" w:cs="Times New Roman"/>
          <w:sz w:val="28"/>
          <w:szCs w:val="28"/>
          <w:lang w:eastAsia="ru-RU"/>
        </w:rPr>
      </w:pPr>
      <w:r w:rsidRPr="004E19C7">
        <w:rPr>
          <w:rFonts w:ascii="Times New Roman" w:eastAsia="Times New Roman" w:hAnsi="Times New Roman" w:cs="Times New Roman"/>
          <w:sz w:val="28"/>
          <w:szCs w:val="28"/>
          <w:lang w:eastAsia="ru-RU"/>
        </w:rPr>
        <w:t xml:space="preserve">Предложения по системе </w:t>
      </w:r>
      <w:proofErr w:type="gramStart"/>
      <w:r w:rsidRPr="004E19C7">
        <w:rPr>
          <w:rFonts w:ascii="Times New Roman" w:eastAsia="Times New Roman" w:hAnsi="Times New Roman" w:cs="Times New Roman"/>
          <w:sz w:val="28"/>
          <w:szCs w:val="28"/>
          <w:lang w:eastAsia="ru-RU"/>
        </w:rPr>
        <w:t>мер, обеспечивающих повышение до уровня надежного для малонадежных и ненадежных систем теплоснабжения отсутствуют</w:t>
      </w:r>
      <w:proofErr w:type="gramEnd"/>
      <w:r w:rsidRPr="004E19C7">
        <w:rPr>
          <w:rFonts w:ascii="Times New Roman" w:eastAsia="Times New Roman" w:hAnsi="Times New Roman" w:cs="Times New Roman"/>
          <w:sz w:val="28"/>
          <w:szCs w:val="28"/>
          <w:lang w:eastAsia="ru-RU"/>
        </w:rPr>
        <w:t xml:space="preserve"> ввиду единственности источника теплоснабжения в границах городского округа и особенностей его расположения в рамках инженерной инфраструктуры отсутствуют.</w:t>
      </w:r>
    </w:p>
    <w:p w:rsidR="004A6E93" w:rsidRDefault="004A6E93">
      <w:r>
        <w:br w:type="page"/>
      </w:r>
    </w:p>
    <w:p w:rsidR="00991D48" w:rsidRDefault="00991D48" w:rsidP="004A6E93">
      <w:pPr>
        <w:pStyle w:val="1"/>
        <w:jc w:val="both"/>
        <w:rPr>
          <w:color w:val="auto"/>
        </w:rPr>
        <w:sectPr w:rsidR="00991D48" w:rsidSect="00945B1E">
          <w:pgSz w:w="11907" w:h="16840" w:code="9"/>
          <w:pgMar w:top="1134" w:right="851" w:bottom="1134" w:left="1134" w:header="709" w:footer="709" w:gutter="0"/>
          <w:cols w:space="708"/>
          <w:docGrid w:linePitch="360"/>
        </w:sectPr>
      </w:pPr>
    </w:p>
    <w:p w:rsidR="00945B1E" w:rsidRDefault="00A328A9" w:rsidP="004A6E93">
      <w:pPr>
        <w:pStyle w:val="1"/>
        <w:jc w:val="both"/>
        <w:rPr>
          <w:color w:val="auto"/>
        </w:rPr>
      </w:pPr>
      <w:bookmarkStart w:id="87" w:name="_Toc119852466"/>
      <w:r>
        <w:rPr>
          <w:color w:val="auto"/>
        </w:rPr>
        <w:lastRenderedPageBreak/>
        <w:t>1.</w:t>
      </w:r>
      <w:r w:rsidR="004A6E93" w:rsidRPr="004A6E93">
        <w:rPr>
          <w:color w:val="auto"/>
        </w:rPr>
        <w:t>10.</w:t>
      </w:r>
      <w:r w:rsidRPr="00A328A9">
        <w:rPr>
          <w:rFonts w:ascii="Times New Roman" w:eastAsia="Times New Roman" w:hAnsi="Times New Roman" w:cs="Times New Roman"/>
          <w:bCs w:val="0"/>
          <w:color w:val="000000" w:themeColor="text1"/>
          <w:sz w:val="24"/>
          <w:szCs w:val="24"/>
          <w:lang w:eastAsia="ru-RU"/>
        </w:rPr>
        <w:t xml:space="preserve"> </w:t>
      </w:r>
      <w:r w:rsidRPr="00A328A9">
        <w:rPr>
          <w:color w:val="auto"/>
        </w:rPr>
        <w:t xml:space="preserve">Технико-экономические показатели теплоснабжающих и </w:t>
      </w:r>
      <w:proofErr w:type="spellStart"/>
      <w:r w:rsidRPr="00A328A9">
        <w:rPr>
          <w:color w:val="auto"/>
        </w:rPr>
        <w:t>теплосетевых</w:t>
      </w:r>
      <w:proofErr w:type="spellEnd"/>
      <w:r w:rsidRPr="00A328A9">
        <w:rPr>
          <w:color w:val="auto"/>
        </w:rPr>
        <w:t xml:space="preserve"> организаций</w:t>
      </w:r>
      <w:bookmarkEnd w:id="87"/>
    </w:p>
    <w:p w:rsidR="004A6E93" w:rsidRDefault="00A328A9" w:rsidP="004A6E93">
      <w:pPr>
        <w:pStyle w:val="1"/>
        <w:jc w:val="both"/>
        <w:rPr>
          <w:color w:val="auto"/>
        </w:rPr>
      </w:pPr>
      <w:bookmarkStart w:id="88" w:name="_Toc119852467"/>
      <w:r>
        <w:rPr>
          <w:color w:val="auto"/>
        </w:rPr>
        <w:t>1.</w:t>
      </w:r>
      <w:r w:rsidR="004A6E93" w:rsidRPr="004A6E93">
        <w:rPr>
          <w:color w:val="auto"/>
        </w:rPr>
        <w:t>10.1.</w:t>
      </w:r>
      <w:r w:rsidRPr="00A328A9">
        <w:rPr>
          <w:rFonts w:ascii="Times New Roman" w:eastAsia="Times New Roman" w:hAnsi="Times New Roman" w:cs="Times New Roman"/>
          <w:b w:val="0"/>
          <w:bCs w:val="0"/>
          <w:color w:val="000000" w:themeColor="text1"/>
          <w:sz w:val="24"/>
          <w:szCs w:val="24"/>
          <w:lang w:eastAsia="ru-RU"/>
        </w:rPr>
        <w:t xml:space="preserve"> </w:t>
      </w:r>
      <w:r w:rsidRPr="00A328A9">
        <w:rPr>
          <w:color w:val="auto"/>
        </w:rPr>
        <w:t xml:space="preserve">Описание показателей хозяйственной деятельности теплоснабжающих и </w:t>
      </w:r>
      <w:proofErr w:type="spellStart"/>
      <w:r w:rsidRPr="00A328A9">
        <w:rPr>
          <w:color w:val="auto"/>
        </w:rPr>
        <w:t>теплосетевых</w:t>
      </w:r>
      <w:proofErr w:type="spellEnd"/>
      <w:r w:rsidRPr="00A328A9">
        <w:rPr>
          <w:color w:val="auto"/>
        </w:rPr>
        <w:t xml:space="preserve"> организаций в соответствии с требованиями, установленными Правительством Российской Федерации в стандартах раскрытия информации теплоснабжающими и </w:t>
      </w:r>
      <w:proofErr w:type="spellStart"/>
      <w:r w:rsidRPr="00A328A9">
        <w:rPr>
          <w:color w:val="auto"/>
        </w:rPr>
        <w:t>теплосетевыми</w:t>
      </w:r>
      <w:proofErr w:type="spellEnd"/>
      <w:r w:rsidRPr="00A328A9">
        <w:rPr>
          <w:color w:val="auto"/>
        </w:rPr>
        <w:t xml:space="preserve"> организациями</w:t>
      </w:r>
      <w:bookmarkEnd w:id="88"/>
    </w:p>
    <w:p w:rsidR="000A6FFB" w:rsidRDefault="000A6FFB" w:rsidP="000A6FFB">
      <w:pPr>
        <w:spacing w:before="240" w:after="0"/>
        <w:rPr>
          <w:rFonts w:ascii="Times New Roman" w:hAnsi="Times New Roman" w:cs="Times New Roman"/>
          <w:sz w:val="28"/>
          <w:szCs w:val="28"/>
        </w:rPr>
      </w:pPr>
      <w:r w:rsidRPr="000A6FFB">
        <w:rPr>
          <w:rFonts w:ascii="Times New Roman" w:hAnsi="Times New Roman" w:cs="Times New Roman"/>
          <w:sz w:val="28"/>
          <w:szCs w:val="28"/>
        </w:rPr>
        <w:t xml:space="preserve">Таблица </w:t>
      </w:r>
      <w:r w:rsidR="00E84C94">
        <w:rPr>
          <w:rFonts w:ascii="Times New Roman" w:hAnsi="Times New Roman" w:cs="Times New Roman"/>
          <w:sz w:val="28"/>
          <w:szCs w:val="28"/>
        </w:rPr>
        <w:t>1.</w:t>
      </w:r>
      <w:r w:rsidRPr="000A6FFB">
        <w:rPr>
          <w:rFonts w:ascii="Times New Roman" w:hAnsi="Times New Roman" w:cs="Times New Roman"/>
          <w:sz w:val="28"/>
          <w:szCs w:val="28"/>
        </w:rPr>
        <w:t>10.1.1 – Сведения по хозяйственной деятельности теплоснабжающих организаций</w:t>
      </w:r>
    </w:p>
    <w:tbl>
      <w:tblPr>
        <w:tblW w:w="14142" w:type="dxa"/>
        <w:tblLayout w:type="fixed"/>
        <w:tblLook w:val="04A0" w:firstRow="1" w:lastRow="0" w:firstColumn="1" w:lastColumn="0" w:noHBand="0" w:noVBand="1"/>
      </w:tblPr>
      <w:tblGrid>
        <w:gridCol w:w="867"/>
        <w:gridCol w:w="10298"/>
        <w:gridCol w:w="2977"/>
      </w:tblGrid>
      <w:tr w:rsidR="00B56CD0" w:rsidRPr="007B0D7B" w:rsidTr="00B56CD0">
        <w:trPr>
          <w:trHeight w:val="600"/>
          <w:tblHeader/>
        </w:trPr>
        <w:tc>
          <w:tcPr>
            <w:tcW w:w="867" w:type="dxa"/>
            <w:vMerge w:val="restart"/>
            <w:tcBorders>
              <w:top w:val="single" w:sz="4" w:space="0" w:color="auto"/>
              <w:left w:val="single" w:sz="4" w:space="0" w:color="auto"/>
              <w:bottom w:val="single" w:sz="4" w:space="0" w:color="auto"/>
              <w:right w:val="single" w:sz="4" w:space="0" w:color="auto"/>
            </w:tcBorders>
            <w:shd w:val="clear" w:color="000000" w:fill="B1A0C7"/>
            <w:vAlign w:val="center"/>
            <w:hideMark/>
          </w:tcPr>
          <w:p w:rsidR="00B56CD0" w:rsidRPr="007B0D7B" w:rsidRDefault="00B56CD0" w:rsidP="007B0D7B">
            <w:pPr>
              <w:spacing w:after="0" w:line="240" w:lineRule="auto"/>
              <w:jc w:val="center"/>
              <w:rPr>
                <w:rFonts w:ascii="Times New Roman" w:eastAsia="Times New Roman" w:hAnsi="Times New Roman" w:cs="Times New Roman"/>
                <w:b/>
                <w:color w:val="000000"/>
                <w:lang w:eastAsia="ru-RU"/>
              </w:rPr>
            </w:pPr>
            <w:r w:rsidRPr="007B0D7B">
              <w:rPr>
                <w:rFonts w:ascii="Times New Roman" w:eastAsia="Times New Roman" w:hAnsi="Times New Roman" w:cs="Times New Roman"/>
                <w:b/>
                <w:color w:val="000000"/>
                <w:lang w:eastAsia="ru-RU"/>
              </w:rPr>
              <w:t xml:space="preserve">№ </w:t>
            </w:r>
            <w:proofErr w:type="gramStart"/>
            <w:r w:rsidRPr="007B0D7B">
              <w:rPr>
                <w:rFonts w:ascii="Times New Roman" w:eastAsia="Times New Roman" w:hAnsi="Times New Roman" w:cs="Times New Roman"/>
                <w:b/>
                <w:color w:val="000000"/>
                <w:lang w:eastAsia="ru-RU"/>
              </w:rPr>
              <w:t>п</w:t>
            </w:r>
            <w:proofErr w:type="gramEnd"/>
            <w:r w:rsidRPr="007B0D7B">
              <w:rPr>
                <w:rFonts w:ascii="Times New Roman" w:eastAsia="Times New Roman" w:hAnsi="Times New Roman" w:cs="Times New Roman"/>
                <w:b/>
                <w:color w:val="000000"/>
                <w:lang w:eastAsia="ru-RU"/>
              </w:rPr>
              <w:t>/п</w:t>
            </w:r>
          </w:p>
        </w:tc>
        <w:tc>
          <w:tcPr>
            <w:tcW w:w="10298" w:type="dxa"/>
            <w:vMerge w:val="restart"/>
            <w:tcBorders>
              <w:top w:val="single" w:sz="4" w:space="0" w:color="auto"/>
              <w:left w:val="single" w:sz="4" w:space="0" w:color="auto"/>
              <w:bottom w:val="single" w:sz="4" w:space="0" w:color="auto"/>
              <w:right w:val="single" w:sz="4" w:space="0" w:color="auto"/>
            </w:tcBorders>
            <w:shd w:val="clear" w:color="000000" w:fill="B1A0C7"/>
            <w:vAlign w:val="center"/>
            <w:hideMark/>
          </w:tcPr>
          <w:p w:rsidR="00B56CD0" w:rsidRPr="007B0D7B" w:rsidRDefault="00B56CD0" w:rsidP="00F16288">
            <w:pPr>
              <w:spacing w:after="0" w:line="240" w:lineRule="auto"/>
              <w:ind w:left="-39" w:firstLine="39"/>
              <w:jc w:val="center"/>
              <w:rPr>
                <w:rFonts w:ascii="Times New Roman" w:eastAsia="Times New Roman" w:hAnsi="Times New Roman" w:cs="Times New Roman"/>
                <w:b/>
                <w:color w:val="000000"/>
                <w:lang w:eastAsia="ru-RU"/>
              </w:rPr>
            </w:pPr>
            <w:r w:rsidRPr="007B0D7B">
              <w:rPr>
                <w:rFonts w:ascii="Times New Roman" w:eastAsia="Times New Roman" w:hAnsi="Times New Roman" w:cs="Times New Roman"/>
                <w:b/>
                <w:color w:val="000000"/>
                <w:lang w:eastAsia="ru-RU"/>
              </w:rPr>
              <w:t>Наименование информации в соответствии с Постановлением № 570 от 5.07.2013</w:t>
            </w:r>
          </w:p>
        </w:tc>
        <w:tc>
          <w:tcPr>
            <w:tcW w:w="2977" w:type="dxa"/>
            <w:tcBorders>
              <w:top w:val="single" w:sz="4" w:space="0" w:color="auto"/>
              <w:left w:val="nil"/>
              <w:bottom w:val="single" w:sz="4" w:space="0" w:color="auto"/>
              <w:right w:val="single" w:sz="4" w:space="0" w:color="auto"/>
            </w:tcBorders>
            <w:shd w:val="clear" w:color="000000" w:fill="B1A0C7"/>
            <w:vAlign w:val="center"/>
            <w:hideMark/>
          </w:tcPr>
          <w:p w:rsidR="00B56CD0" w:rsidRPr="007B0D7B" w:rsidRDefault="00B56CD0" w:rsidP="007B0D7B">
            <w:pPr>
              <w:spacing w:after="0" w:line="240" w:lineRule="auto"/>
              <w:jc w:val="center"/>
              <w:rPr>
                <w:rFonts w:ascii="Times New Roman" w:eastAsia="Times New Roman" w:hAnsi="Times New Roman" w:cs="Times New Roman"/>
                <w:b/>
                <w:color w:val="000000"/>
                <w:lang w:eastAsia="ru-RU"/>
              </w:rPr>
            </w:pPr>
            <w:r w:rsidRPr="007B0D7B">
              <w:rPr>
                <w:rFonts w:ascii="Times New Roman" w:eastAsia="Times New Roman" w:hAnsi="Times New Roman" w:cs="Times New Roman"/>
                <w:b/>
                <w:color w:val="000000"/>
                <w:lang w:eastAsia="ru-RU"/>
              </w:rPr>
              <w:t>Наличие / отсутствие</w:t>
            </w:r>
          </w:p>
        </w:tc>
      </w:tr>
      <w:tr w:rsidR="00B56CD0" w:rsidRPr="007B0D7B" w:rsidTr="00B56CD0">
        <w:trPr>
          <w:cantSplit/>
          <w:trHeight w:val="2061"/>
          <w:tblHeader/>
        </w:trPr>
        <w:tc>
          <w:tcPr>
            <w:tcW w:w="867" w:type="dxa"/>
            <w:vMerge/>
            <w:tcBorders>
              <w:top w:val="single" w:sz="4" w:space="0" w:color="auto"/>
              <w:left w:val="single" w:sz="4" w:space="0" w:color="auto"/>
              <w:bottom w:val="single" w:sz="4" w:space="0" w:color="auto"/>
              <w:right w:val="single" w:sz="4" w:space="0" w:color="auto"/>
            </w:tcBorders>
            <w:vAlign w:val="center"/>
            <w:hideMark/>
          </w:tcPr>
          <w:p w:rsidR="00B56CD0" w:rsidRPr="007B0D7B" w:rsidRDefault="00B56CD0" w:rsidP="007B0D7B">
            <w:pPr>
              <w:spacing w:after="0" w:line="240" w:lineRule="auto"/>
              <w:rPr>
                <w:rFonts w:ascii="Times New Roman" w:eastAsia="Times New Roman" w:hAnsi="Times New Roman" w:cs="Times New Roman"/>
                <w:b/>
                <w:color w:val="000000"/>
                <w:lang w:eastAsia="ru-RU"/>
              </w:rPr>
            </w:pPr>
          </w:p>
        </w:tc>
        <w:tc>
          <w:tcPr>
            <w:tcW w:w="10298" w:type="dxa"/>
            <w:vMerge/>
            <w:tcBorders>
              <w:top w:val="single" w:sz="4" w:space="0" w:color="auto"/>
              <w:left w:val="single" w:sz="4" w:space="0" w:color="auto"/>
              <w:bottom w:val="single" w:sz="4" w:space="0" w:color="auto"/>
              <w:right w:val="single" w:sz="4" w:space="0" w:color="auto"/>
            </w:tcBorders>
            <w:vAlign w:val="center"/>
            <w:hideMark/>
          </w:tcPr>
          <w:p w:rsidR="00B56CD0" w:rsidRPr="007B0D7B" w:rsidRDefault="00B56CD0" w:rsidP="007B0D7B">
            <w:pPr>
              <w:spacing w:after="0" w:line="240" w:lineRule="auto"/>
              <w:rPr>
                <w:rFonts w:ascii="Times New Roman" w:eastAsia="Times New Roman" w:hAnsi="Times New Roman" w:cs="Times New Roman"/>
                <w:b/>
                <w:color w:val="000000"/>
                <w:lang w:eastAsia="ru-RU"/>
              </w:rPr>
            </w:pPr>
          </w:p>
        </w:tc>
        <w:tc>
          <w:tcPr>
            <w:tcW w:w="2977" w:type="dxa"/>
            <w:tcBorders>
              <w:top w:val="nil"/>
              <w:left w:val="nil"/>
              <w:bottom w:val="single" w:sz="4" w:space="0" w:color="auto"/>
              <w:right w:val="single" w:sz="4" w:space="0" w:color="auto"/>
            </w:tcBorders>
            <w:shd w:val="clear" w:color="000000" w:fill="B1A0C7"/>
            <w:textDirection w:val="tbRl"/>
            <w:vAlign w:val="center"/>
            <w:hideMark/>
          </w:tcPr>
          <w:p w:rsidR="00B56CD0" w:rsidRPr="007B0D7B" w:rsidRDefault="00B56CD0" w:rsidP="007B0D7B">
            <w:pPr>
              <w:spacing w:after="0" w:line="240" w:lineRule="auto"/>
              <w:ind w:left="113" w:right="113"/>
              <w:jc w:val="center"/>
              <w:rPr>
                <w:rFonts w:ascii="Times New Roman" w:eastAsia="Times New Roman" w:hAnsi="Times New Roman" w:cs="Times New Roman"/>
                <w:b/>
                <w:color w:val="000000"/>
                <w:sz w:val="20"/>
                <w:szCs w:val="20"/>
                <w:lang w:eastAsia="ru-RU"/>
              </w:rPr>
            </w:pPr>
            <w:r w:rsidRPr="00B56CD0">
              <w:rPr>
                <w:rFonts w:ascii="Times New Roman" w:eastAsia="Times New Roman" w:hAnsi="Times New Roman" w:cs="Times New Roman"/>
                <w:b/>
                <w:color w:val="000000"/>
                <w:sz w:val="20"/>
                <w:szCs w:val="20"/>
                <w:lang w:eastAsia="ru-RU"/>
              </w:rPr>
              <w:t>МУП «Теплосеть Наро-Фоминского городского округа»</w:t>
            </w:r>
          </w:p>
        </w:tc>
      </w:tr>
      <w:tr w:rsidR="00B56CD0" w:rsidRPr="007B0D7B" w:rsidTr="00B56CD0">
        <w:trPr>
          <w:trHeight w:val="6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xml:space="preserve">1. </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В сфере теплоснабжения и сфере оказания услуг по передаче тепловой энергии раскрытию подлежит информация:</w:t>
            </w:r>
          </w:p>
        </w:tc>
        <w:tc>
          <w:tcPr>
            <w:tcW w:w="2977" w:type="dxa"/>
            <w:tcBorders>
              <w:top w:val="single" w:sz="4" w:space="0" w:color="auto"/>
              <w:left w:val="nil"/>
              <w:bottom w:val="single" w:sz="4" w:space="0" w:color="auto"/>
              <w:right w:val="single" w:sz="4" w:space="0" w:color="auto"/>
            </w:tcBorders>
            <w:shd w:val="clear" w:color="auto" w:fill="auto"/>
            <w:noWrap/>
            <w:vAlign w:val="bottom"/>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w:t>
            </w:r>
          </w:p>
        </w:tc>
      </w:tr>
      <w:tr w:rsidR="00B56CD0" w:rsidRPr="007B0D7B" w:rsidTr="00B56CD0">
        <w:trPr>
          <w:trHeight w:val="6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1.1</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а) о ценах (тарифах) на регулируемые товары и услуги и надбавках к этим ценам (тарифам);</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9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1.2</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б) об основных показателях финансово-хозяйственной деятельности регулируемых организаций, включая структуру основных производственных затрат (в части регулируемой деятельности);</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9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1.3</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в) об основных потребительских характеристиках регулируемых товаров и услуг регулируемых организаций и их соответствии государственным и иным утвержденным стандартам качества;</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3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1.4</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г) об инвестиционных программах и отчетах об их реализации;</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r>
      <w:tr w:rsidR="00B56CD0" w:rsidRPr="007B0D7B" w:rsidTr="00B56CD0">
        <w:trPr>
          <w:trHeight w:val="1032"/>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lastRenderedPageBreak/>
              <w:t> 1.5</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д) о наличии (отсутствии) технической возможности доступа к регулируемым товарам и услугам регулируемых организаций, а также о регистрации и ходе реализации заявок на подключение к системе теплоснабжения;</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6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1.6</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е) об условиях, на которых осуществляется поставка регулируемых товаров и (или) оказание регулируемых услуг</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6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1.7</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ж) о порядке выполнения технологических, технических и других мероприятий, связанных с подключением к системе теплоснабжения.</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6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2.</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Информация о ценах (тарифах) на регулируемые товары и услуги и надбавках к этим ценам (тарифам) содержит сведения:</w:t>
            </w:r>
          </w:p>
        </w:tc>
        <w:tc>
          <w:tcPr>
            <w:tcW w:w="2977" w:type="dxa"/>
            <w:tcBorders>
              <w:top w:val="single" w:sz="4" w:space="0" w:color="auto"/>
              <w:left w:val="nil"/>
              <w:bottom w:val="single" w:sz="4" w:space="0" w:color="auto"/>
              <w:right w:val="single" w:sz="4" w:space="0" w:color="auto"/>
            </w:tcBorders>
            <w:shd w:val="clear" w:color="auto" w:fill="auto"/>
            <w:noWrap/>
            <w:vAlign w:val="bottom"/>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w:t>
            </w:r>
          </w:p>
        </w:tc>
      </w:tr>
      <w:tr w:rsidR="00B56CD0" w:rsidRPr="007B0D7B" w:rsidTr="00B56CD0">
        <w:trPr>
          <w:trHeight w:val="3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2.1</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а) об утвержденных тарифах на тепловую энергию (мощность);</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3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2.2</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б) об утвержденных тарифах на передачу тепловой энергии (мощности);</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6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2.3</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в) об утвержденных надбавках к ценам (тарифам) на тепловую энергию для потребителей;</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765"/>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2.4</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г) об утвержденных надбавках к тарифам регулируемых организаций на тепловую энергию и надбавках к тарифам регулируемых организаций на передачу тепловой энергии;</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6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2.5</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д) об утвержденных тарифах на подключение создаваемых (реконструируемых) объектов недвижимости к системе теплоснабжения;</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6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2.6</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е) об утвержденных тарифах регулируемых организаций на подключение к системе теплоснабжения.</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12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lastRenderedPageBreak/>
              <w:t>3.</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Информация об основных показателях финансово-хозяйственной деятельности регулируемых организаций, включая структуру основных производственных затрат (в части регулируемой деятельности), содержит сведения:</w:t>
            </w:r>
          </w:p>
        </w:tc>
        <w:tc>
          <w:tcPr>
            <w:tcW w:w="2977" w:type="dxa"/>
            <w:tcBorders>
              <w:top w:val="single" w:sz="4" w:space="0" w:color="auto"/>
              <w:left w:val="nil"/>
              <w:bottom w:val="single" w:sz="4" w:space="0" w:color="auto"/>
              <w:right w:val="single" w:sz="4" w:space="0" w:color="auto"/>
            </w:tcBorders>
            <w:shd w:val="clear" w:color="auto" w:fill="auto"/>
            <w:noWrap/>
            <w:vAlign w:val="bottom"/>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w:t>
            </w:r>
          </w:p>
        </w:tc>
      </w:tr>
      <w:tr w:rsidR="00B56CD0" w:rsidRPr="007B0D7B" w:rsidTr="00B56CD0">
        <w:trPr>
          <w:trHeight w:val="6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3.1</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а) о виде регулируемой деятельности (производство, передача и сбыт тепловой энергии);</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3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3.2</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б) о выручке от регулируемой деятельности (тыс. рублей);</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6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3.3</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в) о себестоимости производимых товаров (оказываемых услуг) по регулируемому виду деятельности (тыс. рублей), включающей:</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3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3.4</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расходы на покупаемую тепловую энергию (мощность);</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6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3.5</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расходы на топливо с указанием по каждому виду топлива стоимости (за единицу объема), объема и способа его приобретения;</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12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3.6</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xml:space="preserve">- расходы на покупаемую электрическую энергию (мощность), потребляемую оборудованием, используемым в технологическом процессе, с указанием средневзвешенной стоимости 1 </w:t>
            </w:r>
            <w:proofErr w:type="spellStart"/>
            <w:r w:rsidRPr="007B0D7B">
              <w:rPr>
                <w:rFonts w:ascii="Times New Roman" w:eastAsia="Times New Roman" w:hAnsi="Times New Roman" w:cs="Times New Roman"/>
                <w:color w:val="000000"/>
                <w:lang w:eastAsia="ru-RU"/>
              </w:rPr>
              <w:t>кВт•</w:t>
            </w:r>
            <w:proofErr w:type="gramStart"/>
            <w:r w:rsidRPr="007B0D7B">
              <w:rPr>
                <w:rFonts w:ascii="Times New Roman" w:eastAsia="Times New Roman" w:hAnsi="Times New Roman" w:cs="Times New Roman"/>
                <w:color w:val="000000"/>
                <w:lang w:eastAsia="ru-RU"/>
              </w:rPr>
              <w:t>ч</w:t>
            </w:r>
            <w:proofErr w:type="spellEnd"/>
            <w:proofErr w:type="gramEnd"/>
            <w:r w:rsidRPr="007B0D7B">
              <w:rPr>
                <w:rFonts w:ascii="Times New Roman" w:eastAsia="Times New Roman" w:hAnsi="Times New Roman" w:cs="Times New Roman"/>
                <w:color w:val="000000"/>
                <w:lang w:eastAsia="ru-RU"/>
              </w:rPr>
              <w:t xml:space="preserve"> и об объеме приобретения электрической энергии;</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6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3.7</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расходы на приобретение холодной воды, используемой в технологическом процессе;</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3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3.8</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xml:space="preserve">- расходы на </w:t>
            </w:r>
            <w:proofErr w:type="spellStart"/>
            <w:r w:rsidRPr="007B0D7B">
              <w:rPr>
                <w:rFonts w:ascii="Times New Roman" w:eastAsia="Times New Roman" w:hAnsi="Times New Roman" w:cs="Times New Roman"/>
                <w:color w:val="000000"/>
                <w:lang w:eastAsia="ru-RU"/>
              </w:rPr>
              <w:t>химреагенты</w:t>
            </w:r>
            <w:proofErr w:type="spellEnd"/>
            <w:r w:rsidRPr="007B0D7B">
              <w:rPr>
                <w:rFonts w:ascii="Times New Roman" w:eastAsia="Times New Roman" w:hAnsi="Times New Roman" w:cs="Times New Roman"/>
                <w:color w:val="000000"/>
                <w:lang w:eastAsia="ru-RU"/>
              </w:rPr>
              <w:t>, используемые в технологическом процессе;</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6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3.9</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расходы на оплату труда и отчисления на социальные нужды основного производственного персонала;</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6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3.10</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расходы на амортизацию основных производственных средств и аренду имущества, используемого в технологическом процессе;</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6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lastRenderedPageBreak/>
              <w:t> 3.11</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общепроизводственные (цеховые) расходы, в том числе расходы на оплату труда и отчисления на социальные нужды;</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6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3.12</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общехозяйственные (управленческие) расходы, в том числе расходы на оплату труда и отчисления на социальные нужды;</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6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3.13</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расходы на ремонт (капитальный и текущий) основных производственных средств;</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9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3.14</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расходы на услуги производственного характера, выполняемые по договорам с организациями на проведение регламентных работ в рамках технологического процесса;</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6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3.15</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г) о валовой прибыли от продажи товаров и услуг по регулируемому виду деятельности (тыс. рублей);</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12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3.16</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д) о чистой прибыли от регулируемого вида деятельности с указанием размера ее расходования на финансирование мероприятий, предусмотренных инвестиционной программой регулируемой организации по развитию системы теплоснабжения (тыс. рублей);</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6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3.17</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е) об изменении стоимости основных фондов, в том числе за счет ввода (вывода) их из эксплуатации (тыс. рублей);</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12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3.18</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ж) о годовой бухгалтерской отчетности, включая бухгалтерский баланс и приложения к нему (раскрывается регулируемыми организациями, выручка от регулируемой деятельности которых превышает 80 процентов совокупной выручки за отчетный год);</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3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3.19</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з) об установленной тепловой мощности (Гкал/ч);</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3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3.20</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и) о присоединенной нагрузке (Гкал/ч);</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6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lastRenderedPageBreak/>
              <w:t> 3.21</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к) об объеме вырабатываемой регулируемой организацией тепловой энергии (тыс. Гкал);</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6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3.22</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л) об объеме покупаемой регулируемой организацией тепловой энергии (тыс. Гкал);</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9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3.23</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м) об объеме тепловой энергии, отпускаемой потребителям, в том числе об объемах, отпущенных по приборам учета и по нормативам потребления (расчетным методом) (тыс. Гкал);</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6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3.24</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н) о технологических потерях тепловой энергии при передаче по тепловым сетям (процентов);</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6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3.25</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о) о протяженности магистральных сетей и тепловых вводов (в однотрубном исчислении) (</w:t>
            </w:r>
            <w:proofErr w:type="gramStart"/>
            <w:r w:rsidRPr="007B0D7B">
              <w:rPr>
                <w:rFonts w:ascii="Times New Roman" w:eastAsia="Times New Roman" w:hAnsi="Times New Roman" w:cs="Times New Roman"/>
                <w:color w:val="000000"/>
                <w:lang w:eastAsia="ru-RU"/>
              </w:rPr>
              <w:t>км</w:t>
            </w:r>
            <w:proofErr w:type="gramEnd"/>
            <w:r w:rsidRPr="007B0D7B">
              <w:rPr>
                <w:rFonts w:ascii="Times New Roman" w:eastAsia="Times New Roman" w:hAnsi="Times New Roman" w:cs="Times New Roman"/>
                <w:color w:val="000000"/>
                <w:lang w:eastAsia="ru-RU"/>
              </w:rPr>
              <w:t>);</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3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3.26</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п) о протяженности разводящих сетей (в однотрубном исчислении) (</w:t>
            </w:r>
            <w:proofErr w:type="gramStart"/>
            <w:r w:rsidRPr="007B0D7B">
              <w:rPr>
                <w:rFonts w:ascii="Times New Roman" w:eastAsia="Times New Roman" w:hAnsi="Times New Roman" w:cs="Times New Roman"/>
                <w:color w:val="000000"/>
                <w:lang w:eastAsia="ru-RU"/>
              </w:rPr>
              <w:t>км</w:t>
            </w:r>
            <w:proofErr w:type="gramEnd"/>
            <w:r w:rsidRPr="007B0D7B">
              <w:rPr>
                <w:rFonts w:ascii="Times New Roman" w:eastAsia="Times New Roman" w:hAnsi="Times New Roman" w:cs="Times New Roman"/>
                <w:color w:val="000000"/>
                <w:lang w:eastAsia="ru-RU"/>
              </w:rPr>
              <w:t>);</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6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3.27</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у) о среднесписочной численности основного производственного персонала (человек);</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6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3.28</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ф) об удельном расходе условного топлива на единицу тепловой энергии, отпускаемой в тепловую сеть (</w:t>
            </w:r>
            <w:proofErr w:type="gramStart"/>
            <w:r w:rsidRPr="007B0D7B">
              <w:rPr>
                <w:rFonts w:ascii="Times New Roman" w:eastAsia="Times New Roman" w:hAnsi="Times New Roman" w:cs="Times New Roman"/>
                <w:color w:val="000000"/>
                <w:lang w:eastAsia="ru-RU"/>
              </w:rPr>
              <w:t>кг</w:t>
            </w:r>
            <w:proofErr w:type="gramEnd"/>
            <w:r w:rsidRPr="007B0D7B">
              <w:rPr>
                <w:rFonts w:ascii="Times New Roman" w:eastAsia="Times New Roman" w:hAnsi="Times New Roman" w:cs="Times New Roman"/>
                <w:color w:val="000000"/>
                <w:lang w:eastAsia="ru-RU"/>
              </w:rPr>
              <w:t xml:space="preserve"> у. т./Гкал);</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6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3.29</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xml:space="preserve">х) об удельном расходе электрической энергии на единицу тепловой энергии, отпускаемой в тепловую сеть (тыс. </w:t>
            </w:r>
            <w:proofErr w:type="spellStart"/>
            <w:r w:rsidRPr="007B0D7B">
              <w:rPr>
                <w:rFonts w:ascii="Times New Roman" w:eastAsia="Times New Roman" w:hAnsi="Times New Roman" w:cs="Times New Roman"/>
                <w:color w:val="000000"/>
                <w:lang w:eastAsia="ru-RU"/>
              </w:rPr>
              <w:t>кВт•</w:t>
            </w:r>
            <w:proofErr w:type="gramStart"/>
            <w:r w:rsidRPr="007B0D7B">
              <w:rPr>
                <w:rFonts w:ascii="Times New Roman" w:eastAsia="Times New Roman" w:hAnsi="Times New Roman" w:cs="Times New Roman"/>
                <w:color w:val="000000"/>
                <w:lang w:eastAsia="ru-RU"/>
              </w:rPr>
              <w:t>ч</w:t>
            </w:r>
            <w:proofErr w:type="spellEnd"/>
            <w:proofErr w:type="gramEnd"/>
            <w:r w:rsidRPr="007B0D7B">
              <w:rPr>
                <w:rFonts w:ascii="Times New Roman" w:eastAsia="Times New Roman" w:hAnsi="Times New Roman" w:cs="Times New Roman"/>
                <w:color w:val="000000"/>
                <w:lang w:eastAsia="ru-RU"/>
              </w:rPr>
              <w:t>/Гкал);</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6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3.30</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ц) об удельном расходе холодной воды на единицу тепловой энергии, отпускаемой в тепловую сеть (куб. м/Гкал).</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12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lastRenderedPageBreak/>
              <w:t>4.</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Информация об основных потребительских характеристиках регулируемых товаров и услуг регулируемых организаций и их соответствии государственным и иным утвержденным стандартам качества содержит сведения:</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6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5.</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Информация об инвестиционных программах и отчетах об их реализации содержит наименование соответствующей программы, а также сведения:</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w:t>
            </w:r>
          </w:p>
        </w:tc>
      </w:tr>
      <w:tr w:rsidR="00B56CD0" w:rsidRPr="007B0D7B" w:rsidTr="00B56CD0">
        <w:trPr>
          <w:trHeight w:val="3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5.1</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а) о цели инвестиционной программы;</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3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5.2</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б) о сроках начала и окончания реализации инвестиционной программы;</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12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5.3</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в) о потребностях в финансовых средствах, необходимых для реализации инвестиционной программы, в том числе с разбивкой по годам, мероприятиям и источникам финансирования инвестиционной программы (тыс. рублей);</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9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г) о показателях эффективности реализации инвестиционной программы, а также об изменении технико-экономических показателей регулируемой организации (с разбивкой по мероприятиям);</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9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5.4</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д) об использовании инвестиционных средств за отчетный год с разбивкой по кварталам, мероприятиям и источникам финансирования инвестиционной программы (тыс. рублей).</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12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6.</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Информация о наличии (отсутствии) технической возможности доступа к регулируемым товарам и услугам регулируемых организаций, а также о регистрации и ходе реализации заявок на подключение к системе теплоснабжения содержит сведения:</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w:t>
            </w:r>
          </w:p>
        </w:tc>
      </w:tr>
      <w:tr w:rsidR="00B56CD0" w:rsidRPr="007B0D7B" w:rsidTr="00B56CD0">
        <w:trPr>
          <w:trHeight w:val="6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lastRenderedPageBreak/>
              <w:t> 6.1</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а) о количестве поданных и зарегистрированных заявок на подключение к системе теплоснабжения;</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6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6.2</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б) о количестве исполненных заявок на подключение к системе теплоснабжения;</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6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6.3</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в) о количестве заявок на подключение к системе теплоснабжения, по которым принято решение об отказе в подключении;</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105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6.4</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г) о резерве мощности системы теплоснабжения. При использовании регулируемыми организациями нескольких систем централизованного теплоснабжения информация о резерве мощности таких систем публикуется в отношении каждой системы централизованного теплоснабжения.</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1255"/>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7.</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Информация об условиях, на которых осуществляется поставка регулируемых товаров и (или) оказание регулируемых услуг, содержит сведения об условиях публичных договоров поставок регулируемых товаров, оказания регулируемых услуг, в том числе договоров на подключение к системе теплоснабжения.</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w:t>
            </w:r>
          </w:p>
        </w:tc>
      </w:tr>
      <w:tr w:rsidR="00B56CD0" w:rsidRPr="007B0D7B" w:rsidTr="00B56CD0">
        <w:trPr>
          <w:trHeight w:val="739"/>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8.</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Информация о порядке выполнения технологических, технических и других мероприятий, связанных с подключением к системе теплоснабжения, содержит:</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w:t>
            </w:r>
          </w:p>
        </w:tc>
      </w:tr>
      <w:tr w:rsidR="00B56CD0" w:rsidRPr="007B0D7B" w:rsidTr="00B56CD0">
        <w:trPr>
          <w:trHeight w:val="3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8.1</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а) форму заявки на подключение к системе теплоснабжения;</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6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8.2</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б) перечень и формы документов, представляемых одновременно с заявкой на подключение к системе теплоснабжения;</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75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 8.3</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в) описание (со ссылкой на нормативные правовые акты) порядка действий заявителя и регулируемой организации при подаче, приеме, обработке заявки на подключение к системе теплоснабжения, принятии решения и уведомлении о принятом решении;</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r w:rsidR="00B56CD0" w:rsidRPr="007B0D7B" w:rsidTr="00B56CD0">
        <w:trPr>
          <w:trHeight w:val="600"/>
        </w:trPr>
        <w:tc>
          <w:tcPr>
            <w:tcW w:w="8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lastRenderedPageBreak/>
              <w:t> 8.4</w:t>
            </w:r>
          </w:p>
        </w:tc>
        <w:tc>
          <w:tcPr>
            <w:tcW w:w="10298" w:type="dxa"/>
            <w:tcBorders>
              <w:top w:val="single" w:sz="4" w:space="0" w:color="auto"/>
              <w:left w:val="nil"/>
              <w:bottom w:val="single" w:sz="4" w:space="0" w:color="auto"/>
              <w:right w:val="single" w:sz="4" w:space="0" w:color="auto"/>
            </w:tcBorders>
            <w:shd w:val="clear" w:color="auto" w:fill="auto"/>
            <w:vAlign w:val="center"/>
            <w:hideMark/>
          </w:tcPr>
          <w:p w:rsidR="00B56CD0" w:rsidRPr="007B0D7B" w:rsidRDefault="00B56CD0" w:rsidP="007B0D7B">
            <w:pPr>
              <w:spacing w:after="0" w:line="240" w:lineRule="auto"/>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г) телефоны и адреса службы, ответственной за прием и обработку заявок на подключение к системе теплоснабжения.</w:t>
            </w:r>
          </w:p>
        </w:tc>
        <w:tc>
          <w:tcPr>
            <w:tcW w:w="2977" w:type="dxa"/>
            <w:tcBorders>
              <w:top w:val="single" w:sz="4" w:space="0" w:color="auto"/>
              <w:left w:val="nil"/>
              <w:bottom w:val="single" w:sz="4" w:space="0" w:color="auto"/>
              <w:right w:val="single" w:sz="4" w:space="0" w:color="auto"/>
            </w:tcBorders>
            <w:shd w:val="clear" w:color="auto" w:fill="auto"/>
            <w:noWrap/>
            <w:vAlign w:val="center"/>
            <w:hideMark/>
          </w:tcPr>
          <w:p w:rsidR="00B56CD0" w:rsidRPr="007B0D7B" w:rsidRDefault="00B56CD0" w:rsidP="007B0D7B">
            <w:pPr>
              <w:spacing w:after="0" w:line="240" w:lineRule="auto"/>
              <w:jc w:val="center"/>
              <w:rPr>
                <w:rFonts w:ascii="Times New Roman" w:eastAsia="Times New Roman" w:hAnsi="Times New Roman" w:cs="Times New Roman"/>
                <w:color w:val="000000"/>
                <w:lang w:eastAsia="ru-RU"/>
              </w:rPr>
            </w:pPr>
            <w:r w:rsidRPr="007B0D7B">
              <w:rPr>
                <w:rFonts w:ascii="Times New Roman" w:eastAsia="Times New Roman" w:hAnsi="Times New Roman" w:cs="Times New Roman"/>
                <w:color w:val="000000"/>
                <w:lang w:eastAsia="ru-RU"/>
              </w:rPr>
              <w:t>+</w:t>
            </w:r>
          </w:p>
        </w:tc>
      </w:tr>
    </w:tbl>
    <w:p w:rsidR="007B0D7B" w:rsidRDefault="007B0D7B" w:rsidP="000A6FFB">
      <w:pPr>
        <w:spacing w:before="240" w:after="0"/>
        <w:rPr>
          <w:rFonts w:ascii="Times New Roman" w:hAnsi="Times New Roman" w:cs="Times New Roman"/>
          <w:sz w:val="28"/>
          <w:szCs w:val="28"/>
        </w:rPr>
      </w:pPr>
    </w:p>
    <w:p w:rsidR="007B0D7B" w:rsidRDefault="007B0D7B" w:rsidP="000A6FFB">
      <w:pPr>
        <w:spacing w:before="240" w:after="0"/>
        <w:rPr>
          <w:rFonts w:ascii="Times New Roman" w:hAnsi="Times New Roman" w:cs="Times New Roman"/>
          <w:sz w:val="28"/>
          <w:szCs w:val="28"/>
        </w:rPr>
        <w:sectPr w:rsidR="007B0D7B" w:rsidSect="007B0D7B">
          <w:pgSz w:w="16840" w:h="11907" w:orient="landscape" w:code="9"/>
          <w:pgMar w:top="1134" w:right="1134" w:bottom="851" w:left="1134" w:header="709" w:footer="709" w:gutter="0"/>
          <w:cols w:space="708"/>
          <w:docGrid w:linePitch="360"/>
        </w:sectPr>
      </w:pPr>
    </w:p>
    <w:p w:rsidR="00034C61" w:rsidRDefault="00C32BB9" w:rsidP="00901208">
      <w:pPr>
        <w:spacing w:before="240" w:after="0"/>
        <w:rPr>
          <w:rFonts w:ascii="Times New Roman" w:hAnsi="Times New Roman" w:cs="Times New Roman"/>
          <w:sz w:val="28"/>
          <w:szCs w:val="28"/>
        </w:rPr>
      </w:pPr>
      <w:r w:rsidRPr="00901208">
        <w:rPr>
          <w:rFonts w:ascii="Times New Roman" w:hAnsi="Times New Roman" w:cs="Times New Roman"/>
          <w:sz w:val="28"/>
          <w:szCs w:val="28"/>
        </w:rPr>
        <w:lastRenderedPageBreak/>
        <w:t xml:space="preserve">Таблица </w:t>
      </w:r>
      <w:r w:rsidR="00E84C94">
        <w:rPr>
          <w:rFonts w:ascii="Times New Roman" w:hAnsi="Times New Roman" w:cs="Times New Roman"/>
          <w:sz w:val="28"/>
          <w:szCs w:val="28"/>
        </w:rPr>
        <w:t>1.</w:t>
      </w:r>
      <w:r w:rsidRPr="00901208">
        <w:rPr>
          <w:rFonts w:ascii="Times New Roman" w:hAnsi="Times New Roman" w:cs="Times New Roman"/>
          <w:sz w:val="28"/>
          <w:szCs w:val="28"/>
        </w:rPr>
        <w:t>10.</w:t>
      </w:r>
      <w:r w:rsidR="00A328A9">
        <w:rPr>
          <w:rFonts w:ascii="Times New Roman" w:hAnsi="Times New Roman" w:cs="Times New Roman"/>
          <w:sz w:val="28"/>
          <w:szCs w:val="28"/>
        </w:rPr>
        <w:t>1</w:t>
      </w:r>
      <w:r w:rsidRPr="00901208">
        <w:rPr>
          <w:rFonts w:ascii="Times New Roman" w:hAnsi="Times New Roman" w:cs="Times New Roman"/>
          <w:sz w:val="28"/>
          <w:szCs w:val="28"/>
        </w:rPr>
        <w:t>.</w:t>
      </w:r>
      <w:r w:rsidR="00A328A9">
        <w:rPr>
          <w:rFonts w:ascii="Times New Roman" w:hAnsi="Times New Roman" w:cs="Times New Roman"/>
          <w:sz w:val="28"/>
          <w:szCs w:val="28"/>
        </w:rPr>
        <w:t>2</w:t>
      </w:r>
      <w:r w:rsidRPr="00901208">
        <w:rPr>
          <w:rFonts w:ascii="Times New Roman" w:hAnsi="Times New Roman" w:cs="Times New Roman"/>
          <w:sz w:val="28"/>
          <w:szCs w:val="28"/>
        </w:rPr>
        <w:t xml:space="preserve"> - </w:t>
      </w:r>
      <w:r w:rsidR="009536F2" w:rsidRPr="009536F2">
        <w:rPr>
          <w:rFonts w:ascii="Times New Roman" w:hAnsi="Times New Roman" w:cs="Times New Roman"/>
          <w:sz w:val="28"/>
          <w:szCs w:val="28"/>
        </w:rPr>
        <w:t>Технико-экономические показатели работы</w:t>
      </w:r>
      <w:r w:rsidR="00901208" w:rsidRPr="00901208">
        <w:rPr>
          <w:rFonts w:ascii="Times New Roman" w:hAnsi="Times New Roman" w:cs="Times New Roman"/>
          <w:sz w:val="28"/>
          <w:szCs w:val="28"/>
        </w:rPr>
        <w:t xml:space="preserve"> </w:t>
      </w:r>
    </w:p>
    <w:tbl>
      <w:tblPr>
        <w:tblStyle w:val="ab"/>
        <w:tblW w:w="0" w:type="auto"/>
        <w:tblLook w:val="04A0" w:firstRow="1" w:lastRow="0" w:firstColumn="1" w:lastColumn="0" w:noHBand="0" w:noVBand="1"/>
      </w:tblPr>
      <w:tblGrid>
        <w:gridCol w:w="4219"/>
        <w:gridCol w:w="2190"/>
        <w:gridCol w:w="3322"/>
      </w:tblGrid>
      <w:tr w:rsidR="00B643AF" w:rsidTr="00B643AF">
        <w:tc>
          <w:tcPr>
            <w:tcW w:w="4219" w:type="dxa"/>
            <w:shd w:val="clear" w:color="auto" w:fill="B2A1C7" w:themeFill="accent4" w:themeFillTint="99"/>
            <w:vAlign w:val="center"/>
          </w:tcPr>
          <w:p w:rsidR="00B643AF" w:rsidRPr="00B643AF" w:rsidRDefault="00B643AF" w:rsidP="00B643AF">
            <w:pPr>
              <w:jc w:val="center"/>
              <w:rPr>
                <w:rFonts w:ascii="Times New Roman" w:hAnsi="Times New Roman" w:cs="Times New Roman"/>
                <w:b/>
                <w:sz w:val="24"/>
                <w:szCs w:val="24"/>
              </w:rPr>
            </w:pPr>
            <w:r w:rsidRPr="00B643AF">
              <w:rPr>
                <w:rFonts w:ascii="Times New Roman" w:hAnsi="Times New Roman" w:cs="Times New Roman"/>
                <w:b/>
                <w:sz w:val="24"/>
                <w:szCs w:val="24"/>
              </w:rPr>
              <w:t>Наименование</w:t>
            </w:r>
          </w:p>
        </w:tc>
        <w:tc>
          <w:tcPr>
            <w:tcW w:w="2190" w:type="dxa"/>
            <w:shd w:val="clear" w:color="auto" w:fill="B2A1C7" w:themeFill="accent4" w:themeFillTint="99"/>
            <w:vAlign w:val="center"/>
          </w:tcPr>
          <w:p w:rsidR="00B643AF" w:rsidRPr="00B643AF" w:rsidRDefault="00B643AF" w:rsidP="00B643AF">
            <w:pPr>
              <w:jc w:val="center"/>
              <w:rPr>
                <w:rFonts w:ascii="Times New Roman" w:hAnsi="Times New Roman" w:cs="Times New Roman"/>
                <w:b/>
                <w:sz w:val="24"/>
                <w:szCs w:val="24"/>
              </w:rPr>
            </w:pPr>
            <w:proofErr w:type="spellStart"/>
            <w:r w:rsidRPr="00B643AF">
              <w:rPr>
                <w:rFonts w:ascii="Times New Roman" w:hAnsi="Times New Roman" w:cs="Times New Roman"/>
                <w:b/>
                <w:sz w:val="24"/>
                <w:szCs w:val="24"/>
              </w:rPr>
              <w:t>Ед</w:t>
            </w:r>
            <w:proofErr w:type="gramStart"/>
            <w:r w:rsidRPr="00B643AF">
              <w:rPr>
                <w:rFonts w:ascii="Times New Roman" w:hAnsi="Times New Roman" w:cs="Times New Roman"/>
                <w:b/>
                <w:sz w:val="24"/>
                <w:szCs w:val="24"/>
              </w:rPr>
              <w:t>.и</w:t>
            </w:r>
            <w:proofErr w:type="gramEnd"/>
            <w:r w:rsidRPr="00B643AF">
              <w:rPr>
                <w:rFonts w:ascii="Times New Roman" w:hAnsi="Times New Roman" w:cs="Times New Roman"/>
                <w:b/>
                <w:sz w:val="24"/>
                <w:szCs w:val="24"/>
              </w:rPr>
              <w:t>зм</w:t>
            </w:r>
            <w:proofErr w:type="spellEnd"/>
            <w:r w:rsidRPr="00B643AF">
              <w:rPr>
                <w:rFonts w:ascii="Times New Roman" w:hAnsi="Times New Roman" w:cs="Times New Roman"/>
                <w:b/>
                <w:sz w:val="24"/>
                <w:szCs w:val="24"/>
              </w:rPr>
              <w:t>.</w:t>
            </w:r>
          </w:p>
        </w:tc>
        <w:tc>
          <w:tcPr>
            <w:tcW w:w="3322" w:type="dxa"/>
            <w:shd w:val="clear" w:color="auto" w:fill="B2A1C7" w:themeFill="accent4" w:themeFillTint="99"/>
            <w:vAlign w:val="center"/>
          </w:tcPr>
          <w:p w:rsidR="00B643AF" w:rsidRPr="00B643AF" w:rsidRDefault="00B643AF" w:rsidP="00B643AF">
            <w:pPr>
              <w:jc w:val="center"/>
              <w:rPr>
                <w:rFonts w:ascii="Times New Roman" w:hAnsi="Times New Roman" w:cs="Times New Roman"/>
                <w:b/>
                <w:sz w:val="24"/>
                <w:szCs w:val="24"/>
              </w:rPr>
            </w:pPr>
            <w:r w:rsidRPr="00B643AF">
              <w:rPr>
                <w:rFonts w:ascii="Times New Roman" w:hAnsi="Times New Roman" w:cs="Times New Roman"/>
                <w:b/>
                <w:sz w:val="24"/>
                <w:szCs w:val="24"/>
              </w:rPr>
              <w:t>Значение</w:t>
            </w:r>
          </w:p>
        </w:tc>
      </w:tr>
      <w:tr w:rsidR="00B643AF" w:rsidTr="00B643AF">
        <w:tc>
          <w:tcPr>
            <w:tcW w:w="4219" w:type="dxa"/>
          </w:tcPr>
          <w:p w:rsidR="00B643AF" w:rsidRPr="00B643AF" w:rsidRDefault="00B643AF" w:rsidP="00B643AF">
            <w:pPr>
              <w:rPr>
                <w:rFonts w:ascii="Times New Roman" w:hAnsi="Times New Roman" w:cs="Times New Roman"/>
                <w:sz w:val="20"/>
                <w:szCs w:val="20"/>
              </w:rPr>
            </w:pPr>
            <w:r w:rsidRPr="00B643AF">
              <w:rPr>
                <w:rFonts w:ascii="Times New Roman" w:hAnsi="Times New Roman" w:cs="Times New Roman"/>
                <w:sz w:val="20"/>
                <w:szCs w:val="20"/>
              </w:rPr>
              <w:t>Выработано</w:t>
            </w:r>
          </w:p>
        </w:tc>
        <w:tc>
          <w:tcPr>
            <w:tcW w:w="2190" w:type="dxa"/>
          </w:tcPr>
          <w:p w:rsidR="00B643AF" w:rsidRPr="00B643AF" w:rsidRDefault="00B643AF" w:rsidP="00B643AF">
            <w:pPr>
              <w:rPr>
                <w:rFonts w:ascii="Times New Roman" w:hAnsi="Times New Roman" w:cs="Times New Roman"/>
                <w:sz w:val="20"/>
                <w:szCs w:val="20"/>
              </w:rPr>
            </w:pPr>
            <w:r w:rsidRPr="00B643AF">
              <w:rPr>
                <w:rFonts w:ascii="Times New Roman" w:hAnsi="Times New Roman" w:cs="Times New Roman"/>
                <w:sz w:val="20"/>
                <w:szCs w:val="20"/>
              </w:rPr>
              <w:t>Гкал</w:t>
            </w:r>
          </w:p>
        </w:tc>
        <w:tc>
          <w:tcPr>
            <w:tcW w:w="3322" w:type="dxa"/>
          </w:tcPr>
          <w:p w:rsidR="00B643AF" w:rsidRPr="00B643AF" w:rsidRDefault="00B643AF" w:rsidP="00B643AF">
            <w:pPr>
              <w:jc w:val="center"/>
              <w:rPr>
                <w:rFonts w:ascii="Times New Roman" w:hAnsi="Times New Roman" w:cs="Times New Roman"/>
                <w:sz w:val="20"/>
                <w:szCs w:val="20"/>
              </w:rPr>
            </w:pPr>
            <w:r>
              <w:rPr>
                <w:rFonts w:ascii="Times New Roman" w:hAnsi="Times New Roman" w:cs="Times New Roman"/>
                <w:sz w:val="20"/>
                <w:szCs w:val="20"/>
              </w:rPr>
              <w:t>27428,</w:t>
            </w:r>
            <w:r w:rsidRPr="00B643AF">
              <w:rPr>
                <w:rFonts w:ascii="Times New Roman" w:hAnsi="Times New Roman" w:cs="Times New Roman"/>
                <w:sz w:val="20"/>
                <w:szCs w:val="20"/>
              </w:rPr>
              <w:t>294</w:t>
            </w:r>
          </w:p>
        </w:tc>
      </w:tr>
      <w:tr w:rsidR="00B643AF" w:rsidTr="00B643AF">
        <w:tc>
          <w:tcPr>
            <w:tcW w:w="4219" w:type="dxa"/>
          </w:tcPr>
          <w:p w:rsidR="00B643AF" w:rsidRPr="00B643AF" w:rsidRDefault="00B643AF" w:rsidP="00B643AF">
            <w:pPr>
              <w:rPr>
                <w:rFonts w:ascii="Times New Roman" w:hAnsi="Times New Roman" w:cs="Times New Roman"/>
                <w:sz w:val="20"/>
                <w:szCs w:val="20"/>
              </w:rPr>
            </w:pPr>
            <w:r w:rsidRPr="00B643AF">
              <w:rPr>
                <w:rFonts w:ascii="Times New Roman" w:hAnsi="Times New Roman" w:cs="Times New Roman"/>
                <w:sz w:val="20"/>
                <w:szCs w:val="20"/>
              </w:rPr>
              <w:t>Собственные нужды</w:t>
            </w:r>
          </w:p>
        </w:tc>
        <w:tc>
          <w:tcPr>
            <w:tcW w:w="2190" w:type="dxa"/>
          </w:tcPr>
          <w:p w:rsidR="00B643AF" w:rsidRPr="00B643AF" w:rsidRDefault="00B643AF" w:rsidP="00B643AF">
            <w:pPr>
              <w:rPr>
                <w:rFonts w:ascii="Times New Roman" w:hAnsi="Times New Roman" w:cs="Times New Roman"/>
                <w:sz w:val="20"/>
                <w:szCs w:val="20"/>
              </w:rPr>
            </w:pPr>
            <w:r w:rsidRPr="00B643AF">
              <w:rPr>
                <w:rFonts w:ascii="Times New Roman" w:hAnsi="Times New Roman" w:cs="Times New Roman"/>
                <w:sz w:val="20"/>
                <w:szCs w:val="20"/>
              </w:rPr>
              <w:t>Гкал</w:t>
            </w:r>
          </w:p>
        </w:tc>
        <w:tc>
          <w:tcPr>
            <w:tcW w:w="3322" w:type="dxa"/>
          </w:tcPr>
          <w:p w:rsidR="00B643AF" w:rsidRPr="00B643AF" w:rsidRDefault="00B643AF" w:rsidP="00B643AF">
            <w:pPr>
              <w:jc w:val="center"/>
              <w:rPr>
                <w:rFonts w:ascii="Times New Roman" w:hAnsi="Times New Roman" w:cs="Times New Roman"/>
                <w:sz w:val="20"/>
                <w:szCs w:val="20"/>
              </w:rPr>
            </w:pPr>
            <w:r>
              <w:rPr>
                <w:rFonts w:ascii="Times New Roman" w:hAnsi="Times New Roman" w:cs="Times New Roman"/>
                <w:sz w:val="20"/>
                <w:szCs w:val="20"/>
              </w:rPr>
              <w:t>336,</w:t>
            </w:r>
            <w:r w:rsidRPr="00B643AF">
              <w:rPr>
                <w:rFonts w:ascii="Times New Roman" w:hAnsi="Times New Roman" w:cs="Times New Roman"/>
                <w:sz w:val="20"/>
                <w:szCs w:val="20"/>
              </w:rPr>
              <w:t>786</w:t>
            </w:r>
          </w:p>
        </w:tc>
      </w:tr>
      <w:tr w:rsidR="00B643AF" w:rsidTr="00B643AF">
        <w:tc>
          <w:tcPr>
            <w:tcW w:w="4219" w:type="dxa"/>
          </w:tcPr>
          <w:p w:rsidR="00B643AF" w:rsidRPr="00B643AF" w:rsidRDefault="00B643AF" w:rsidP="00B643AF">
            <w:pPr>
              <w:rPr>
                <w:rFonts w:ascii="Times New Roman" w:hAnsi="Times New Roman" w:cs="Times New Roman"/>
                <w:sz w:val="20"/>
                <w:szCs w:val="20"/>
              </w:rPr>
            </w:pPr>
            <w:r w:rsidRPr="00B643AF">
              <w:rPr>
                <w:rFonts w:ascii="Times New Roman" w:hAnsi="Times New Roman" w:cs="Times New Roman"/>
                <w:sz w:val="20"/>
                <w:szCs w:val="20"/>
              </w:rPr>
              <w:t>Потери в тепловых сетях</w:t>
            </w:r>
          </w:p>
        </w:tc>
        <w:tc>
          <w:tcPr>
            <w:tcW w:w="2190" w:type="dxa"/>
          </w:tcPr>
          <w:p w:rsidR="00B643AF" w:rsidRPr="00B643AF" w:rsidRDefault="00B643AF" w:rsidP="00B643AF">
            <w:pPr>
              <w:rPr>
                <w:rFonts w:ascii="Times New Roman" w:hAnsi="Times New Roman" w:cs="Times New Roman"/>
                <w:sz w:val="20"/>
                <w:szCs w:val="20"/>
              </w:rPr>
            </w:pPr>
            <w:r w:rsidRPr="00B643AF">
              <w:rPr>
                <w:rFonts w:ascii="Times New Roman" w:hAnsi="Times New Roman" w:cs="Times New Roman"/>
                <w:sz w:val="20"/>
                <w:szCs w:val="20"/>
              </w:rPr>
              <w:t>Гкал</w:t>
            </w:r>
          </w:p>
        </w:tc>
        <w:tc>
          <w:tcPr>
            <w:tcW w:w="3322" w:type="dxa"/>
          </w:tcPr>
          <w:p w:rsidR="00B643AF" w:rsidRPr="00B643AF" w:rsidRDefault="00B643AF" w:rsidP="00B643AF">
            <w:pPr>
              <w:jc w:val="center"/>
              <w:rPr>
                <w:rFonts w:ascii="Times New Roman" w:hAnsi="Times New Roman" w:cs="Times New Roman"/>
                <w:sz w:val="20"/>
                <w:szCs w:val="20"/>
              </w:rPr>
            </w:pPr>
            <w:r>
              <w:rPr>
                <w:rFonts w:ascii="Times New Roman" w:hAnsi="Times New Roman" w:cs="Times New Roman"/>
                <w:sz w:val="20"/>
                <w:szCs w:val="20"/>
              </w:rPr>
              <w:t>2427,</w:t>
            </w:r>
            <w:r w:rsidRPr="00B643AF">
              <w:rPr>
                <w:rFonts w:ascii="Times New Roman" w:hAnsi="Times New Roman" w:cs="Times New Roman"/>
                <w:sz w:val="20"/>
                <w:szCs w:val="20"/>
              </w:rPr>
              <w:t>338</w:t>
            </w:r>
          </w:p>
        </w:tc>
      </w:tr>
      <w:tr w:rsidR="00B643AF" w:rsidTr="00B643AF">
        <w:tc>
          <w:tcPr>
            <w:tcW w:w="4219" w:type="dxa"/>
          </w:tcPr>
          <w:p w:rsidR="00B643AF" w:rsidRPr="00B643AF" w:rsidRDefault="00B643AF" w:rsidP="00B643AF">
            <w:pPr>
              <w:rPr>
                <w:rFonts w:ascii="Times New Roman" w:hAnsi="Times New Roman" w:cs="Times New Roman"/>
                <w:sz w:val="20"/>
                <w:szCs w:val="20"/>
              </w:rPr>
            </w:pPr>
            <w:r w:rsidRPr="00B643AF">
              <w:rPr>
                <w:rFonts w:ascii="Times New Roman" w:hAnsi="Times New Roman" w:cs="Times New Roman"/>
                <w:sz w:val="20"/>
                <w:szCs w:val="20"/>
              </w:rPr>
              <w:t>Отпуск потребителям</w:t>
            </w:r>
          </w:p>
        </w:tc>
        <w:tc>
          <w:tcPr>
            <w:tcW w:w="2190" w:type="dxa"/>
          </w:tcPr>
          <w:p w:rsidR="00B643AF" w:rsidRPr="00B643AF" w:rsidRDefault="00B643AF" w:rsidP="00B643AF">
            <w:pPr>
              <w:rPr>
                <w:rFonts w:ascii="Times New Roman" w:hAnsi="Times New Roman" w:cs="Times New Roman"/>
                <w:sz w:val="20"/>
                <w:szCs w:val="20"/>
              </w:rPr>
            </w:pPr>
            <w:r w:rsidRPr="00B643AF">
              <w:rPr>
                <w:rFonts w:ascii="Times New Roman" w:hAnsi="Times New Roman" w:cs="Times New Roman"/>
                <w:sz w:val="20"/>
                <w:szCs w:val="20"/>
              </w:rPr>
              <w:t>Гкал</w:t>
            </w:r>
          </w:p>
        </w:tc>
        <w:tc>
          <w:tcPr>
            <w:tcW w:w="3322" w:type="dxa"/>
          </w:tcPr>
          <w:p w:rsidR="00B643AF" w:rsidRPr="00B643AF" w:rsidRDefault="00B643AF" w:rsidP="00B643AF">
            <w:pPr>
              <w:jc w:val="center"/>
              <w:rPr>
                <w:rFonts w:ascii="Times New Roman" w:hAnsi="Times New Roman" w:cs="Times New Roman"/>
                <w:sz w:val="20"/>
                <w:szCs w:val="20"/>
              </w:rPr>
            </w:pPr>
            <w:r>
              <w:rPr>
                <w:rFonts w:ascii="Times New Roman" w:hAnsi="Times New Roman" w:cs="Times New Roman"/>
                <w:sz w:val="20"/>
                <w:szCs w:val="20"/>
              </w:rPr>
              <w:t>24664,</w:t>
            </w:r>
            <w:r w:rsidRPr="00B643AF">
              <w:rPr>
                <w:rFonts w:ascii="Times New Roman" w:hAnsi="Times New Roman" w:cs="Times New Roman"/>
                <w:sz w:val="20"/>
                <w:szCs w:val="20"/>
              </w:rPr>
              <w:t>170</w:t>
            </w:r>
          </w:p>
        </w:tc>
      </w:tr>
      <w:tr w:rsidR="00B643AF" w:rsidTr="00B643AF">
        <w:tc>
          <w:tcPr>
            <w:tcW w:w="4219" w:type="dxa"/>
          </w:tcPr>
          <w:p w:rsidR="00B643AF" w:rsidRPr="00B643AF" w:rsidRDefault="00B643AF" w:rsidP="00B643AF">
            <w:pPr>
              <w:rPr>
                <w:rFonts w:ascii="Times New Roman" w:hAnsi="Times New Roman" w:cs="Times New Roman"/>
                <w:sz w:val="20"/>
                <w:szCs w:val="20"/>
              </w:rPr>
            </w:pPr>
            <w:r w:rsidRPr="00B643AF">
              <w:rPr>
                <w:rFonts w:ascii="Times New Roman" w:hAnsi="Times New Roman" w:cs="Times New Roman"/>
                <w:sz w:val="20"/>
                <w:szCs w:val="20"/>
              </w:rPr>
              <w:t>Потребление газа</w:t>
            </w:r>
          </w:p>
        </w:tc>
        <w:tc>
          <w:tcPr>
            <w:tcW w:w="2190" w:type="dxa"/>
          </w:tcPr>
          <w:p w:rsidR="00B643AF" w:rsidRPr="00B643AF" w:rsidRDefault="00B643AF" w:rsidP="00B643AF">
            <w:pPr>
              <w:rPr>
                <w:rFonts w:ascii="Times New Roman" w:hAnsi="Times New Roman" w:cs="Times New Roman"/>
                <w:sz w:val="20"/>
                <w:szCs w:val="20"/>
              </w:rPr>
            </w:pPr>
            <w:proofErr w:type="spellStart"/>
            <w:r w:rsidRPr="00B643AF">
              <w:rPr>
                <w:rFonts w:ascii="Times New Roman" w:hAnsi="Times New Roman" w:cs="Times New Roman"/>
                <w:sz w:val="20"/>
                <w:szCs w:val="20"/>
              </w:rPr>
              <w:t>куб</w:t>
            </w:r>
            <w:proofErr w:type="gramStart"/>
            <w:r w:rsidRPr="00B643AF">
              <w:rPr>
                <w:rFonts w:ascii="Times New Roman" w:hAnsi="Times New Roman" w:cs="Times New Roman"/>
                <w:sz w:val="20"/>
                <w:szCs w:val="20"/>
              </w:rPr>
              <w:t>.м</w:t>
            </w:r>
            <w:proofErr w:type="spellEnd"/>
            <w:proofErr w:type="gramEnd"/>
          </w:p>
        </w:tc>
        <w:tc>
          <w:tcPr>
            <w:tcW w:w="3322" w:type="dxa"/>
          </w:tcPr>
          <w:p w:rsidR="00B643AF" w:rsidRPr="00B643AF" w:rsidRDefault="00B643AF" w:rsidP="00B643AF">
            <w:pPr>
              <w:jc w:val="center"/>
              <w:rPr>
                <w:rFonts w:ascii="Times New Roman" w:hAnsi="Times New Roman" w:cs="Times New Roman"/>
                <w:sz w:val="20"/>
                <w:szCs w:val="20"/>
              </w:rPr>
            </w:pPr>
            <w:r w:rsidRPr="00B643AF">
              <w:rPr>
                <w:rFonts w:ascii="Times New Roman" w:hAnsi="Times New Roman" w:cs="Times New Roman"/>
                <w:sz w:val="20"/>
                <w:szCs w:val="20"/>
              </w:rPr>
              <w:t>3630300</w:t>
            </w:r>
          </w:p>
        </w:tc>
      </w:tr>
      <w:tr w:rsidR="00B643AF" w:rsidTr="00B643AF">
        <w:tc>
          <w:tcPr>
            <w:tcW w:w="4219" w:type="dxa"/>
          </w:tcPr>
          <w:p w:rsidR="00B643AF" w:rsidRPr="00B643AF" w:rsidRDefault="00B643AF" w:rsidP="00B643AF">
            <w:pPr>
              <w:rPr>
                <w:rFonts w:ascii="Times New Roman" w:hAnsi="Times New Roman" w:cs="Times New Roman"/>
                <w:sz w:val="20"/>
                <w:szCs w:val="20"/>
              </w:rPr>
            </w:pPr>
            <w:r w:rsidRPr="00B643AF">
              <w:rPr>
                <w:rFonts w:ascii="Times New Roman" w:hAnsi="Times New Roman" w:cs="Times New Roman"/>
                <w:sz w:val="20"/>
                <w:szCs w:val="20"/>
              </w:rPr>
              <w:t>Тариф</w:t>
            </w:r>
          </w:p>
        </w:tc>
        <w:tc>
          <w:tcPr>
            <w:tcW w:w="2190" w:type="dxa"/>
          </w:tcPr>
          <w:p w:rsidR="00B643AF" w:rsidRPr="00B643AF" w:rsidRDefault="00B643AF" w:rsidP="00B643AF">
            <w:pPr>
              <w:rPr>
                <w:rFonts w:ascii="Times New Roman" w:hAnsi="Times New Roman" w:cs="Times New Roman"/>
                <w:sz w:val="20"/>
                <w:szCs w:val="20"/>
              </w:rPr>
            </w:pPr>
          </w:p>
        </w:tc>
        <w:tc>
          <w:tcPr>
            <w:tcW w:w="3322" w:type="dxa"/>
          </w:tcPr>
          <w:p w:rsidR="00B643AF" w:rsidRPr="00B643AF" w:rsidRDefault="00B643AF" w:rsidP="00B643AF">
            <w:pPr>
              <w:rPr>
                <w:rFonts w:ascii="Times New Roman" w:hAnsi="Times New Roman" w:cs="Times New Roman"/>
                <w:sz w:val="20"/>
                <w:szCs w:val="20"/>
              </w:rPr>
            </w:pPr>
          </w:p>
        </w:tc>
      </w:tr>
      <w:tr w:rsidR="00B643AF" w:rsidTr="00B643AF">
        <w:tc>
          <w:tcPr>
            <w:tcW w:w="4219" w:type="dxa"/>
            <w:vAlign w:val="center"/>
          </w:tcPr>
          <w:p w:rsidR="00B643AF" w:rsidRPr="00B643AF" w:rsidRDefault="00B643AF" w:rsidP="00FD265B">
            <w:pPr>
              <w:jc w:val="center"/>
              <w:rPr>
                <w:rFonts w:ascii="Times New Roman" w:hAnsi="Times New Roman" w:cs="Times New Roman"/>
                <w:sz w:val="20"/>
                <w:szCs w:val="20"/>
              </w:rPr>
            </w:pPr>
            <w:r w:rsidRPr="00B643AF">
              <w:rPr>
                <w:rFonts w:ascii="Times New Roman" w:hAnsi="Times New Roman" w:cs="Times New Roman"/>
                <w:sz w:val="20"/>
                <w:szCs w:val="20"/>
              </w:rPr>
              <w:t>с 01.01.202</w:t>
            </w:r>
            <w:r w:rsidR="00FD265B">
              <w:rPr>
                <w:rFonts w:ascii="Times New Roman" w:hAnsi="Times New Roman" w:cs="Times New Roman"/>
                <w:sz w:val="20"/>
                <w:szCs w:val="20"/>
              </w:rPr>
              <w:t>4</w:t>
            </w:r>
          </w:p>
        </w:tc>
        <w:tc>
          <w:tcPr>
            <w:tcW w:w="2190" w:type="dxa"/>
          </w:tcPr>
          <w:p w:rsidR="00B643AF" w:rsidRPr="00B643AF" w:rsidRDefault="00B643AF" w:rsidP="00B643AF">
            <w:pPr>
              <w:rPr>
                <w:rFonts w:ascii="Times New Roman" w:hAnsi="Times New Roman" w:cs="Times New Roman"/>
                <w:sz w:val="20"/>
                <w:szCs w:val="20"/>
              </w:rPr>
            </w:pPr>
            <w:r w:rsidRPr="00B643AF">
              <w:rPr>
                <w:rFonts w:ascii="Times New Roman" w:hAnsi="Times New Roman" w:cs="Times New Roman"/>
                <w:sz w:val="20"/>
                <w:szCs w:val="20"/>
              </w:rPr>
              <w:t>руб./Гкал</w:t>
            </w:r>
          </w:p>
        </w:tc>
        <w:tc>
          <w:tcPr>
            <w:tcW w:w="3322" w:type="dxa"/>
            <w:vAlign w:val="center"/>
          </w:tcPr>
          <w:p w:rsidR="00B643AF" w:rsidRPr="00B643AF" w:rsidRDefault="00B643AF" w:rsidP="00B643AF">
            <w:pPr>
              <w:jc w:val="center"/>
              <w:rPr>
                <w:rFonts w:ascii="Times New Roman" w:hAnsi="Times New Roman" w:cs="Times New Roman"/>
                <w:sz w:val="20"/>
                <w:szCs w:val="20"/>
              </w:rPr>
            </w:pPr>
            <w:r w:rsidRPr="00B643AF">
              <w:rPr>
                <w:rFonts w:ascii="Times New Roman" w:hAnsi="Times New Roman" w:cs="Times New Roman"/>
                <w:sz w:val="20"/>
                <w:szCs w:val="20"/>
              </w:rPr>
              <w:t>2024,96</w:t>
            </w:r>
          </w:p>
        </w:tc>
      </w:tr>
      <w:tr w:rsidR="00B643AF" w:rsidTr="00B643AF">
        <w:tc>
          <w:tcPr>
            <w:tcW w:w="4219" w:type="dxa"/>
            <w:vAlign w:val="center"/>
          </w:tcPr>
          <w:p w:rsidR="00B643AF" w:rsidRPr="00B643AF" w:rsidRDefault="00B643AF" w:rsidP="00FD265B">
            <w:pPr>
              <w:jc w:val="center"/>
              <w:rPr>
                <w:rFonts w:ascii="Times New Roman" w:hAnsi="Times New Roman" w:cs="Times New Roman"/>
                <w:sz w:val="20"/>
                <w:szCs w:val="20"/>
              </w:rPr>
            </w:pPr>
            <w:r w:rsidRPr="00B643AF">
              <w:rPr>
                <w:rFonts w:ascii="Times New Roman" w:hAnsi="Times New Roman" w:cs="Times New Roman"/>
                <w:sz w:val="20"/>
                <w:szCs w:val="20"/>
              </w:rPr>
              <w:t>с 31.07.202</w:t>
            </w:r>
            <w:r w:rsidR="00FD265B">
              <w:rPr>
                <w:rFonts w:ascii="Times New Roman" w:hAnsi="Times New Roman" w:cs="Times New Roman"/>
                <w:sz w:val="20"/>
                <w:szCs w:val="20"/>
              </w:rPr>
              <w:t>4</w:t>
            </w:r>
          </w:p>
        </w:tc>
        <w:tc>
          <w:tcPr>
            <w:tcW w:w="2190" w:type="dxa"/>
          </w:tcPr>
          <w:p w:rsidR="00B643AF" w:rsidRPr="00B643AF" w:rsidRDefault="00B643AF" w:rsidP="00B643AF">
            <w:pPr>
              <w:rPr>
                <w:rFonts w:ascii="Times New Roman" w:hAnsi="Times New Roman" w:cs="Times New Roman"/>
                <w:sz w:val="20"/>
                <w:szCs w:val="20"/>
              </w:rPr>
            </w:pPr>
            <w:r w:rsidRPr="00B643AF">
              <w:rPr>
                <w:rFonts w:ascii="Times New Roman" w:hAnsi="Times New Roman" w:cs="Times New Roman"/>
                <w:sz w:val="20"/>
                <w:szCs w:val="20"/>
              </w:rPr>
              <w:t>руб./Гкал</w:t>
            </w:r>
          </w:p>
        </w:tc>
        <w:tc>
          <w:tcPr>
            <w:tcW w:w="3322" w:type="dxa"/>
            <w:vAlign w:val="center"/>
          </w:tcPr>
          <w:p w:rsidR="00B643AF" w:rsidRPr="00B643AF" w:rsidRDefault="00B643AF" w:rsidP="00B643AF">
            <w:pPr>
              <w:jc w:val="center"/>
              <w:rPr>
                <w:rFonts w:ascii="Times New Roman" w:hAnsi="Times New Roman" w:cs="Times New Roman"/>
                <w:sz w:val="20"/>
                <w:szCs w:val="20"/>
              </w:rPr>
            </w:pPr>
            <w:r w:rsidRPr="00B643AF">
              <w:rPr>
                <w:rFonts w:ascii="Times New Roman" w:hAnsi="Times New Roman" w:cs="Times New Roman"/>
                <w:sz w:val="20"/>
                <w:szCs w:val="20"/>
              </w:rPr>
              <w:t>2024,96</w:t>
            </w:r>
          </w:p>
        </w:tc>
      </w:tr>
    </w:tbl>
    <w:p w:rsidR="00991D48" w:rsidRDefault="00A328A9" w:rsidP="001D4F77">
      <w:pPr>
        <w:pStyle w:val="1"/>
        <w:jc w:val="both"/>
        <w:rPr>
          <w:color w:val="auto"/>
        </w:rPr>
      </w:pPr>
      <w:bookmarkStart w:id="89" w:name="_Toc119852468"/>
      <w:r>
        <w:rPr>
          <w:color w:val="auto"/>
        </w:rPr>
        <w:t>1.10.2</w:t>
      </w:r>
      <w:r w:rsidR="001D4F77" w:rsidRPr="001D4F77">
        <w:rPr>
          <w:color w:val="auto"/>
        </w:rPr>
        <w:t>.</w:t>
      </w:r>
      <w:r w:rsidRPr="00A328A9">
        <w:rPr>
          <w:rFonts w:ascii="Times New Roman" w:eastAsia="Times New Roman" w:hAnsi="Times New Roman" w:cs="Times New Roman"/>
          <w:b w:val="0"/>
          <w:bCs w:val="0"/>
          <w:color w:val="000000" w:themeColor="text1"/>
          <w:sz w:val="24"/>
          <w:szCs w:val="24"/>
          <w:lang w:eastAsia="ru-RU"/>
        </w:rPr>
        <w:t xml:space="preserve"> </w:t>
      </w:r>
      <w:r w:rsidRPr="00A328A9">
        <w:rPr>
          <w:color w:val="auto"/>
        </w:rPr>
        <w:t xml:space="preserve">Описание изменений технико-экономических показателей теплоснабжающих и </w:t>
      </w:r>
      <w:proofErr w:type="spellStart"/>
      <w:r w:rsidRPr="00A328A9">
        <w:rPr>
          <w:color w:val="auto"/>
        </w:rPr>
        <w:t>теплосетевых</w:t>
      </w:r>
      <w:proofErr w:type="spellEnd"/>
      <w:r w:rsidRPr="00A328A9">
        <w:rPr>
          <w:color w:val="auto"/>
        </w:rPr>
        <w:t xml:space="preserve"> организаций для каждой системы теплоснабжения, в том числе с учетом реализации планов строительства, реконструкции и технического перевооружения и (или) модернизации источников тепловой энергии и тепловых сетей, ввод в эксплуатацию которых осуществлен в период, предшествующий актуализации схемы теплоснабжения</w:t>
      </w:r>
      <w:bookmarkEnd w:id="89"/>
    </w:p>
    <w:p w:rsidR="00D666D5" w:rsidRDefault="006C5306" w:rsidP="006C5306">
      <w:pPr>
        <w:spacing w:before="240" w:after="0" w:line="360" w:lineRule="auto"/>
        <w:jc w:val="both"/>
        <w:rPr>
          <w:rFonts w:ascii="Times New Roman" w:hAnsi="Times New Roman" w:cs="Times New Roman"/>
          <w:sz w:val="28"/>
          <w:szCs w:val="28"/>
        </w:rPr>
      </w:pPr>
      <w:r w:rsidRPr="00901208">
        <w:rPr>
          <w:rFonts w:ascii="Times New Roman" w:hAnsi="Times New Roman" w:cs="Times New Roman"/>
          <w:sz w:val="28"/>
          <w:szCs w:val="28"/>
        </w:rPr>
        <w:t xml:space="preserve">Таблица </w:t>
      </w:r>
      <w:r>
        <w:rPr>
          <w:rFonts w:ascii="Times New Roman" w:hAnsi="Times New Roman" w:cs="Times New Roman"/>
          <w:sz w:val="28"/>
          <w:szCs w:val="28"/>
        </w:rPr>
        <w:t>1.</w:t>
      </w:r>
      <w:r w:rsidRPr="00901208">
        <w:rPr>
          <w:rFonts w:ascii="Times New Roman" w:hAnsi="Times New Roman" w:cs="Times New Roman"/>
          <w:sz w:val="28"/>
          <w:szCs w:val="28"/>
        </w:rPr>
        <w:t>10.</w:t>
      </w:r>
      <w:r>
        <w:rPr>
          <w:rFonts w:ascii="Times New Roman" w:hAnsi="Times New Roman" w:cs="Times New Roman"/>
          <w:sz w:val="28"/>
          <w:szCs w:val="28"/>
        </w:rPr>
        <w:t>2</w:t>
      </w:r>
      <w:r w:rsidRPr="00901208">
        <w:rPr>
          <w:rFonts w:ascii="Times New Roman" w:hAnsi="Times New Roman" w:cs="Times New Roman"/>
          <w:sz w:val="28"/>
          <w:szCs w:val="28"/>
        </w:rPr>
        <w:t>.</w:t>
      </w:r>
      <w:r>
        <w:rPr>
          <w:rFonts w:ascii="Times New Roman" w:hAnsi="Times New Roman" w:cs="Times New Roman"/>
          <w:sz w:val="28"/>
          <w:szCs w:val="28"/>
        </w:rPr>
        <w:t>1</w:t>
      </w:r>
      <w:r w:rsidRPr="00901208">
        <w:rPr>
          <w:rFonts w:ascii="Times New Roman" w:hAnsi="Times New Roman" w:cs="Times New Roman"/>
          <w:sz w:val="28"/>
          <w:szCs w:val="28"/>
        </w:rPr>
        <w:t xml:space="preserve"> - </w:t>
      </w:r>
      <w:r w:rsidRPr="009536F2">
        <w:rPr>
          <w:rFonts w:ascii="Times New Roman" w:hAnsi="Times New Roman" w:cs="Times New Roman"/>
          <w:sz w:val="28"/>
          <w:szCs w:val="28"/>
        </w:rPr>
        <w:t>Технико-экономические показатели работы</w:t>
      </w:r>
      <w:r>
        <w:rPr>
          <w:rFonts w:ascii="Times New Roman" w:hAnsi="Times New Roman" w:cs="Times New Roman"/>
          <w:sz w:val="28"/>
          <w:szCs w:val="28"/>
        </w:rPr>
        <w:t>, предшествующие периоду разработки Схемы теплоснабжения</w:t>
      </w:r>
    </w:p>
    <w:tbl>
      <w:tblPr>
        <w:tblW w:w="10064" w:type="dxa"/>
        <w:tblInd w:w="108"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773"/>
        <w:gridCol w:w="4897"/>
        <w:gridCol w:w="2196"/>
        <w:gridCol w:w="2198"/>
      </w:tblGrid>
      <w:tr w:rsidR="006C5306" w:rsidRPr="006C5306" w:rsidTr="006C5306">
        <w:trPr>
          <w:trHeight w:val="227"/>
        </w:trPr>
        <w:tc>
          <w:tcPr>
            <w:tcW w:w="773"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tcPr>
          <w:p w:rsidR="006C5306" w:rsidRPr="006C5306" w:rsidRDefault="006C5306" w:rsidP="006C5306">
            <w:pPr>
              <w:widowControl w:val="0"/>
              <w:autoSpaceDE w:val="0"/>
              <w:autoSpaceDN w:val="0"/>
              <w:adjustRightInd w:val="0"/>
              <w:spacing w:after="0" w:line="240" w:lineRule="auto"/>
              <w:jc w:val="center"/>
              <w:rPr>
                <w:rFonts w:ascii="Times New Roman" w:eastAsia="Times New Roman" w:hAnsi="Times New Roman" w:cs="Times New Roman"/>
                <w:b/>
                <w:lang w:eastAsia="ru-RU"/>
              </w:rPr>
            </w:pPr>
            <w:r w:rsidRPr="006C5306">
              <w:rPr>
                <w:rFonts w:ascii="Times New Roman" w:eastAsia="Times New Roman" w:hAnsi="Times New Roman" w:cs="Times New Roman"/>
                <w:b/>
                <w:lang w:eastAsia="ru-RU"/>
              </w:rPr>
              <w:t xml:space="preserve">№   </w:t>
            </w:r>
            <w:proofErr w:type="gramStart"/>
            <w:r w:rsidRPr="006C5306">
              <w:rPr>
                <w:rFonts w:ascii="Times New Roman" w:eastAsia="Times New Roman" w:hAnsi="Times New Roman" w:cs="Times New Roman"/>
                <w:b/>
                <w:lang w:eastAsia="ru-RU"/>
              </w:rPr>
              <w:t>п</w:t>
            </w:r>
            <w:proofErr w:type="gramEnd"/>
            <w:r w:rsidRPr="006C5306">
              <w:rPr>
                <w:rFonts w:ascii="Times New Roman" w:eastAsia="Times New Roman" w:hAnsi="Times New Roman" w:cs="Times New Roman"/>
                <w:b/>
                <w:lang w:eastAsia="ru-RU"/>
              </w:rPr>
              <w:t>/п</w:t>
            </w:r>
          </w:p>
        </w:tc>
        <w:tc>
          <w:tcPr>
            <w:tcW w:w="4897"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6C5306" w:rsidRPr="006C5306" w:rsidRDefault="006C5306" w:rsidP="006C5306">
            <w:pPr>
              <w:widowControl w:val="0"/>
              <w:autoSpaceDE w:val="0"/>
              <w:autoSpaceDN w:val="0"/>
              <w:adjustRightInd w:val="0"/>
              <w:spacing w:after="0" w:line="240" w:lineRule="auto"/>
              <w:jc w:val="center"/>
              <w:rPr>
                <w:rFonts w:ascii="Times New Roman" w:eastAsia="Times New Roman" w:hAnsi="Times New Roman" w:cs="Times New Roman"/>
                <w:b/>
                <w:lang w:eastAsia="ru-RU"/>
              </w:rPr>
            </w:pPr>
            <w:r w:rsidRPr="006C5306">
              <w:rPr>
                <w:rFonts w:ascii="Times New Roman" w:eastAsia="Times New Roman" w:hAnsi="Times New Roman" w:cs="Times New Roman"/>
                <w:b/>
                <w:lang w:eastAsia="ru-RU"/>
              </w:rPr>
              <w:t>Показатели</w:t>
            </w:r>
          </w:p>
        </w:tc>
        <w:tc>
          <w:tcPr>
            <w:tcW w:w="2196"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6C5306" w:rsidRPr="006C5306" w:rsidRDefault="006C5306" w:rsidP="006C5306">
            <w:pPr>
              <w:widowControl w:val="0"/>
              <w:autoSpaceDE w:val="0"/>
              <w:autoSpaceDN w:val="0"/>
              <w:adjustRightInd w:val="0"/>
              <w:spacing w:after="0" w:line="240" w:lineRule="auto"/>
              <w:jc w:val="center"/>
              <w:rPr>
                <w:rFonts w:ascii="Times New Roman" w:eastAsia="Times New Roman" w:hAnsi="Times New Roman" w:cs="Times New Roman"/>
                <w:b/>
                <w:lang w:eastAsia="ru-RU"/>
              </w:rPr>
            </w:pPr>
            <w:r w:rsidRPr="006C5306">
              <w:rPr>
                <w:rFonts w:ascii="Times New Roman" w:eastAsia="Times New Roman" w:hAnsi="Times New Roman" w:cs="Times New Roman"/>
                <w:b/>
                <w:lang w:eastAsia="ru-RU"/>
              </w:rPr>
              <w:t>Ед. изм.</w:t>
            </w:r>
          </w:p>
        </w:tc>
        <w:tc>
          <w:tcPr>
            <w:tcW w:w="2198"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6C5306" w:rsidRPr="006C5306" w:rsidRDefault="00FD265B" w:rsidP="006C5306">
            <w:pPr>
              <w:widowControl w:val="0"/>
              <w:autoSpaceDE w:val="0"/>
              <w:autoSpaceDN w:val="0"/>
              <w:adjustRightInd w:val="0"/>
              <w:spacing w:after="0" w:line="240" w:lineRule="auto"/>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Значение</w:t>
            </w:r>
          </w:p>
        </w:tc>
      </w:tr>
      <w:tr w:rsidR="006C5306" w:rsidRPr="006C5306" w:rsidTr="006C5306">
        <w:trPr>
          <w:trHeight w:val="209"/>
        </w:trPr>
        <w:tc>
          <w:tcPr>
            <w:tcW w:w="773" w:type="dxa"/>
            <w:tcBorders>
              <w:top w:val="single" w:sz="4" w:space="0" w:color="auto"/>
              <w:left w:val="single" w:sz="4" w:space="0" w:color="auto"/>
              <w:bottom w:val="single" w:sz="4" w:space="0" w:color="auto"/>
              <w:right w:val="single" w:sz="4" w:space="0" w:color="auto"/>
            </w:tcBorders>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1</w:t>
            </w:r>
          </w:p>
        </w:tc>
        <w:tc>
          <w:tcPr>
            <w:tcW w:w="4897"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Установленная тепловая мощность котельной</w:t>
            </w:r>
          </w:p>
        </w:tc>
        <w:tc>
          <w:tcPr>
            <w:tcW w:w="2196"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jc w:val="center"/>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Гкал/</w:t>
            </w:r>
            <w:proofErr w:type="gramStart"/>
            <w:r w:rsidRPr="006C5306">
              <w:rPr>
                <w:rFonts w:ascii="Times New Roman" w:eastAsia="Times New Roman" w:hAnsi="Times New Roman" w:cs="Times New Roman"/>
                <w:lang w:eastAsia="ru-RU"/>
              </w:rPr>
              <w:t>ч</w:t>
            </w:r>
            <w:proofErr w:type="gramEnd"/>
          </w:p>
        </w:tc>
        <w:tc>
          <w:tcPr>
            <w:tcW w:w="2198" w:type="dxa"/>
            <w:tcBorders>
              <w:top w:val="single" w:sz="4" w:space="0" w:color="auto"/>
              <w:left w:val="single" w:sz="4" w:space="0" w:color="auto"/>
              <w:bottom w:val="single" w:sz="4" w:space="0" w:color="auto"/>
              <w:right w:val="single" w:sz="4" w:space="0" w:color="auto"/>
            </w:tcBorders>
          </w:tcPr>
          <w:p w:rsidR="006C5306" w:rsidRPr="006C5306" w:rsidRDefault="006C5306" w:rsidP="006C5306">
            <w:pPr>
              <w:widowControl w:val="0"/>
              <w:autoSpaceDE w:val="0"/>
              <w:autoSpaceDN w:val="0"/>
              <w:adjustRightInd w:val="0"/>
              <w:spacing w:after="0" w:line="240" w:lineRule="auto"/>
              <w:jc w:val="center"/>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22,3</w:t>
            </w:r>
          </w:p>
        </w:tc>
      </w:tr>
      <w:tr w:rsidR="006C5306" w:rsidRPr="006C5306" w:rsidTr="006C5306">
        <w:trPr>
          <w:trHeight w:val="227"/>
        </w:trPr>
        <w:tc>
          <w:tcPr>
            <w:tcW w:w="773" w:type="dxa"/>
            <w:tcBorders>
              <w:top w:val="single" w:sz="4" w:space="0" w:color="auto"/>
              <w:left w:val="single" w:sz="4" w:space="0" w:color="auto"/>
              <w:bottom w:val="single" w:sz="4" w:space="0" w:color="auto"/>
              <w:right w:val="single" w:sz="4" w:space="0" w:color="auto"/>
            </w:tcBorders>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2</w:t>
            </w:r>
          </w:p>
        </w:tc>
        <w:tc>
          <w:tcPr>
            <w:tcW w:w="4897"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Ввод мощности</w:t>
            </w:r>
          </w:p>
        </w:tc>
        <w:tc>
          <w:tcPr>
            <w:tcW w:w="2196"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jc w:val="center"/>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Гкал/</w:t>
            </w:r>
            <w:proofErr w:type="gramStart"/>
            <w:r w:rsidRPr="006C5306">
              <w:rPr>
                <w:rFonts w:ascii="Times New Roman" w:eastAsia="Times New Roman" w:hAnsi="Times New Roman" w:cs="Times New Roman"/>
                <w:lang w:eastAsia="ru-RU"/>
              </w:rPr>
              <w:t>ч</w:t>
            </w:r>
            <w:proofErr w:type="gramEnd"/>
          </w:p>
        </w:tc>
        <w:tc>
          <w:tcPr>
            <w:tcW w:w="2198" w:type="dxa"/>
            <w:tcBorders>
              <w:top w:val="single" w:sz="4" w:space="0" w:color="auto"/>
              <w:left w:val="single" w:sz="4" w:space="0" w:color="auto"/>
              <w:bottom w:val="single" w:sz="4" w:space="0" w:color="auto"/>
              <w:right w:val="single" w:sz="4" w:space="0" w:color="auto"/>
            </w:tcBorders>
          </w:tcPr>
          <w:p w:rsidR="006C5306" w:rsidRPr="006C5306" w:rsidRDefault="006C5306" w:rsidP="006C5306">
            <w:pPr>
              <w:widowControl w:val="0"/>
              <w:autoSpaceDE w:val="0"/>
              <w:autoSpaceDN w:val="0"/>
              <w:adjustRightInd w:val="0"/>
              <w:spacing w:after="0" w:line="240" w:lineRule="auto"/>
              <w:jc w:val="center"/>
              <w:rPr>
                <w:rFonts w:ascii="Times New Roman" w:eastAsia="Times New Roman" w:hAnsi="Times New Roman" w:cs="Times New Roman"/>
                <w:lang w:eastAsia="ru-RU"/>
              </w:rPr>
            </w:pPr>
          </w:p>
        </w:tc>
      </w:tr>
      <w:tr w:rsidR="006C5306" w:rsidRPr="006C5306" w:rsidTr="006C5306">
        <w:trPr>
          <w:trHeight w:val="227"/>
        </w:trPr>
        <w:tc>
          <w:tcPr>
            <w:tcW w:w="773" w:type="dxa"/>
            <w:tcBorders>
              <w:top w:val="single" w:sz="4" w:space="0" w:color="auto"/>
              <w:left w:val="single" w:sz="4" w:space="0" w:color="auto"/>
              <w:bottom w:val="single" w:sz="4" w:space="0" w:color="auto"/>
              <w:right w:val="single" w:sz="4" w:space="0" w:color="auto"/>
            </w:tcBorders>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3</w:t>
            </w:r>
          </w:p>
        </w:tc>
        <w:tc>
          <w:tcPr>
            <w:tcW w:w="4897"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Вывод мощности</w:t>
            </w:r>
          </w:p>
        </w:tc>
        <w:tc>
          <w:tcPr>
            <w:tcW w:w="2196"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jc w:val="center"/>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Гкал/</w:t>
            </w:r>
            <w:proofErr w:type="gramStart"/>
            <w:r w:rsidRPr="006C5306">
              <w:rPr>
                <w:rFonts w:ascii="Times New Roman" w:eastAsia="Times New Roman" w:hAnsi="Times New Roman" w:cs="Times New Roman"/>
                <w:lang w:eastAsia="ru-RU"/>
              </w:rPr>
              <w:t>ч</w:t>
            </w:r>
            <w:proofErr w:type="gramEnd"/>
          </w:p>
        </w:tc>
        <w:tc>
          <w:tcPr>
            <w:tcW w:w="2198" w:type="dxa"/>
            <w:tcBorders>
              <w:top w:val="single" w:sz="4" w:space="0" w:color="auto"/>
              <w:left w:val="single" w:sz="4" w:space="0" w:color="auto"/>
              <w:bottom w:val="single" w:sz="4" w:space="0" w:color="auto"/>
              <w:right w:val="single" w:sz="4" w:space="0" w:color="auto"/>
            </w:tcBorders>
          </w:tcPr>
          <w:p w:rsidR="006C5306" w:rsidRPr="006C5306" w:rsidRDefault="006C5306" w:rsidP="006C5306">
            <w:pPr>
              <w:widowControl w:val="0"/>
              <w:autoSpaceDE w:val="0"/>
              <w:autoSpaceDN w:val="0"/>
              <w:adjustRightInd w:val="0"/>
              <w:spacing w:after="0" w:line="240" w:lineRule="auto"/>
              <w:jc w:val="center"/>
              <w:rPr>
                <w:rFonts w:ascii="Times New Roman" w:eastAsia="Times New Roman" w:hAnsi="Times New Roman" w:cs="Times New Roman"/>
                <w:lang w:eastAsia="ru-RU"/>
              </w:rPr>
            </w:pPr>
          </w:p>
        </w:tc>
      </w:tr>
      <w:tr w:rsidR="006C5306" w:rsidRPr="006C5306" w:rsidTr="006C5306">
        <w:trPr>
          <w:trHeight w:val="314"/>
        </w:trPr>
        <w:tc>
          <w:tcPr>
            <w:tcW w:w="773" w:type="dxa"/>
            <w:tcBorders>
              <w:top w:val="single" w:sz="4" w:space="0" w:color="auto"/>
              <w:left w:val="single" w:sz="4" w:space="0" w:color="auto"/>
              <w:bottom w:val="single" w:sz="4" w:space="0" w:color="auto"/>
              <w:right w:val="single" w:sz="4" w:space="0" w:color="auto"/>
            </w:tcBorders>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4</w:t>
            </w:r>
          </w:p>
        </w:tc>
        <w:tc>
          <w:tcPr>
            <w:tcW w:w="4897"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 xml:space="preserve">Средневзвешенный срок службы </w:t>
            </w:r>
            <w:proofErr w:type="spellStart"/>
            <w:r w:rsidRPr="006C5306">
              <w:rPr>
                <w:rFonts w:ascii="Times New Roman" w:eastAsia="Times New Roman" w:hAnsi="Times New Roman" w:cs="Times New Roman"/>
                <w:lang w:eastAsia="ru-RU"/>
              </w:rPr>
              <w:t>котлоагрегатов</w:t>
            </w:r>
            <w:proofErr w:type="spellEnd"/>
          </w:p>
        </w:tc>
        <w:tc>
          <w:tcPr>
            <w:tcW w:w="2196"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jc w:val="center"/>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лет</w:t>
            </w:r>
          </w:p>
        </w:tc>
        <w:tc>
          <w:tcPr>
            <w:tcW w:w="2198" w:type="dxa"/>
            <w:tcBorders>
              <w:top w:val="single" w:sz="4" w:space="0" w:color="auto"/>
              <w:left w:val="single" w:sz="4" w:space="0" w:color="auto"/>
              <w:bottom w:val="single" w:sz="4" w:space="0" w:color="auto"/>
              <w:right w:val="single" w:sz="4" w:space="0" w:color="auto"/>
            </w:tcBorders>
          </w:tcPr>
          <w:p w:rsidR="006C5306" w:rsidRPr="006C5306" w:rsidRDefault="006C5306" w:rsidP="006C5306">
            <w:pPr>
              <w:widowControl w:val="0"/>
              <w:autoSpaceDE w:val="0"/>
              <w:autoSpaceDN w:val="0"/>
              <w:adjustRightInd w:val="0"/>
              <w:spacing w:after="0" w:line="240" w:lineRule="auto"/>
              <w:jc w:val="center"/>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10-15</w:t>
            </w:r>
          </w:p>
        </w:tc>
      </w:tr>
      <w:tr w:rsidR="006C5306" w:rsidRPr="006C5306" w:rsidTr="006C5306">
        <w:trPr>
          <w:trHeight w:val="227"/>
        </w:trPr>
        <w:tc>
          <w:tcPr>
            <w:tcW w:w="773" w:type="dxa"/>
            <w:tcBorders>
              <w:top w:val="single" w:sz="4" w:space="0" w:color="auto"/>
              <w:left w:val="single" w:sz="4" w:space="0" w:color="auto"/>
              <w:bottom w:val="single" w:sz="4" w:space="0" w:color="auto"/>
              <w:right w:val="single" w:sz="4" w:space="0" w:color="auto"/>
            </w:tcBorders>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5</w:t>
            </w:r>
          </w:p>
        </w:tc>
        <w:tc>
          <w:tcPr>
            <w:tcW w:w="4897"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Располагаемая мощность оборудования</w:t>
            </w:r>
          </w:p>
        </w:tc>
        <w:tc>
          <w:tcPr>
            <w:tcW w:w="2196"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jc w:val="center"/>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Гкал/</w:t>
            </w:r>
            <w:proofErr w:type="gramStart"/>
            <w:r w:rsidRPr="006C5306">
              <w:rPr>
                <w:rFonts w:ascii="Times New Roman" w:eastAsia="Times New Roman" w:hAnsi="Times New Roman" w:cs="Times New Roman"/>
                <w:lang w:eastAsia="ru-RU"/>
              </w:rPr>
              <w:t>ч</w:t>
            </w:r>
            <w:proofErr w:type="gramEnd"/>
          </w:p>
        </w:tc>
        <w:tc>
          <w:tcPr>
            <w:tcW w:w="2198" w:type="dxa"/>
            <w:tcBorders>
              <w:top w:val="single" w:sz="4" w:space="0" w:color="auto"/>
              <w:left w:val="single" w:sz="4" w:space="0" w:color="auto"/>
              <w:bottom w:val="single" w:sz="4" w:space="0" w:color="auto"/>
              <w:right w:val="single" w:sz="4" w:space="0" w:color="auto"/>
            </w:tcBorders>
          </w:tcPr>
          <w:p w:rsidR="006C5306" w:rsidRPr="006C5306" w:rsidRDefault="006C5306" w:rsidP="006C5306">
            <w:pPr>
              <w:widowControl w:val="0"/>
              <w:autoSpaceDE w:val="0"/>
              <w:autoSpaceDN w:val="0"/>
              <w:adjustRightInd w:val="0"/>
              <w:spacing w:after="0" w:line="240" w:lineRule="auto"/>
              <w:jc w:val="center"/>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21</w:t>
            </w:r>
          </w:p>
        </w:tc>
      </w:tr>
      <w:tr w:rsidR="006C5306" w:rsidRPr="006C5306" w:rsidTr="006C5306">
        <w:trPr>
          <w:trHeight w:val="227"/>
        </w:trPr>
        <w:tc>
          <w:tcPr>
            <w:tcW w:w="773" w:type="dxa"/>
            <w:tcBorders>
              <w:top w:val="single" w:sz="4" w:space="0" w:color="auto"/>
              <w:left w:val="single" w:sz="4" w:space="0" w:color="auto"/>
              <w:bottom w:val="single" w:sz="4" w:space="0" w:color="auto"/>
              <w:right w:val="single" w:sz="4" w:space="0" w:color="auto"/>
            </w:tcBorders>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6</w:t>
            </w:r>
          </w:p>
        </w:tc>
        <w:tc>
          <w:tcPr>
            <w:tcW w:w="4897"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Собственные нужды</w:t>
            </w:r>
          </w:p>
        </w:tc>
        <w:tc>
          <w:tcPr>
            <w:tcW w:w="2196"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jc w:val="center"/>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Гкал/</w:t>
            </w:r>
            <w:proofErr w:type="gramStart"/>
            <w:r w:rsidRPr="006C5306">
              <w:rPr>
                <w:rFonts w:ascii="Times New Roman" w:eastAsia="Times New Roman" w:hAnsi="Times New Roman" w:cs="Times New Roman"/>
                <w:lang w:eastAsia="ru-RU"/>
              </w:rPr>
              <w:t>ч</w:t>
            </w:r>
            <w:proofErr w:type="gramEnd"/>
          </w:p>
        </w:tc>
        <w:tc>
          <w:tcPr>
            <w:tcW w:w="2198" w:type="dxa"/>
            <w:tcBorders>
              <w:top w:val="single" w:sz="4" w:space="0" w:color="auto"/>
              <w:left w:val="single" w:sz="4" w:space="0" w:color="auto"/>
              <w:bottom w:val="single" w:sz="4" w:space="0" w:color="auto"/>
              <w:right w:val="single" w:sz="4" w:space="0" w:color="auto"/>
            </w:tcBorders>
          </w:tcPr>
          <w:p w:rsidR="006C5306" w:rsidRPr="006C5306" w:rsidRDefault="006C5306" w:rsidP="006C5306">
            <w:pPr>
              <w:widowControl w:val="0"/>
              <w:autoSpaceDE w:val="0"/>
              <w:autoSpaceDN w:val="0"/>
              <w:adjustRightInd w:val="0"/>
              <w:spacing w:after="0" w:line="240" w:lineRule="auto"/>
              <w:jc w:val="center"/>
              <w:rPr>
                <w:rFonts w:ascii="Times New Roman" w:eastAsia="Times New Roman" w:hAnsi="Times New Roman" w:cs="Times New Roman"/>
                <w:lang w:eastAsia="ru-RU"/>
              </w:rPr>
            </w:pPr>
          </w:p>
        </w:tc>
      </w:tr>
      <w:tr w:rsidR="006C5306" w:rsidRPr="006C5306" w:rsidTr="006C5306">
        <w:trPr>
          <w:trHeight w:val="227"/>
        </w:trPr>
        <w:tc>
          <w:tcPr>
            <w:tcW w:w="773" w:type="dxa"/>
            <w:tcBorders>
              <w:top w:val="single" w:sz="4" w:space="0" w:color="auto"/>
              <w:left w:val="single" w:sz="4" w:space="0" w:color="auto"/>
              <w:bottom w:val="single" w:sz="4" w:space="0" w:color="auto"/>
              <w:right w:val="single" w:sz="4" w:space="0" w:color="auto"/>
            </w:tcBorders>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7</w:t>
            </w:r>
          </w:p>
        </w:tc>
        <w:tc>
          <w:tcPr>
            <w:tcW w:w="4897"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Потери мощности в тепловой сети</w:t>
            </w:r>
          </w:p>
        </w:tc>
        <w:tc>
          <w:tcPr>
            <w:tcW w:w="2196"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jc w:val="center"/>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Гкал/</w:t>
            </w:r>
            <w:proofErr w:type="gramStart"/>
            <w:r w:rsidRPr="006C5306">
              <w:rPr>
                <w:rFonts w:ascii="Times New Roman" w:eastAsia="Times New Roman" w:hAnsi="Times New Roman" w:cs="Times New Roman"/>
                <w:lang w:eastAsia="ru-RU"/>
              </w:rPr>
              <w:t>ч</w:t>
            </w:r>
            <w:proofErr w:type="gramEnd"/>
          </w:p>
        </w:tc>
        <w:tc>
          <w:tcPr>
            <w:tcW w:w="2198" w:type="dxa"/>
            <w:tcBorders>
              <w:top w:val="single" w:sz="4" w:space="0" w:color="auto"/>
              <w:left w:val="single" w:sz="4" w:space="0" w:color="auto"/>
              <w:bottom w:val="single" w:sz="4" w:space="0" w:color="auto"/>
              <w:right w:val="single" w:sz="4" w:space="0" w:color="auto"/>
            </w:tcBorders>
          </w:tcPr>
          <w:p w:rsidR="006C5306" w:rsidRPr="006C5306" w:rsidRDefault="006C5306" w:rsidP="006C5306">
            <w:pPr>
              <w:widowControl w:val="0"/>
              <w:autoSpaceDE w:val="0"/>
              <w:autoSpaceDN w:val="0"/>
              <w:adjustRightInd w:val="0"/>
              <w:spacing w:after="0" w:line="240" w:lineRule="auto"/>
              <w:jc w:val="center"/>
              <w:rPr>
                <w:rFonts w:ascii="Times New Roman" w:eastAsia="Times New Roman" w:hAnsi="Times New Roman" w:cs="Times New Roman"/>
                <w:lang w:eastAsia="ru-RU"/>
              </w:rPr>
            </w:pPr>
          </w:p>
        </w:tc>
      </w:tr>
      <w:tr w:rsidR="006C5306" w:rsidRPr="006C5306" w:rsidTr="006C5306">
        <w:trPr>
          <w:trHeight w:val="227"/>
        </w:trPr>
        <w:tc>
          <w:tcPr>
            <w:tcW w:w="773" w:type="dxa"/>
            <w:tcBorders>
              <w:top w:val="single" w:sz="4" w:space="0" w:color="auto"/>
              <w:left w:val="single" w:sz="4" w:space="0" w:color="auto"/>
              <w:bottom w:val="single" w:sz="4" w:space="0" w:color="auto"/>
              <w:right w:val="single" w:sz="4" w:space="0" w:color="auto"/>
            </w:tcBorders>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8</w:t>
            </w:r>
          </w:p>
        </w:tc>
        <w:tc>
          <w:tcPr>
            <w:tcW w:w="4897"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Хозяйственные нужды</w:t>
            </w:r>
          </w:p>
        </w:tc>
        <w:tc>
          <w:tcPr>
            <w:tcW w:w="2196"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jc w:val="center"/>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Гкал/</w:t>
            </w:r>
            <w:proofErr w:type="gramStart"/>
            <w:r w:rsidRPr="006C5306">
              <w:rPr>
                <w:rFonts w:ascii="Times New Roman" w:eastAsia="Times New Roman" w:hAnsi="Times New Roman" w:cs="Times New Roman"/>
                <w:lang w:eastAsia="ru-RU"/>
              </w:rPr>
              <w:t>ч</w:t>
            </w:r>
            <w:proofErr w:type="gramEnd"/>
          </w:p>
        </w:tc>
        <w:tc>
          <w:tcPr>
            <w:tcW w:w="2198" w:type="dxa"/>
            <w:tcBorders>
              <w:top w:val="single" w:sz="4" w:space="0" w:color="auto"/>
              <w:left w:val="single" w:sz="4" w:space="0" w:color="auto"/>
              <w:bottom w:val="single" w:sz="4" w:space="0" w:color="auto"/>
              <w:right w:val="single" w:sz="4" w:space="0" w:color="auto"/>
            </w:tcBorders>
          </w:tcPr>
          <w:p w:rsidR="006C5306" w:rsidRPr="006C5306" w:rsidRDefault="006C5306" w:rsidP="006C5306">
            <w:pPr>
              <w:widowControl w:val="0"/>
              <w:autoSpaceDE w:val="0"/>
              <w:autoSpaceDN w:val="0"/>
              <w:adjustRightInd w:val="0"/>
              <w:spacing w:after="0" w:line="240" w:lineRule="auto"/>
              <w:jc w:val="center"/>
              <w:rPr>
                <w:rFonts w:ascii="Times New Roman" w:eastAsia="Times New Roman" w:hAnsi="Times New Roman" w:cs="Times New Roman"/>
                <w:lang w:eastAsia="ru-RU"/>
              </w:rPr>
            </w:pPr>
          </w:p>
        </w:tc>
      </w:tr>
      <w:tr w:rsidR="006C5306" w:rsidRPr="006C5306" w:rsidTr="006C5306">
        <w:trPr>
          <w:trHeight w:val="454"/>
        </w:trPr>
        <w:tc>
          <w:tcPr>
            <w:tcW w:w="773" w:type="dxa"/>
            <w:tcBorders>
              <w:top w:val="single" w:sz="4" w:space="0" w:color="auto"/>
              <w:left w:val="single" w:sz="4" w:space="0" w:color="auto"/>
              <w:bottom w:val="single" w:sz="4" w:space="0" w:color="auto"/>
              <w:right w:val="single" w:sz="4" w:space="0" w:color="auto"/>
            </w:tcBorders>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9</w:t>
            </w:r>
          </w:p>
        </w:tc>
        <w:tc>
          <w:tcPr>
            <w:tcW w:w="4897"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Расчетная присоединенная тепловая нагрузка, в том числе:</w:t>
            </w:r>
          </w:p>
        </w:tc>
        <w:tc>
          <w:tcPr>
            <w:tcW w:w="2196"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jc w:val="center"/>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Гкал/</w:t>
            </w:r>
            <w:proofErr w:type="gramStart"/>
            <w:r w:rsidRPr="006C5306">
              <w:rPr>
                <w:rFonts w:ascii="Times New Roman" w:eastAsia="Times New Roman" w:hAnsi="Times New Roman" w:cs="Times New Roman"/>
                <w:lang w:eastAsia="ru-RU"/>
              </w:rPr>
              <w:t>ч</w:t>
            </w:r>
            <w:proofErr w:type="gramEnd"/>
          </w:p>
        </w:tc>
        <w:tc>
          <w:tcPr>
            <w:tcW w:w="2198" w:type="dxa"/>
            <w:tcBorders>
              <w:top w:val="single" w:sz="4" w:space="0" w:color="auto"/>
              <w:left w:val="single" w:sz="4" w:space="0" w:color="auto"/>
              <w:bottom w:val="single" w:sz="4" w:space="0" w:color="auto"/>
              <w:right w:val="single" w:sz="4" w:space="0" w:color="auto"/>
            </w:tcBorders>
          </w:tcPr>
          <w:p w:rsidR="006C5306" w:rsidRPr="006C5306" w:rsidRDefault="006C5306" w:rsidP="006C5306">
            <w:pPr>
              <w:spacing w:after="0" w:line="240" w:lineRule="auto"/>
              <w:jc w:val="center"/>
              <w:rPr>
                <w:rFonts w:ascii="Times New Roman" w:eastAsia="Times New Roman" w:hAnsi="Times New Roman" w:cs="Times New Roman"/>
                <w:lang w:eastAsia="ru-RU"/>
              </w:rPr>
            </w:pPr>
            <w:r w:rsidRPr="006C5306">
              <w:rPr>
                <w:rFonts w:ascii="Times New Roman" w:eastAsia="Calibri" w:hAnsi="Times New Roman" w:cs="Times New Roman"/>
                <w:color w:val="000000"/>
              </w:rPr>
              <w:t>8,698381</w:t>
            </w:r>
          </w:p>
        </w:tc>
      </w:tr>
      <w:tr w:rsidR="006C5306" w:rsidRPr="006C5306" w:rsidTr="006C5306">
        <w:trPr>
          <w:trHeight w:val="209"/>
        </w:trPr>
        <w:tc>
          <w:tcPr>
            <w:tcW w:w="773" w:type="dxa"/>
            <w:tcBorders>
              <w:top w:val="single" w:sz="4" w:space="0" w:color="auto"/>
              <w:left w:val="single" w:sz="4" w:space="0" w:color="auto"/>
              <w:bottom w:val="single" w:sz="4" w:space="0" w:color="auto"/>
              <w:right w:val="single" w:sz="4" w:space="0" w:color="auto"/>
            </w:tcBorders>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10</w:t>
            </w:r>
          </w:p>
        </w:tc>
        <w:tc>
          <w:tcPr>
            <w:tcW w:w="4897"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Отопление</w:t>
            </w:r>
          </w:p>
        </w:tc>
        <w:tc>
          <w:tcPr>
            <w:tcW w:w="2196"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jc w:val="center"/>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Гкал/</w:t>
            </w:r>
            <w:proofErr w:type="gramStart"/>
            <w:r w:rsidRPr="006C5306">
              <w:rPr>
                <w:rFonts w:ascii="Times New Roman" w:eastAsia="Times New Roman" w:hAnsi="Times New Roman" w:cs="Times New Roman"/>
                <w:lang w:eastAsia="ru-RU"/>
              </w:rPr>
              <w:t>ч</w:t>
            </w:r>
            <w:proofErr w:type="gramEnd"/>
          </w:p>
        </w:tc>
        <w:tc>
          <w:tcPr>
            <w:tcW w:w="2198" w:type="dxa"/>
            <w:vMerge w:val="restart"/>
            <w:tcBorders>
              <w:top w:val="single" w:sz="4" w:space="0" w:color="auto"/>
              <w:left w:val="single" w:sz="4" w:space="0" w:color="auto"/>
              <w:right w:val="single" w:sz="4" w:space="0" w:color="auto"/>
            </w:tcBorders>
          </w:tcPr>
          <w:p w:rsidR="006C5306" w:rsidRPr="006C5306" w:rsidRDefault="006C5306" w:rsidP="006C5306">
            <w:pPr>
              <w:spacing w:after="0" w:line="240" w:lineRule="auto"/>
              <w:jc w:val="center"/>
              <w:rPr>
                <w:rFonts w:ascii="Times New Roman" w:eastAsia="Times New Roman" w:hAnsi="Times New Roman" w:cs="Times New Roman"/>
                <w:lang w:eastAsia="ru-RU"/>
              </w:rPr>
            </w:pPr>
            <w:r w:rsidRPr="006C5306">
              <w:rPr>
                <w:rFonts w:ascii="Times New Roman" w:eastAsia="Calibri" w:hAnsi="Times New Roman" w:cs="Times New Roman"/>
                <w:color w:val="000000"/>
              </w:rPr>
              <w:t>7,397148</w:t>
            </w:r>
          </w:p>
        </w:tc>
      </w:tr>
      <w:tr w:rsidR="006C5306" w:rsidRPr="006C5306" w:rsidTr="006C5306">
        <w:trPr>
          <w:trHeight w:val="245"/>
        </w:trPr>
        <w:tc>
          <w:tcPr>
            <w:tcW w:w="773" w:type="dxa"/>
            <w:tcBorders>
              <w:top w:val="single" w:sz="4" w:space="0" w:color="auto"/>
              <w:left w:val="single" w:sz="4" w:space="0" w:color="auto"/>
              <w:bottom w:val="single" w:sz="4" w:space="0" w:color="auto"/>
              <w:right w:val="single" w:sz="4" w:space="0" w:color="auto"/>
            </w:tcBorders>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11</w:t>
            </w:r>
          </w:p>
        </w:tc>
        <w:tc>
          <w:tcPr>
            <w:tcW w:w="4897"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Вентиляция</w:t>
            </w:r>
          </w:p>
        </w:tc>
        <w:tc>
          <w:tcPr>
            <w:tcW w:w="2196"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jc w:val="center"/>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Гкал/</w:t>
            </w:r>
            <w:proofErr w:type="gramStart"/>
            <w:r w:rsidRPr="006C5306">
              <w:rPr>
                <w:rFonts w:ascii="Times New Roman" w:eastAsia="Times New Roman" w:hAnsi="Times New Roman" w:cs="Times New Roman"/>
                <w:lang w:eastAsia="ru-RU"/>
              </w:rPr>
              <w:t>ч</w:t>
            </w:r>
            <w:proofErr w:type="gramEnd"/>
          </w:p>
        </w:tc>
        <w:tc>
          <w:tcPr>
            <w:tcW w:w="2198" w:type="dxa"/>
            <w:vMerge/>
            <w:tcBorders>
              <w:left w:val="single" w:sz="4" w:space="0" w:color="auto"/>
              <w:bottom w:val="single" w:sz="4" w:space="0" w:color="auto"/>
              <w:right w:val="single" w:sz="4" w:space="0" w:color="auto"/>
            </w:tcBorders>
          </w:tcPr>
          <w:p w:rsidR="006C5306" w:rsidRPr="006C5306" w:rsidRDefault="006C5306" w:rsidP="006C5306">
            <w:pPr>
              <w:widowControl w:val="0"/>
              <w:autoSpaceDE w:val="0"/>
              <w:autoSpaceDN w:val="0"/>
              <w:adjustRightInd w:val="0"/>
              <w:spacing w:after="0" w:line="240" w:lineRule="auto"/>
              <w:jc w:val="center"/>
              <w:rPr>
                <w:rFonts w:ascii="Times New Roman" w:eastAsia="Times New Roman" w:hAnsi="Times New Roman" w:cs="Times New Roman"/>
                <w:lang w:eastAsia="ru-RU"/>
              </w:rPr>
            </w:pPr>
          </w:p>
        </w:tc>
      </w:tr>
      <w:tr w:rsidR="006C5306" w:rsidRPr="006C5306" w:rsidTr="006C5306">
        <w:trPr>
          <w:trHeight w:val="179"/>
        </w:trPr>
        <w:tc>
          <w:tcPr>
            <w:tcW w:w="773" w:type="dxa"/>
            <w:tcBorders>
              <w:top w:val="single" w:sz="4" w:space="0" w:color="auto"/>
              <w:left w:val="single" w:sz="4" w:space="0" w:color="auto"/>
              <w:bottom w:val="single" w:sz="4" w:space="0" w:color="auto"/>
              <w:right w:val="single" w:sz="4" w:space="0" w:color="auto"/>
            </w:tcBorders>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12</w:t>
            </w:r>
          </w:p>
        </w:tc>
        <w:tc>
          <w:tcPr>
            <w:tcW w:w="4897"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ГВС</w:t>
            </w:r>
          </w:p>
        </w:tc>
        <w:tc>
          <w:tcPr>
            <w:tcW w:w="2196"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jc w:val="center"/>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Гкал/</w:t>
            </w:r>
            <w:proofErr w:type="gramStart"/>
            <w:r w:rsidRPr="006C5306">
              <w:rPr>
                <w:rFonts w:ascii="Times New Roman" w:eastAsia="Times New Roman" w:hAnsi="Times New Roman" w:cs="Times New Roman"/>
                <w:lang w:eastAsia="ru-RU"/>
              </w:rPr>
              <w:t>ч</w:t>
            </w:r>
            <w:proofErr w:type="gramEnd"/>
          </w:p>
        </w:tc>
        <w:tc>
          <w:tcPr>
            <w:tcW w:w="2198" w:type="dxa"/>
            <w:tcBorders>
              <w:top w:val="single" w:sz="4" w:space="0" w:color="auto"/>
              <w:left w:val="single" w:sz="4" w:space="0" w:color="auto"/>
              <w:bottom w:val="single" w:sz="4" w:space="0" w:color="auto"/>
              <w:right w:val="single" w:sz="4" w:space="0" w:color="auto"/>
            </w:tcBorders>
          </w:tcPr>
          <w:p w:rsidR="006C5306" w:rsidRPr="006C5306" w:rsidRDefault="006C5306" w:rsidP="006C5306">
            <w:pPr>
              <w:spacing w:after="0" w:line="240" w:lineRule="auto"/>
              <w:jc w:val="center"/>
              <w:rPr>
                <w:rFonts w:ascii="Times New Roman" w:eastAsia="Times New Roman" w:hAnsi="Times New Roman" w:cs="Times New Roman"/>
                <w:lang w:eastAsia="ru-RU"/>
              </w:rPr>
            </w:pPr>
            <w:r w:rsidRPr="006C5306">
              <w:rPr>
                <w:rFonts w:ascii="Times New Roman" w:eastAsia="Calibri" w:hAnsi="Times New Roman" w:cs="Times New Roman"/>
                <w:color w:val="000000"/>
              </w:rPr>
              <w:t>1,301233</w:t>
            </w:r>
          </w:p>
        </w:tc>
      </w:tr>
      <w:tr w:rsidR="006C5306" w:rsidRPr="007E7361" w:rsidTr="006C5306">
        <w:trPr>
          <w:trHeight w:val="179"/>
        </w:trPr>
        <w:tc>
          <w:tcPr>
            <w:tcW w:w="773" w:type="dxa"/>
            <w:tcBorders>
              <w:top w:val="single" w:sz="4" w:space="0" w:color="auto"/>
              <w:left w:val="single" w:sz="4" w:space="0" w:color="auto"/>
              <w:bottom w:val="single" w:sz="4" w:space="0" w:color="auto"/>
              <w:right w:val="single" w:sz="4" w:space="0" w:color="auto"/>
            </w:tcBorders>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13</w:t>
            </w:r>
          </w:p>
        </w:tc>
        <w:tc>
          <w:tcPr>
            <w:tcW w:w="4897"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Резерв</w:t>
            </w:r>
            <w:proofErr w:type="gramStart"/>
            <w:r w:rsidRPr="006C5306">
              <w:rPr>
                <w:rFonts w:ascii="Times New Roman" w:eastAsia="Times New Roman" w:hAnsi="Times New Roman" w:cs="Times New Roman"/>
                <w:lang w:eastAsia="ru-RU"/>
              </w:rPr>
              <w:t xml:space="preserve"> (+)/</w:t>
            </w:r>
            <w:proofErr w:type="gramEnd"/>
            <w:r w:rsidRPr="006C5306">
              <w:rPr>
                <w:rFonts w:ascii="Times New Roman" w:eastAsia="Times New Roman" w:hAnsi="Times New Roman" w:cs="Times New Roman"/>
                <w:lang w:eastAsia="ru-RU"/>
              </w:rPr>
              <w:t>дефицит (-) тепловой мощности</w:t>
            </w:r>
          </w:p>
        </w:tc>
        <w:tc>
          <w:tcPr>
            <w:tcW w:w="2196"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jc w:val="center"/>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Гкал/</w:t>
            </w:r>
            <w:proofErr w:type="gramStart"/>
            <w:r w:rsidRPr="006C5306">
              <w:rPr>
                <w:rFonts w:ascii="Times New Roman" w:eastAsia="Times New Roman" w:hAnsi="Times New Roman" w:cs="Times New Roman"/>
                <w:lang w:eastAsia="ru-RU"/>
              </w:rPr>
              <w:t>ч</w:t>
            </w:r>
            <w:proofErr w:type="gramEnd"/>
          </w:p>
        </w:tc>
        <w:tc>
          <w:tcPr>
            <w:tcW w:w="2198" w:type="dxa"/>
            <w:tcBorders>
              <w:top w:val="single" w:sz="4" w:space="0" w:color="auto"/>
              <w:left w:val="single" w:sz="4" w:space="0" w:color="auto"/>
              <w:bottom w:val="single" w:sz="4" w:space="0" w:color="auto"/>
              <w:right w:val="single" w:sz="4" w:space="0" w:color="auto"/>
            </w:tcBorders>
          </w:tcPr>
          <w:p w:rsidR="006C5306" w:rsidRPr="006C5306" w:rsidRDefault="006C5306" w:rsidP="006C5306">
            <w:pPr>
              <w:spacing w:after="0" w:line="240" w:lineRule="auto"/>
              <w:jc w:val="center"/>
              <w:rPr>
                <w:rFonts w:ascii="Times New Roman" w:eastAsia="Calibri" w:hAnsi="Times New Roman" w:cs="Times New Roman"/>
                <w:color w:val="000000"/>
              </w:rPr>
            </w:pPr>
            <w:r w:rsidRPr="006C5306">
              <w:rPr>
                <w:rFonts w:ascii="Times New Roman" w:eastAsia="Calibri" w:hAnsi="Times New Roman" w:cs="Times New Roman"/>
                <w:color w:val="000000"/>
              </w:rPr>
              <w:t>11,802</w:t>
            </w:r>
          </w:p>
        </w:tc>
      </w:tr>
      <w:tr w:rsidR="006C5306" w:rsidRPr="007E7361" w:rsidTr="006C5306">
        <w:trPr>
          <w:trHeight w:val="179"/>
        </w:trPr>
        <w:tc>
          <w:tcPr>
            <w:tcW w:w="773" w:type="dxa"/>
            <w:tcBorders>
              <w:top w:val="single" w:sz="4" w:space="0" w:color="auto"/>
              <w:left w:val="single" w:sz="4" w:space="0" w:color="auto"/>
              <w:bottom w:val="single" w:sz="4" w:space="0" w:color="auto"/>
              <w:right w:val="single" w:sz="4" w:space="0" w:color="auto"/>
            </w:tcBorders>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14</w:t>
            </w:r>
          </w:p>
        </w:tc>
        <w:tc>
          <w:tcPr>
            <w:tcW w:w="4897"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Доля резерва (от установленной мощности)</w:t>
            </w:r>
          </w:p>
        </w:tc>
        <w:tc>
          <w:tcPr>
            <w:tcW w:w="2196"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jc w:val="center"/>
              <w:rPr>
                <w:rFonts w:ascii="Times New Roman" w:eastAsia="Times New Roman" w:hAnsi="Times New Roman" w:cs="Times New Roman"/>
                <w:lang w:eastAsia="ru-RU"/>
              </w:rPr>
            </w:pPr>
          </w:p>
        </w:tc>
        <w:tc>
          <w:tcPr>
            <w:tcW w:w="2198" w:type="dxa"/>
            <w:tcBorders>
              <w:top w:val="single" w:sz="4" w:space="0" w:color="auto"/>
              <w:left w:val="single" w:sz="4" w:space="0" w:color="auto"/>
              <w:bottom w:val="single" w:sz="4" w:space="0" w:color="auto"/>
              <w:right w:val="single" w:sz="4" w:space="0" w:color="auto"/>
            </w:tcBorders>
          </w:tcPr>
          <w:p w:rsidR="006C5306" w:rsidRPr="006C5306" w:rsidRDefault="006C5306" w:rsidP="006C5306">
            <w:pPr>
              <w:spacing w:after="0" w:line="240" w:lineRule="auto"/>
              <w:jc w:val="center"/>
              <w:rPr>
                <w:rFonts w:ascii="Times New Roman" w:eastAsia="Calibri" w:hAnsi="Times New Roman" w:cs="Times New Roman"/>
                <w:color w:val="000000"/>
              </w:rPr>
            </w:pPr>
          </w:p>
        </w:tc>
      </w:tr>
      <w:tr w:rsidR="006C5306" w:rsidRPr="007E7361" w:rsidTr="006C5306">
        <w:trPr>
          <w:trHeight w:val="179"/>
        </w:trPr>
        <w:tc>
          <w:tcPr>
            <w:tcW w:w="773" w:type="dxa"/>
            <w:tcBorders>
              <w:top w:val="single" w:sz="4" w:space="0" w:color="auto"/>
              <w:left w:val="single" w:sz="4" w:space="0" w:color="auto"/>
              <w:bottom w:val="single" w:sz="4" w:space="0" w:color="auto"/>
              <w:right w:val="single" w:sz="4" w:space="0" w:color="auto"/>
            </w:tcBorders>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15</w:t>
            </w:r>
          </w:p>
        </w:tc>
        <w:tc>
          <w:tcPr>
            <w:tcW w:w="4897"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Резерв с N-1</w:t>
            </w:r>
          </w:p>
        </w:tc>
        <w:tc>
          <w:tcPr>
            <w:tcW w:w="2196"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jc w:val="center"/>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Гкал/</w:t>
            </w:r>
            <w:proofErr w:type="gramStart"/>
            <w:r w:rsidRPr="006C5306">
              <w:rPr>
                <w:rFonts w:ascii="Times New Roman" w:eastAsia="Times New Roman" w:hAnsi="Times New Roman" w:cs="Times New Roman"/>
                <w:lang w:eastAsia="ru-RU"/>
              </w:rPr>
              <w:t>ч</w:t>
            </w:r>
            <w:proofErr w:type="gramEnd"/>
          </w:p>
        </w:tc>
        <w:tc>
          <w:tcPr>
            <w:tcW w:w="2198" w:type="dxa"/>
            <w:tcBorders>
              <w:top w:val="single" w:sz="4" w:space="0" w:color="auto"/>
              <w:left w:val="single" w:sz="4" w:space="0" w:color="auto"/>
              <w:bottom w:val="single" w:sz="4" w:space="0" w:color="auto"/>
              <w:right w:val="single" w:sz="4" w:space="0" w:color="auto"/>
            </w:tcBorders>
          </w:tcPr>
          <w:p w:rsidR="006C5306" w:rsidRPr="006C5306" w:rsidRDefault="006C5306" w:rsidP="006C5306">
            <w:pPr>
              <w:spacing w:after="0" w:line="240" w:lineRule="auto"/>
              <w:jc w:val="center"/>
              <w:rPr>
                <w:rFonts w:ascii="Times New Roman" w:eastAsia="Calibri" w:hAnsi="Times New Roman" w:cs="Times New Roman"/>
                <w:color w:val="000000"/>
              </w:rPr>
            </w:pPr>
          </w:p>
        </w:tc>
      </w:tr>
      <w:tr w:rsidR="006C5306" w:rsidRPr="007E7361" w:rsidTr="006C5306">
        <w:trPr>
          <w:trHeight w:val="179"/>
        </w:trPr>
        <w:tc>
          <w:tcPr>
            <w:tcW w:w="773" w:type="dxa"/>
            <w:tcBorders>
              <w:top w:val="single" w:sz="4" w:space="0" w:color="auto"/>
              <w:left w:val="single" w:sz="4" w:space="0" w:color="auto"/>
              <w:bottom w:val="single" w:sz="4" w:space="0" w:color="auto"/>
              <w:right w:val="single" w:sz="4" w:space="0" w:color="auto"/>
            </w:tcBorders>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16</w:t>
            </w:r>
          </w:p>
        </w:tc>
        <w:tc>
          <w:tcPr>
            <w:tcW w:w="4897"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Тепловая энергия</w:t>
            </w:r>
          </w:p>
        </w:tc>
        <w:tc>
          <w:tcPr>
            <w:tcW w:w="2196"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jc w:val="center"/>
              <w:rPr>
                <w:rFonts w:ascii="Times New Roman" w:eastAsia="Times New Roman" w:hAnsi="Times New Roman" w:cs="Times New Roman"/>
                <w:lang w:eastAsia="ru-RU"/>
              </w:rPr>
            </w:pPr>
          </w:p>
        </w:tc>
        <w:tc>
          <w:tcPr>
            <w:tcW w:w="2198" w:type="dxa"/>
            <w:tcBorders>
              <w:top w:val="single" w:sz="4" w:space="0" w:color="auto"/>
              <w:left w:val="single" w:sz="4" w:space="0" w:color="auto"/>
              <w:bottom w:val="single" w:sz="4" w:space="0" w:color="auto"/>
              <w:right w:val="single" w:sz="4" w:space="0" w:color="auto"/>
            </w:tcBorders>
          </w:tcPr>
          <w:p w:rsidR="006C5306" w:rsidRPr="006C5306" w:rsidRDefault="006C5306" w:rsidP="006C5306">
            <w:pPr>
              <w:spacing w:after="0" w:line="240" w:lineRule="auto"/>
              <w:jc w:val="center"/>
              <w:rPr>
                <w:rFonts w:ascii="Times New Roman" w:eastAsia="Calibri" w:hAnsi="Times New Roman" w:cs="Times New Roman"/>
                <w:color w:val="000000"/>
              </w:rPr>
            </w:pPr>
          </w:p>
        </w:tc>
      </w:tr>
      <w:tr w:rsidR="006C5306" w:rsidRPr="007E7361" w:rsidTr="006C5306">
        <w:trPr>
          <w:trHeight w:val="179"/>
        </w:trPr>
        <w:tc>
          <w:tcPr>
            <w:tcW w:w="773" w:type="dxa"/>
            <w:tcBorders>
              <w:top w:val="single" w:sz="4" w:space="0" w:color="auto"/>
              <w:left w:val="single" w:sz="4" w:space="0" w:color="auto"/>
              <w:bottom w:val="single" w:sz="4" w:space="0" w:color="auto"/>
              <w:right w:val="single" w:sz="4" w:space="0" w:color="auto"/>
            </w:tcBorders>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17</w:t>
            </w:r>
          </w:p>
        </w:tc>
        <w:tc>
          <w:tcPr>
            <w:tcW w:w="4897"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Выработано тепловой энергии</w:t>
            </w:r>
          </w:p>
        </w:tc>
        <w:tc>
          <w:tcPr>
            <w:tcW w:w="2196"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jc w:val="center"/>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тыс. Гкал</w:t>
            </w:r>
          </w:p>
        </w:tc>
        <w:tc>
          <w:tcPr>
            <w:tcW w:w="2198" w:type="dxa"/>
            <w:tcBorders>
              <w:top w:val="single" w:sz="4" w:space="0" w:color="auto"/>
              <w:left w:val="single" w:sz="4" w:space="0" w:color="auto"/>
              <w:bottom w:val="single" w:sz="4" w:space="0" w:color="auto"/>
              <w:right w:val="single" w:sz="4" w:space="0" w:color="auto"/>
            </w:tcBorders>
          </w:tcPr>
          <w:p w:rsidR="006C5306" w:rsidRPr="006C5306" w:rsidRDefault="006C5306" w:rsidP="006C5306">
            <w:pPr>
              <w:spacing w:after="0" w:line="240" w:lineRule="auto"/>
              <w:jc w:val="center"/>
              <w:rPr>
                <w:rFonts w:ascii="Times New Roman" w:eastAsia="Calibri" w:hAnsi="Times New Roman" w:cs="Times New Roman"/>
                <w:color w:val="000000"/>
              </w:rPr>
            </w:pPr>
            <w:r w:rsidRPr="006C5306">
              <w:rPr>
                <w:rFonts w:ascii="Times New Roman" w:eastAsia="Calibri" w:hAnsi="Times New Roman" w:cs="Times New Roman"/>
                <w:color w:val="000000"/>
              </w:rPr>
              <w:t>27,4115</w:t>
            </w:r>
          </w:p>
        </w:tc>
      </w:tr>
      <w:tr w:rsidR="006C5306" w:rsidRPr="007E7361" w:rsidTr="006C5306">
        <w:trPr>
          <w:trHeight w:val="179"/>
        </w:trPr>
        <w:tc>
          <w:tcPr>
            <w:tcW w:w="773" w:type="dxa"/>
            <w:tcBorders>
              <w:top w:val="single" w:sz="4" w:space="0" w:color="auto"/>
              <w:left w:val="single" w:sz="4" w:space="0" w:color="auto"/>
              <w:bottom w:val="single" w:sz="4" w:space="0" w:color="auto"/>
              <w:right w:val="single" w:sz="4" w:space="0" w:color="auto"/>
            </w:tcBorders>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18</w:t>
            </w:r>
          </w:p>
        </w:tc>
        <w:tc>
          <w:tcPr>
            <w:tcW w:w="4897"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Собственные нужды котельной</w:t>
            </w:r>
          </w:p>
        </w:tc>
        <w:tc>
          <w:tcPr>
            <w:tcW w:w="2196"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jc w:val="center"/>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тыс. Гкал</w:t>
            </w:r>
          </w:p>
        </w:tc>
        <w:tc>
          <w:tcPr>
            <w:tcW w:w="2198" w:type="dxa"/>
            <w:tcBorders>
              <w:top w:val="single" w:sz="4" w:space="0" w:color="auto"/>
              <w:left w:val="single" w:sz="4" w:space="0" w:color="auto"/>
              <w:bottom w:val="single" w:sz="4" w:space="0" w:color="auto"/>
              <w:right w:val="single" w:sz="4" w:space="0" w:color="auto"/>
            </w:tcBorders>
          </w:tcPr>
          <w:p w:rsidR="006C5306" w:rsidRPr="006C5306" w:rsidRDefault="006C5306" w:rsidP="006C5306">
            <w:pPr>
              <w:spacing w:after="0" w:line="240" w:lineRule="auto"/>
              <w:jc w:val="center"/>
              <w:rPr>
                <w:rFonts w:ascii="Times New Roman" w:eastAsia="Calibri" w:hAnsi="Times New Roman" w:cs="Times New Roman"/>
                <w:color w:val="000000"/>
              </w:rPr>
            </w:pPr>
            <w:r w:rsidRPr="006C5306">
              <w:rPr>
                <w:rFonts w:ascii="Times New Roman" w:eastAsia="Calibri" w:hAnsi="Times New Roman" w:cs="Times New Roman"/>
                <w:color w:val="000000"/>
              </w:rPr>
              <w:t>0,3405</w:t>
            </w:r>
          </w:p>
        </w:tc>
      </w:tr>
      <w:tr w:rsidR="006C5306" w:rsidRPr="007E7361" w:rsidTr="006C5306">
        <w:trPr>
          <w:trHeight w:val="179"/>
        </w:trPr>
        <w:tc>
          <w:tcPr>
            <w:tcW w:w="773" w:type="dxa"/>
            <w:tcBorders>
              <w:top w:val="single" w:sz="4" w:space="0" w:color="auto"/>
              <w:left w:val="single" w:sz="4" w:space="0" w:color="auto"/>
              <w:bottom w:val="single" w:sz="4" w:space="0" w:color="auto"/>
              <w:right w:val="single" w:sz="4" w:space="0" w:color="auto"/>
            </w:tcBorders>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19</w:t>
            </w:r>
          </w:p>
        </w:tc>
        <w:tc>
          <w:tcPr>
            <w:tcW w:w="4897"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Отпущено с коллекторов</w:t>
            </w:r>
          </w:p>
        </w:tc>
        <w:tc>
          <w:tcPr>
            <w:tcW w:w="2196"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jc w:val="center"/>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тыс. Гкал</w:t>
            </w:r>
          </w:p>
        </w:tc>
        <w:tc>
          <w:tcPr>
            <w:tcW w:w="2198" w:type="dxa"/>
            <w:tcBorders>
              <w:top w:val="single" w:sz="4" w:space="0" w:color="auto"/>
              <w:left w:val="single" w:sz="4" w:space="0" w:color="auto"/>
              <w:bottom w:val="single" w:sz="4" w:space="0" w:color="auto"/>
              <w:right w:val="single" w:sz="4" w:space="0" w:color="auto"/>
            </w:tcBorders>
          </w:tcPr>
          <w:p w:rsidR="006C5306" w:rsidRPr="006C5306" w:rsidRDefault="006C5306" w:rsidP="006C5306">
            <w:pPr>
              <w:spacing w:after="0" w:line="240" w:lineRule="auto"/>
              <w:jc w:val="center"/>
              <w:rPr>
                <w:rFonts w:ascii="Times New Roman" w:eastAsia="Calibri" w:hAnsi="Times New Roman" w:cs="Times New Roman"/>
                <w:color w:val="000000"/>
              </w:rPr>
            </w:pPr>
            <w:r w:rsidRPr="006C5306">
              <w:rPr>
                <w:rFonts w:ascii="Times New Roman" w:eastAsia="Calibri" w:hAnsi="Times New Roman" w:cs="Times New Roman"/>
                <w:color w:val="000000"/>
              </w:rPr>
              <w:t>27,071</w:t>
            </w:r>
          </w:p>
        </w:tc>
      </w:tr>
      <w:tr w:rsidR="006C5306" w:rsidRPr="007E7361" w:rsidTr="006C5306">
        <w:trPr>
          <w:trHeight w:val="179"/>
        </w:trPr>
        <w:tc>
          <w:tcPr>
            <w:tcW w:w="773" w:type="dxa"/>
            <w:tcBorders>
              <w:top w:val="single" w:sz="4" w:space="0" w:color="auto"/>
              <w:left w:val="single" w:sz="4" w:space="0" w:color="auto"/>
              <w:bottom w:val="single" w:sz="4" w:space="0" w:color="auto"/>
              <w:right w:val="single" w:sz="4" w:space="0" w:color="auto"/>
            </w:tcBorders>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20</w:t>
            </w:r>
          </w:p>
        </w:tc>
        <w:tc>
          <w:tcPr>
            <w:tcW w:w="4897"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Потери при передаче по тепловым сетям</w:t>
            </w:r>
          </w:p>
        </w:tc>
        <w:tc>
          <w:tcPr>
            <w:tcW w:w="2196" w:type="dxa"/>
            <w:tcBorders>
              <w:top w:val="single" w:sz="4" w:space="0" w:color="auto"/>
              <w:left w:val="single" w:sz="4" w:space="0" w:color="auto"/>
              <w:bottom w:val="single" w:sz="4" w:space="0" w:color="auto"/>
              <w:right w:val="single" w:sz="4" w:space="0" w:color="auto"/>
            </w:tcBorders>
            <w:hideMark/>
          </w:tcPr>
          <w:p w:rsidR="006C5306" w:rsidRPr="006C5306" w:rsidRDefault="006C5306" w:rsidP="006C5306">
            <w:pPr>
              <w:widowControl w:val="0"/>
              <w:autoSpaceDE w:val="0"/>
              <w:autoSpaceDN w:val="0"/>
              <w:adjustRightInd w:val="0"/>
              <w:spacing w:after="0" w:line="240" w:lineRule="auto"/>
              <w:jc w:val="center"/>
              <w:rPr>
                <w:rFonts w:ascii="Times New Roman" w:eastAsia="Times New Roman" w:hAnsi="Times New Roman" w:cs="Times New Roman"/>
                <w:lang w:eastAsia="ru-RU"/>
              </w:rPr>
            </w:pPr>
            <w:r w:rsidRPr="006C5306">
              <w:rPr>
                <w:rFonts w:ascii="Times New Roman" w:eastAsia="Times New Roman" w:hAnsi="Times New Roman" w:cs="Times New Roman"/>
                <w:lang w:eastAsia="ru-RU"/>
              </w:rPr>
              <w:t>тыс. Гкал</w:t>
            </w:r>
          </w:p>
        </w:tc>
        <w:tc>
          <w:tcPr>
            <w:tcW w:w="2198" w:type="dxa"/>
            <w:tcBorders>
              <w:top w:val="single" w:sz="4" w:space="0" w:color="auto"/>
              <w:left w:val="single" w:sz="4" w:space="0" w:color="auto"/>
              <w:bottom w:val="single" w:sz="4" w:space="0" w:color="auto"/>
              <w:right w:val="single" w:sz="4" w:space="0" w:color="auto"/>
            </w:tcBorders>
          </w:tcPr>
          <w:p w:rsidR="006C5306" w:rsidRPr="006C5306" w:rsidRDefault="006C5306" w:rsidP="006C5306">
            <w:pPr>
              <w:spacing w:after="0" w:line="240" w:lineRule="auto"/>
              <w:jc w:val="center"/>
              <w:rPr>
                <w:rFonts w:ascii="Times New Roman" w:eastAsia="Calibri" w:hAnsi="Times New Roman" w:cs="Times New Roman"/>
                <w:color w:val="000000"/>
              </w:rPr>
            </w:pPr>
            <w:r w:rsidRPr="006C5306">
              <w:rPr>
                <w:rFonts w:ascii="Times New Roman" w:eastAsia="Calibri" w:hAnsi="Times New Roman" w:cs="Times New Roman"/>
                <w:color w:val="000000"/>
              </w:rPr>
              <w:t>2,407</w:t>
            </w:r>
          </w:p>
        </w:tc>
      </w:tr>
    </w:tbl>
    <w:p w:rsidR="006C5306" w:rsidRDefault="006C5306" w:rsidP="0015765F">
      <w:pPr>
        <w:spacing w:before="240" w:line="360" w:lineRule="auto"/>
        <w:ind w:firstLine="851"/>
        <w:jc w:val="both"/>
        <w:rPr>
          <w:rFonts w:ascii="Times New Roman" w:hAnsi="Times New Roman" w:cs="Times New Roman"/>
          <w:sz w:val="28"/>
          <w:szCs w:val="28"/>
        </w:rPr>
      </w:pPr>
    </w:p>
    <w:p w:rsidR="0018000B" w:rsidRDefault="0018000B" w:rsidP="0015765F">
      <w:pPr>
        <w:rPr>
          <w:rFonts w:ascii="Calibri" w:eastAsia="Times New Roman" w:hAnsi="Calibri" w:cs="Times New Roman"/>
          <w:lang w:eastAsia="ru-RU"/>
        </w:rPr>
        <w:sectPr w:rsidR="0018000B" w:rsidSect="00486981">
          <w:pgSz w:w="11907" w:h="16840" w:code="9"/>
          <w:pgMar w:top="1134" w:right="851" w:bottom="1134" w:left="1134" w:header="709" w:footer="709" w:gutter="0"/>
          <w:cols w:space="708"/>
          <w:docGrid w:linePitch="360"/>
        </w:sectPr>
      </w:pPr>
    </w:p>
    <w:p w:rsidR="001D4F77" w:rsidRDefault="00690B39" w:rsidP="00D01486">
      <w:pPr>
        <w:pStyle w:val="1"/>
        <w:spacing w:before="0"/>
        <w:rPr>
          <w:color w:val="auto"/>
        </w:rPr>
      </w:pPr>
      <w:bookmarkStart w:id="90" w:name="_Toc119852469"/>
      <w:r>
        <w:rPr>
          <w:color w:val="auto"/>
        </w:rPr>
        <w:lastRenderedPageBreak/>
        <w:t>1.</w:t>
      </w:r>
      <w:r w:rsidR="006B67B0" w:rsidRPr="006B67B0">
        <w:rPr>
          <w:color w:val="auto"/>
        </w:rPr>
        <w:t>11.</w:t>
      </w:r>
      <w:r w:rsidRPr="00690B39">
        <w:rPr>
          <w:rFonts w:ascii="Times New Roman" w:eastAsia="Times New Roman" w:hAnsi="Times New Roman" w:cs="Times New Roman"/>
          <w:bCs w:val="0"/>
          <w:color w:val="000000" w:themeColor="text1"/>
          <w:sz w:val="24"/>
          <w:szCs w:val="24"/>
          <w:lang w:eastAsia="ru-RU"/>
        </w:rPr>
        <w:t xml:space="preserve"> </w:t>
      </w:r>
      <w:r w:rsidRPr="00690B39">
        <w:rPr>
          <w:color w:val="auto"/>
        </w:rPr>
        <w:t>Цены (тарифы) в сфере теплоснабжения</w:t>
      </w:r>
      <w:bookmarkEnd w:id="90"/>
    </w:p>
    <w:p w:rsidR="006B67B0" w:rsidRDefault="00690B39" w:rsidP="002F1346">
      <w:pPr>
        <w:pStyle w:val="1"/>
        <w:spacing w:before="240"/>
        <w:jc w:val="both"/>
        <w:rPr>
          <w:color w:val="auto"/>
        </w:rPr>
      </w:pPr>
      <w:bookmarkStart w:id="91" w:name="_Toc119852470"/>
      <w:r>
        <w:rPr>
          <w:color w:val="auto"/>
        </w:rPr>
        <w:t>1.</w:t>
      </w:r>
      <w:r w:rsidR="006B67B0" w:rsidRPr="006B67B0">
        <w:rPr>
          <w:color w:val="auto"/>
        </w:rPr>
        <w:t>11.1.</w:t>
      </w:r>
      <w:r w:rsidRPr="00690B39">
        <w:rPr>
          <w:rFonts w:ascii="Times New Roman" w:eastAsia="Times New Roman" w:hAnsi="Times New Roman" w:cs="Times New Roman"/>
          <w:b w:val="0"/>
          <w:bCs w:val="0"/>
          <w:color w:val="000000" w:themeColor="text1"/>
          <w:sz w:val="24"/>
          <w:szCs w:val="24"/>
          <w:lang w:eastAsia="ru-RU"/>
        </w:rPr>
        <w:t xml:space="preserve"> </w:t>
      </w:r>
      <w:r w:rsidRPr="00690B39">
        <w:rPr>
          <w:color w:val="auto"/>
        </w:rPr>
        <w:t xml:space="preserve">Динамика утвержденных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w:t>
      </w:r>
      <w:proofErr w:type="spellStart"/>
      <w:r w:rsidRPr="00690B39">
        <w:rPr>
          <w:color w:val="auto"/>
        </w:rPr>
        <w:t>теплосетевой</w:t>
      </w:r>
      <w:proofErr w:type="spellEnd"/>
      <w:r w:rsidRPr="00690B39">
        <w:rPr>
          <w:color w:val="auto"/>
        </w:rPr>
        <w:t xml:space="preserve"> и теплоснабжающей организации с учетом последних 3-х лет</w:t>
      </w:r>
      <w:bookmarkEnd w:id="91"/>
    </w:p>
    <w:p w:rsidR="006B67B0" w:rsidRDefault="001261AB" w:rsidP="002F1346">
      <w:pPr>
        <w:spacing w:before="120" w:after="0" w:line="240" w:lineRule="auto"/>
        <w:rPr>
          <w:rFonts w:ascii="Times New Roman" w:hAnsi="Times New Roman" w:cs="Times New Roman"/>
          <w:sz w:val="28"/>
          <w:szCs w:val="28"/>
        </w:rPr>
      </w:pPr>
      <w:r w:rsidRPr="001261AB">
        <w:rPr>
          <w:rFonts w:ascii="Times New Roman" w:hAnsi="Times New Roman" w:cs="Times New Roman"/>
          <w:sz w:val="28"/>
          <w:szCs w:val="28"/>
        </w:rPr>
        <w:t xml:space="preserve">Таблица </w:t>
      </w:r>
      <w:r w:rsidR="00E84C94">
        <w:rPr>
          <w:rFonts w:ascii="Times New Roman" w:hAnsi="Times New Roman" w:cs="Times New Roman"/>
          <w:sz w:val="28"/>
          <w:szCs w:val="28"/>
        </w:rPr>
        <w:t>1.</w:t>
      </w:r>
      <w:r w:rsidRPr="001261AB">
        <w:rPr>
          <w:rFonts w:ascii="Times New Roman" w:hAnsi="Times New Roman" w:cs="Times New Roman"/>
          <w:sz w:val="28"/>
          <w:szCs w:val="28"/>
        </w:rPr>
        <w:t xml:space="preserve">11.1.1 – Динамика </w:t>
      </w:r>
      <w:r>
        <w:rPr>
          <w:rFonts w:ascii="Times New Roman" w:hAnsi="Times New Roman" w:cs="Times New Roman"/>
          <w:sz w:val="28"/>
          <w:szCs w:val="28"/>
        </w:rPr>
        <w:t>тарифов</w:t>
      </w:r>
    </w:p>
    <w:tbl>
      <w:tblPr>
        <w:tblW w:w="15134"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3"/>
        <w:gridCol w:w="5212"/>
        <w:gridCol w:w="3016"/>
        <w:gridCol w:w="3016"/>
        <w:gridCol w:w="3017"/>
      </w:tblGrid>
      <w:tr w:rsidR="000B164E" w:rsidRPr="000B164E" w:rsidTr="009E264C">
        <w:trPr>
          <w:trHeight w:val="252"/>
        </w:trPr>
        <w:tc>
          <w:tcPr>
            <w:tcW w:w="873" w:type="dxa"/>
            <w:vMerge w:val="restart"/>
            <w:shd w:val="clear" w:color="000000" w:fill="B2A1C7"/>
            <w:vAlign w:val="center"/>
            <w:hideMark/>
          </w:tcPr>
          <w:p w:rsidR="000B164E" w:rsidRPr="000B164E" w:rsidRDefault="000B164E" w:rsidP="000B164E">
            <w:pPr>
              <w:spacing w:after="0" w:line="240" w:lineRule="auto"/>
              <w:jc w:val="center"/>
              <w:rPr>
                <w:rFonts w:ascii="Times New Roman" w:eastAsia="Times New Roman" w:hAnsi="Times New Roman" w:cs="Times New Roman"/>
                <w:b/>
                <w:bCs/>
                <w:sz w:val="20"/>
                <w:szCs w:val="20"/>
                <w:lang w:eastAsia="ru-RU"/>
              </w:rPr>
            </w:pPr>
            <w:r w:rsidRPr="000B164E">
              <w:rPr>
                <w:rFonts w:ascii="Times New Roman" w:eastAsia="Times New Roman" w:hAnsi="Times New Roman" w:cs="Times New Roman"/>
                <w:b/>
                <w:bCs/>
                <w:sz w:val="20"/>
                <w:szCs w:val="20"/>
                <w:lang w:eastAsia="ru-RU"/>
              </w:rPr>
              <w:t>№</w:t>
            </w:r>
          </w:p>
        </w:tc>
        <w:tc>
          <w:tcPr>
            <w:tcW w:w="5212" w:type="dxa"/>
            <w:vMerge w:val="restart"/>
            <w:shd w:val="clear" w:color="000000" w:fill="B2A1C7"/>
            <w:noWrap/>
            <w:vAlign w:val="center"/>
            <w:hideMark/>
          </w:tcPr>
          <w:p w:rsidR="000B164E" w:rsidRPr="000B164E" w:rsidRDefault="000B164E" w:rsidP="000B164E">
            <w:pPr>
              <w:spacing w:after="0" w:line="240" w:lineRule="auto"/>
              <w:jc w:val="center"/>
              <w:rPr>
                <w:rFonts w:ascii="Times New Roman" w:eastAsia="Times New Roman" w:hAnsi="Times New Roman" w:cs="Times New Roman"/>
                <w:b/>
                <w:bCs/>
                <w:sz w:val="20"/>
                <w:szCs w:val="20"/>
                <w:lang w:eastAsia="ru-RU"/>
              </w:rPr>
            </w:pPr>
            <w:r w:rsidRPr="000B164E">
              <w:rPr>
                <w:rFonts w:ascii="Times New Roman" w:eastAsia="Times New Roman" w:hAnsi="Times New Roman" w:cs="Times New Roman"/>
                <w:b/>
                <w:bCs/>
                <w:sz w:val="20"/>
                <w:szCs w:val="20"/>
                <w:lang w:eastAsia="ru-RU"/>
              </w:rPr>
              <w:t>Наименование организации</w:t>
            </w:r>
          </w:p>
        </w:tc>
        <w:tc>
          <w:tcPr>
            <w:tcW w:w="9049" w:type="dxa"/>
            <w:gridSpan w:val="3"/>
            <w:shd w:val="clear" w:color="000000" w:fill="B2A1C7"/>
            <w:vAlign w:val="center"/>
          </w:tcPr>
          <w:p w:rsidR="000B164E" w:rsidRPr="000B164E" w:rsidRDefault="000B164E" w:rsidP="000B164E">
            <w:pPr>
              <w:spacing w:after="0" w:line="240" w:lineRule="auto"/>
              <w:jc w:val="center"/>
              <w:rPr>
                <w:rFonts w:ascii="Times New Roman" w:eastAsia="Times New Roman" w:hAnsi="Times New Roman" w:cs="Times New Roman"/>
                <w:b/>
                <w:bCs/>
                <w:sz w:val="20"/>
                <w:szCs w:val="20"/>
                <w:lang w:eastAsia="ru-RU"/>
              </w:rPr>
            </w:pPr>
            <w:r w:rsidRPr="000B164E">
              <w:rPr>
                <w:rFonts w:ascii="Times New Roman" w:eastAsia="Times New Roman" w:hAnsi="Times New Roman" w:cs="Times New Roman"/>
                <w:b/>
                <w:bCs/>
                <w:sz w:val="20"/>
                <w:szCs w:val="20"/>
                <w:lang w:eastAsia="ru-RU"/>
              </w:rPr>
              <w:t>Тариф, руб./Гкал, без НДС</w:t>
            </w:r>
          </w:p>
        </w:tc>
      </w:tr>
      <w:tr w:rsidR="008A5DB4" w:rsidRPr="000B164E" w:rsidTr="008A5DB4">
        <w:trPr>
          <w:trHeight w:val="252"/>
        </w:trPr>
        <w:tc>
          <w:tcPr>
            <w:tcW w:w="873" w:type="dxa"/>
            <w:vMerge/>
            <w:vAlign w:val="center"/>
            <w:hideMark/>
          </w:tcPr>
          <w:p w:rsidR="008A5DB4" w:rsidRPr="000B164E" w:rsidRDefault="008A5DB4" w:rsidP="000B164E">
            <w:pPr>
              <w:spacing w:after="0" w:line="240" w:lineRule="auto"/>
              <w:rPr>
                <w:rFonts w:ascii="Times New Roman" w:eastAsia="Times New Roman" w:hAnsi="Times New Roman" w:cs="Times New Roman"/>
                <w:b/>
                <w:bCs/>
                <w:sz w:val="20"/>
                <w:szCs w:val="20"/>
                <w:lang w:eastAsia="ru-RU"/>
              </w:rPr>
            </w:pPr>
          </w:p>
        </w:tc>
        <w:tc>
          <w:tcPr>
            <w:tcW w:w="5212" w:type="dxa"/>
            <w:vMerge/>
            <w:vAlign w:val="center"/>
            <w:hideMark/>
          </w:tcPr>
          <w:p w:rsidR="008A5DB4" w:rsidRPr="000B164E" w:rsidRDefault="008A5DB4" w:rsidP="000B164E">
            <w:pPr>
              <w:spacing w:after="0" w:line="240" w:lineRule="auto"/>
              <w:rPr>
                <w:rFonts w:ascii="Times New Roman" w:eastAsia="Times New Roman" w:hAnsi="Times New Roman" w:cs="Times New Roman"/>
                <w:b/>
                <w:bCs/>
                <w:sz w:val="20"/>
                <w:szCs w:val="20"/>
                <w:lang w:eastAsia="ru-RU"/>
              </w:rPr>
            </w:pPr>
          </w:p>
        </w:tc>
        <w:tc>
          <w:tcPr>
            <w:tcW w:w="3016" w:type="dxa"/>
            <w:shd w:val="clear" w:color="000000" w:fill="B2A1C7"/>
            <w:vAlign w:val="center"/>
          </w:tcPr>
          <w:p w:rsidR="008A5DB4" w:rsidRPr="000B164E" w:rsidRDefault="008A5DB4" w:rsidP="000F623D">
            <w:pPr>
              <w:spacing w:after="0" w:line="240" w:lineRule="auto"/>
              <w:jc w:val="center"/>
              <w:rPr>
                <w:rFonts w:ascii="Times New Roman" w:eastAsia="Times New Roman" w:hAnsi="Times New Roman" w:cs="Times New Roman"/>
                <w:b/>
                <w:bCs/>
                <w:sz w:val="20"/>
                <w:szCs w:val="20"/>
                <w:lang w:eastAsia="ru-RU"/>
              </w:rPr>
            </w:pPr>
            <w:r w:rsidRPr="000B164E">
              <w:rPr>
                <w:rFonts w:ascii="Times New Roman" w:eastAsia="Times New Roman" w:hAnsi="Times New Roman" w:cs="Times New Roman"/>
                <w:b/>
                <w:bCs/>
                <w:sz w:val="20"/>
                <w:szCs w:val="20"/>
                <w:lang w:eastAsia="ru-RU"/>
              </w:rPr>
              <w:t>202</w:t>
            </w:r>
            <w:r>
              <w:rPr>
                <w:rFonts w:ascii="Times New Roman" w:eastAsia="Times New Roman" w:hAnsi="Times New Roman" w:cs="Times New Roman"/>
                <w:b/>
                <w:bCs/>
                <w:sz w:val="20"/>
                <w:szCs w:val="20"/>
                <w:lang w:eastAsia="ru-RU"/>
              </w:rPr>
              <w:t>2</w:t>
            </w:r>
          </w:p>
        </w:tc>
        <w:tc>
          <w:tcPr>
            <w:tcW w:w="3016" w:type="dxa"/>
            <w:shd w:val="clear" w:color="000000" w:fill="B2A1C7"/>
            <w:vAlign w:val="center"/>
          </w:tcPr>
          <w:p w:rsidR="008A5DB4" w:rsidRPr="000B164E" w:rsidRDefault="008A5DB4" w:rsidP="000F623D">
            <w:pPr>
              <w:spacing w:after="0" w:line="240" w:lineRule="auto"/>
              <w:jc w:val="center"/>
              <w:rPr>
                <w:rFonts w:ascii="Times New Roman" w:eastAsia="Times New Roman" w:hAnsi="Times New Roman" w:cs="Times New Roman"/>
                <w:b/>
                <w:bCs/>
                <w:sz w:val="20"/>
                <w:szCs w:val="20"/>
                <w:lang w:eastAsia="ru-RU"/>
              </w:rPr>
            </w:pPr>
            <w:r w:rsidRPr="000B164E">
              <w:rPr>
                <w:rFonts w:ascii="Times New Roman" w:eastAsia="Times New Roman" w:hAnsi="Times New Roman" w:cs="Times New Roman"/>
                <w:b/>
                <w:bCs/>
                <w:sz w:val="20"/>
                <w:szCs w:val="20"/>
                <w:lang w:eastAsia="ru-RU"/>
              </w:rPr>
              <w:t>202</w:t>
            </w:r>
            <w:r>
              <w:rPr>
                <w:rFonts w:ascii="Times New Roman" w:eastAsia="Times New Roman" w:hAnsi="Times New Roman" w:cs="Times New Roman"/>
                <w:b/>
                <w:bCs/>
                <w:sz w:val="20"/>
                <w:szCs w:val="20"/>
                <w:lang w:eastAsia="ru-RU"/>
              </w:rPr>
              <w:t>3</w:t>
            </w:r>
          </w:p>
        </w:tc>
        <w:tc>
          <w:tcPr>
            <w:tcW w:w="3017" w:type="dxa"/>
            <w:shd w:val="clear" w:color="000000" w:fill="B2A1C7"/>
            <w:vAlign w:val="center"/>
          </w:tcPr>
          <w:p w:rsidR="008A5DB4" w:rsidRPr="000B164E" w:rsidRDefault="008A5DB4" w:rsidP="00574CAE">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2024</w:t>
            </w:r>
          </w:p>
        </w:tc>
      </w:tr>
      <w:tr w:rsidR="008A5DB4" w:rsidRPr="000B164E" w:rsidTr="0087616B">
        <w:trPr>
          <w:trHeight w:val="366"/>
        </w:trPr>
        <w:tc>
          <w:tcPr>
            <w:tcW w:w="873" w:type="dxa"/>
            <w:vMerge w:val="restart"/>
            <w:shd w:val="clear" w:color="auto" w:fill="auto"/>
            <w:vAlign w:val="center"/>
            <w:hideMark/>
          </w:tcPr>
          <w:p w:rsidR="008A5DB4" w:rsidRPr="000B164E" w:rsidRDefault="008A5DB4" w:rsidP="000B164E">
            <w:pPr>
              <w:spacing w:after="0" w:line="240" w:lineRule="auto"/>
              <w:jc w:val="center"/>
              <w:rPr>
                <w:rFonts w:ascii="Times New Roman" w:eastAsia="Times New Roman" w:hAnsi="Times New Roman" w:cs="Times New Roman"/>
                <w:sz w:val="20"/>
                <w:szCs w:val="20"/>
                <w:lang w:eastAsia="ru-RU"/>
              </w:rPr>
            </w:pPr>
            <w:r w:rsidRPr="000B164E">
              <w:rPr>
                <w:rFonts w:ascii="Times New Roman" w:eastAsia="Times New Roman" w:hAnsi="Times New Roman" w:cs="Times New Roman"/>
                <w:sz w:val="20"/>
                <w:szCs w:val="20"/>
                <w:lang w:eastAsia="ru-RU"/>
              </w:rPr>
              <w:t>1</w:t>
            </w:r>
          </w:p>
        </w:tc>
        <w:tc>
          <w:tcPr>
            <w:tcW w:w="5212" w:type="dxa"/>
            <w:vMerge w:val="restart"/>
            <w:shd w:val="clear" w:color="auto" w:fill="auto"/>
            <w:noWrap/>
            <w:vAlign w:val="center"/>
            <w:hideMark/>
          </w:tcPr>
          <w:p w:rsidR="008A5DB4" w:rsidRPr="000B164E" w:rsidRDefault="008A5DB4" w:rsidP="000B164E">
            <w:pPr>
              <w:spacing w:after="0" w:line="240" w:lineRule="auto"/>
              <w:jc w:val="both"/>
              <w:rPr>
                <w:rFonts w:ascii="Times New Roman" w:eastAsia="Times New Roman" w:hAnsi="Times New Roman" w:cs="Times New Roman"/>
                <w:sz w:val="20"/>
                <w:szCs w:val="20"/>
                <w:lang w:eastAsia="ru-RU"/>
              </w:rPr>
            </w:pPr>
            <w:r w:rsidRPr="004B7AC2">
              <w:rPr>
                <w:rFonts w:ascii="Times New Roman" w:eastAsia="Times New Roman" w:hAnsi="Times New Roman" w:cs="Times New Roman"/>
                <w:sz w:val="20"/>
                <w:szCs w:val="20"/>
                <w:lang w:eastAsia="ru-RU"/>
              </w:rPr>
              <w:t>МУП «Теплосеть Наро-Фоминского городского округа»</w:t>
            </w:r>
            <w:r>
              <w:rPr>
                <w:rFonts w:ascii="Times New Roman" w:eastAsia="Times New Roman" w:hAnsi="Times New Roman" w:cs="Times New Roman"/>
                <w:sz w:val="20"/>
                <w:szCs w:val="20"/>
                <w:lang w:eastAsia="ru-RU"/>
              </w:rPr>
              <w:t>*</w:t>
            </w:r>
          </w:p>
        </w:tc>
        <w:tc>
          <w:tcPr>
            <w:tcW w:w="3016" w:type="dxa"/>
            <w:shd w:val="clear" w:color="auto" w:fill="auto"/>
            <w:vAlign w:val="center"/>
          </w:tcPr>
          <w:p w:rsidR="008A5DB4" w:rsidRPr="009E264C" w:rsidRDefault="008A5DB4" w:rsidP="000F623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3016" w:type="dxa"/>
            <w:shd w:val="clear" w:color="auto" w:fill="auto"/>
            <w:vAlign w:val="center"/>
          </w:tcPr>
          <w:p w:rsidR="008A5DB4" w:rsidRPr="009E264C" w:rsidRDefault="008A5DB4" w:rsidP="000F623D">
            <w:pPr>
              <w:spacing w:after="0" w:line="240" w:lineRule="auto"/>
              <w:jc w:val="center"/>
              <w:rPr>
                <w:rFonts w:ascii="Times New Roman" w:hAnsi="Times New Roman" w:cs="Times New Roman"/>
                <w:sz w:val="20"/>
                <w:szCs w:val="20"/>
              </w:rPr>
            </w:pPr>
            <w:r w:rsidRPr="00401C86">
              <w:rPr>
                <w:rFonts w:ascii="Times New Roman" w:hAnsi="Times New Roman" w:cs="Times New Roman"/>
                <w:sz w:val="20"/>
                <w:szCs w:val="20"/>
              </w:rPr>
              <w:t xml:space="preserve">с 01.01.2023 – </w:t>
            </w:r>
            <w:r w:rsidRPr="004B7AC2">
              <w:rPr>
                <w:rFonts w:ascii="Times New Roman" w:hAnsi="Times New Roman" w:cs="Times New Roman"/>
                <w:sz w:val="20"/>
                <w:szCs w:val="20"/>
              </w:rPr>
              <w:t>2024,96</w:t>
            </w:r>
          </w:p>
        </w:tc>
        <w:tc>
          <w:tcPr>
            <w:tcW w:w="3017" w:type="dxa"/>
            <w:shd w:val="clear" w:color="auto" w:fill="auto"/>
            <w:vAlign w:val="center"/>
          </w:tcPr>
          <w:p w:rsidR="008A5DB4" w:rsidRPr="009E264C" w:rsidRDefault="008A5DB4" w:rsidP="00BD7007">
            <w:pPr>
              <w:spacing w:after="0" w:line="240" w:lineRule="auto"/>
              <w:jc w:val="center"/>
              <w:rPr>
                <w:rFonts w:ascii="Times New Roman" w:hAnsi="Times New Roman" w:cs="Times New Roman"/>
                <w:sz w:val="20"/>
                <w:szCs w:val="20"/>
              </w:rPr>
            </w:pPr>
            <w:r w:rsidRPr="00401C86">
              <w:rPr>
                <w:rFonts w:ascii="Times New Roman" w:hAnsi="Times New Roman" w:cs="Times New Roman"/>
                <w:sz w:val="20"/>
                <w:szCs w:val="20"/>
              </w:rPr>
              <w:t>с 01.01.202</w:t>
            </w:r>
            <w:r w:rsidR="00BD7007">
              <w:rPr>
                <w:rFonts w:ascii="Times New Roman" w:hAnsi="Times New Roman" w:cs="Times New Roman"/>
                <w:sz w:val="20"/>
                <w:szCs w:val="20"/>
              </w:rPr>
              <w:t>4</w:t>
            </w:r>
            <w:r w:rsidRPr="00401C86">
              <w:rPr>
                <w:rFonts w:ascii="Times New Roman" w:hAnsi="Times New Roman" w:cs="Times New Roman"/>
                <w:sz w:val="20"/>
                <w:szCs w:val="20"/>
              </w:rPr>
              <w:t xml:space="preserve"> – </w:t>
            </w:r>
            <w:r w:rsidRPr="004B7AC2">
              <w:rPr>
                <w:rFonts w:ascii="Times New Roman" w:hAnsi="Times New Roman" w:cs="Times New Roman"/>
                <w:sz w:val="20"/>
                <w:szCs w:val="20"/>
              </w:rPr>
              <w:t>2024,96</w:t>
            </w:r>
          </w:p>
        </w:tc>
      </w:tr>
      <w:tr w:rsidR="008A5DB4" w:rsidRPr="000B164E" w:rsidTr="0087616B">
        <w:trPr>
          <w:trHeight w:val="366"/>
        </w:trPr>
        <w:tc>
          <w:tcPr>
            <w:tcW w:w="873" w:type="dxa"/>
            <w:vMerge/>
            <w:vAlign w:val="center"/>
            <w:hideMark/>
          </w:tcPr>
          <w:p w:rsidR="008A5DB4" w:rsidRPr="000B164E" w:rsidRDefault="008A5DB4" w:rsidP="000B164E">
            <w:pPr>
              <w:spacing w:after="0" w:line="240" w:lineRule="auto"/>
              <w:rPr>
                <w:rFonts w:ascii="Times New Roman" w:eastAsia="Times New Roman" w:hAnsi="Times New Roman" w:cs="Times New Roman"/>
                <w:sz w:val="20"/>
                <w:szCs w:val="20"/>
                <w:lang w:eastAsia="ru-RU"/>
              </w:rPr>
            </w:pPr>
          </w:p>
        </w:tc>
        <w:tc>
          <w:tcPr>
            <w:tcW w:w="5212" w:type="dxa"/>
            <w:vMerge/>
            <w:vAlign w:val="center"/>
            <w:hideMark/>
          </w:tcPr>
          <w:p w:rsidR="008A5DB4" w:rsidRPr="000B164E" w:rsidRDefault="008A5DB4" w:rsidP="000B164E">
            <w:pPr>
              <w:spacing w:after="0" w:line="240" w:lineRule="auto"/>
              <w:rPr>
                <w:rFonts w:ascii="Times New Roman" w:eastAsia="Times New Roman" w:hAnsi="Times New Roman" w:cs="Times New Roman"/>
                <w:sz w:val="20"/>
                <w:szCs w:val="20"/>
                <w:lang w:eastAsia="ru-RU"/>
              </w:rPr>
            </w:pPr>
          </w:p>
        </w:tc>
        <w:tc>
          <w:tcPr>
            <w:tcW w:w="3016" w:type="dxa"/>
            <w:shd w:val="clear" w:color="auto" w:fill="auto"/>
            <w:vAlign w:val="center"/>
          </w:tcPr>
          <w:p w:rsidR="008A5DB4" w:rsidRPr="009E264C" w:rsidRDefault="008A5DB4" w:rsidP="000F623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01.12.2022 – 2024,96</w:t>
            </w:r>
          </w:p>
        </w:tc>
        <w:tc>
          <w:tcPr>
            <w:tcW w:w="3016" w:type="dxa"/>
            <w:shd w:val="clear" w:color="auto" w:fill="auto"/>
            <w:vAlign w:val="center"/>
          </w:tcPr>
          <w:p w:rsidR="008A5DB4" w:rsidRPr="009E264C" w:rsidRDefault="008A5DB4" w:rsidP="000F623D">
            <w:pPr>
              <w:spacing w:after="0" w:line="240" w:lineRule="auto"/>
              <w:jc w:val="center"/>
              <w:rPr>
                <w:rFonts w:ascii="Times New Roman" w:hAnsi="Times New Roman" w:cs="Times New Roman"/>
                <w:sz w:val="20"/>
                <w:szCs w:val="20"/>
              </w:rPr>
            </w:pPr>
            <w:r w:rsidRPr="00401C86">
              <w:rPr>
                <w:rFonts w:ascii="Times New Roman" w:hAnsi="Times New Roman" w:cs="Times New Roman"/>
                <w:sz w:val="20"/>
                <w:szCs w:val="20"/>
              </w:rPr>
              <w:t xml:space="preserve">с </w:t>
            </w:r>
            <w:r>
              <w:rPr>
                <w:rFonts w:ascii="Times New Roman" w:hAnsi="Times New Roman" w:cs="Times New Roman"/>
                <w:sz w:val="20"/>
                <w:szCs w:val="20"/>
              </w:rPr>
              <w:t>01</w:t>
            </w:r>
            <w:r w:rsidRPr="00401C86">
              <w:rPr>
                <w:rFonts w:ascii="Times New Roman" w:hAnsi="Times New Roman" w:cs="Times New Roman"/>
                <w:sz w:val="20"/>
                <w:szCs w:val="20"/>
              </w:rPr>
              <w:t xml:space="preserve">.07.2023 – </w:t>
            </w:r>
            <w:r w:rsidRPr="004B7AC2">
              <w:rPr>
                <w:rFonts w:ascii="Times New Roman" w:hAnsi="Times New Roman" w:cs="Times New Roman"/>
                <w:sz w:val="20"/>
                <w:szCs w:val="20"/>
              </w:rPr>
              <w:t>2024,96</w:t>
            </w:r>
          </w:p>
        </w:tc>
        <w:tc>
          <w:tcPr>
            <w:tcW w:w="3017" w:type="dxa"/>
            <w:shd w:val="clear" w:color="auto" w:fill="auto"/>
            <w:vAlign w:val="center"/>
          </w:tcPr>
          <w:p w:rsidR="008A5DB4" w:rsidRPr="009E264C" w:rsidRDefault="008A5DB4" w:rsidP="00BD7007">
            <w:pPr>
              <w:spacing w:after="0" w:line="240" w:lineRule="auto"/>
              <w:jc w:val="center"/>
              <w:rPr>
                <w:rFonts w:ascii="Times New Roman" w:hAnsi="Times New Roman" w:cs="Times New Roman"/>
                <w:sz w:val="20"/>
                <w:szCs w:val="20"/>
              </w:rPr>
            </w:pPr>
            <w:r w:rsidRPr="00401C86">
              <w:rPr>
                <w:rFonts w:ascii="Times New Roman" w:hAnsi="Times New Roman" w:cs="Times New Roman"/>
                <w:sz w:val="20"/>
                <w:szCs w:val="20"/>
              </w:rPr>
              <w:t xml:space="preserve">с </w:t>
            </w:r>
            <w:r>
              <w:rPr>
                <w:rFonts w:ascii="Times New Roman" w:hAnsi="Times New Roman" w:cs="Times New Roman"/>
                <w:sz w:val="20"/>
                <w:szCs w:val="20"/>
              </w:rPr>
              <w:t>01</w:t>
            </w:r>
            <w:r w:rsidRPr="00401C86">
              <w:rPr>
                <w:rFonts w:ascii="Times New Roman" w:hAnsi="Times New Roman" w:cs="Times New Roman"/>
                <w:sz w:val="20"/>
                <w:szCs w:val="20"/>
              </w:rPr>
              <w:t>.07.202</w:t>
            </w:r>
            <w:r w:rsidR="00BD7007">
              <w:rPr>
                <w:rFonts w:ascii="Times New Roman" w:hAnsi="Times New Roman" w:cs="Times New Roman"/>
                <w:sz w:val="20"/>
                <w:szCs w:val="20"/>
              </w:rPr>
              <w:t>4</w:t>
            </w:r>
            <w:r w:rsidRPr="00401C86">
              <w:rPr>
                <w:rFonts w:ascii="Times New Roman" w:hAnsi="Times New Roman" w:cs="Times New Roman"/>
                <w:sz w:val="20"/>
                <w:szCs w:val="20"/>
              </w:rPr>
              <w:t xml:space="preserve"> – </w:t>
            </w:r>
            <w:r w:rsidRPr="004B7AC2">
              <w:rPr>
                <w:rFonts w:ascii="Times New Roman" w:hAnsi="Times New Roman" w:cs="Times New Roman"/>
                <w:sz w:val="20"/>
                <w:szCs w:val="20"/>
              </w:rPr>
              <w:t>2</w:t>
            </w:r>
            <w:r w:rsidR="00BD7007">
              <w:rPr>
                <w:rFonts w:ascii="Times New Roman" w:hAnsi="Times New Roman" w:cs="Times New Roman"/>
                <w:sz w:val="20"/>
                <w:szCs w:val="20"/>
              </w:rPr>
              <w:t>267</w:t>
            </w:r>
            <w:r w:rsidRPr="004B7AC2">
              <w:rPr>
                <w:rFonts w:ascii="Times New Roman" w:hAnsi="Times New Roman" w:cs="Times New Roman"/>
                <w:sz w:val="20"/>
                <w:szCs w:val="20"/>
              </w:rPr>
              <w:t>,96</w:t>
            </w:r>
          </w:p>
        </w:tc>
      </w:tr>
    </w:tbl>
    <w:p w:rsidR="000B164E" w:rsidRPr="00A535AB" w:rsidRDefault="000B164E" w:rsidP="0028052F">
      <w:pPr>
        <w:spacing w:after="0"/>
        <w:ind w:right="-596"/>
        <w:jc w:val="both"/>
        <w:rPr>
          <w:rFonts w:ascii="Times New Roman" w:eastAsia="Times New Roman" w:hAnsi="Times New Roman" w:cs="Times New Roman"/>
          <w:sz w:val="20"/>
          <w:szCs w:val="24"/>
          <w:lang w:eastAsia="ru-RU"/>
        </w:rPr>
      </w:pPr>
      <w:r w:rsidRPr="00A535AB">
        <w:rPr>
          <w:rFonts w:ascii="Times New Roman" w:eastAsia="Times New Roman" w:hAnsi="Times New Roman" w:cs="Times New Roman"/>
          <w:sz w:val="20"/>
          <w:szCs w:val="24"/>
          <w:lang w:eastAsia="ru-RU"/>
        </w:rPr>
        <w:t>*-</w:t>
      </w:r>
      <w:r w:rsidRPr="00A535AB">
        <w:rPr>
          <w:rFonts w:ascii="Times New Roman" w:eastAsia="Times New Roman" w:hAnsi="Times New Roman" w:cs="Times New Roman"/>
          <w:color w:val="000000"/>
          <w:sz w:val="20"/>
          <w:szCs w:val="24"/>
          <w:lang w:eastAsia="ru-RU"/>
        </w:rPr>
        <w:t xml:space="preserve"> </w:t>
      </w:r>
      <w:r w:rsidR="004B7AC2" w:rsidRPr="004B7AC2">
        <w:rPr>
          <w:rFonts w:ascii="Times New Roman" w:eastAsia="Times New Roman" w:hAnsi="Times New Roman" w:cs="Times New Roman"/>
          <w:color w:val="000000"/>
          <w:sz w:val="20"/>
          <w:szCs w:val="24"/>
          <w:lang w:eastAsia="ru-RU"/>
        </w:rPr>
        <w:t>осуществляет эксплуатацию с</w:t>
      </w:r>
      <w:r w:rsidR="0050107B">
        <w:rPr>
          <w:rFonts w:ascii="Times New Roman" w:eastAsia="Times New Roman" w:hAnsi="Times New Roman" w:cs="Times New Roman"/>
          <w:color w:val="000000"/>
          <w:sz w:val="20"/>
          <w:szCs w:val="24"/>
          <w:lang w:eastAsia="ru-RU"/>
        </w:rPr>
        <w:t xml:space="preserve"> 01.03.</w:t>
      </w:r>
      <w:r w:rsidR="004B7AC2" w:rsidRPr="004B7AC2">
        <w:rPr>
          <w:rFonts w:ascii="Times New Roman" w:eastAsia="Times New Roman" w:hAnsi="Times New Roman" w:cs="Times New Roman"/>
          <w:color w:val="000000"/>
          <w:sz w:val="20"/>
          <w:szCs w:val="24"/>
          <w:lang w:eastAsia="ru-RU"/>
        </w:rPr>
        <w:t>202</w:t>
      </w:r>
      <w:r w:rsidR="0050107B">
        <w:rPr>
          <w:rFonts w:ascii="Times New Roman" w:eastAsia="Times New Roman" w:hAnsi="Times New Roman" w:cs="Times New Roman"/>
          <w:color w:val="000000"/>
          <w:sz w:val="20"/>
          <w:szCs w:val="24"/>
          <w:lang w:eastAsia="ru-RU"/>
        </w:rPr>
        <w:t>2</w:t>
      </w:r>
      <w:r w:rsidR="004B7AC2" w:rsidRPr="004B7AC2">
        <w:rPr>
          <w:rFonts w:ascii="Times New Roman" w:eastAsia="Times New Roman" w:hAnsi="Times New Roman" w:cs="Times New Roman"/>
          <w:color w:val="000000"/>
          <w:sz w:val="20"/>
          <w:szCs w:val="24"/>
          <w:lang w:eastAsia="ru-RU"/>
        </w:rPr>
        <w:t xml:space="preserve"> года.</w:t>
      </w:r>
    </w:p>
    <w:p w:rsidR="005E737C" w:rsidRDefault="005E737C" w:rsidP="00A535AB">
      <w:pPr>
        <w:spacing w:after="0"/>
      </w:pPr>
      <w:r>
        <w:br w:type="page"/>
      </w:r>
    </w:p>
    <w:p w:rsidR="005E737C" w:rsidRDefault="005E737C" w:rsidP="006B67B0">
      <w:pPr>
        <w:sectPr w:rsidR="005E737C" w:rsidSect="005D7CCC">
          <w:pgSz w:w="16840" w:h="11907" w:orient="landscape" w:code="9"/>
          <w:pgMar w:top="1134" w:right="1134" w:bottom="851" w:left="1134" w:header="709" w:footer="709" w:gutter="0"/>
          <w:cols w:space="708"/>
          <w:docGrid w:linePitch="360"/>
        </w:sectPr>
      </w:pPr>
    </w:p>
    <w:p w:rsidR="00A90B1D" w:rsidRPr="008F6ED6" w:rsidRDefault="00690B39" w:rsidP="008F6ED6">
      <w:pPr>
        <w:pStyle w:val="1"/>
        <w:jc w:val="both"/>
        <w:rPr>
          <w:color w:val="auto"/>
        </w:rPr>
      </w:pPr>
      <w:bookmarkStart w:id="92" w:name="_Toc119852471"/>
      <w:r>
        <w:rPr>
          <w:color w:val="auto"/>
        </w:rPr>
        <w:lastRenderedPageBreak/>
        <w:t>1.</w:t>
      </w:r>
      <w:r w:rsidR="008F6ED6" w:rsidRPr="008F6ED6">
        <w:rPr>
          <w:color w:val="auto"/>
        </w:rPr>
        <w:t>11.2.</w:t>
      </w:r>
      <w:r w:rsidRPr="00690B39">
        <w:rPr>
          <w:rFonts w:ascii="Times New Roman" w:eastAsia="Times New Roman" w:hAnsi="Times New Roman" w:cs="Times New Roman"/>
          <w:b w:val="0"/>
          <w:bCs w:val="0"/>
          <w:color w:val="000000" w:themeColor="text1"/>
          <w:sz w:val="24"/>
          <w:szCs w:val="24"/>
          <w:lang w:eastAsia="ru-RU"/>
        </w:rPr>
        <w:t xml:space="preserve"> </w:t>
      </w:r>
      <w:r w:rsidRPr="00690B39">
        <w:rPr>
          <w:color w:val="auto"/>
        </w:rPr>
        <w:t>Описание структуры цен (тарифов), установленных на момент разработки схемы теплоснабжения</w:t>
      </w:r>
      <w:bookmarkEnd w:id="92"/>
    </w:p>
    <w:p w:rsidR="005E737C" w:rsidRDefault="008F6ED6" w:rsidP="008F6ED6">
      <w:pPr>
        <w:spacing w:before="240" w:after="0"/>
        <w:jc w:val="both"/>
        <w:rPr>
          <w:rFonts w:ascii="Times New Roman" w:hAnsi="Times New Roman" w:cs="Times New Roman"/>
          <w:sz w:val="28"/>
          <w:szCs w:val="28"/>
        </w:rPr>
      </w:pPr>
      <w:r w:rsidRPr="008F6ED6">
        <w:rPr>
          <w:rFonts w:ascii="Times New Roman" w:hAnsi="Times New Roman" w:cs="Times New Roman"/>
          <w:sz w:val="28"/>
          <w:szCs w:val="28"/>
        </w:rPr>
        <w:t xml:space="preserve">Таблица </w:t>
      </w:r>
      <w:r w:rsidR="00E84C94">
        <w:rPr>
          <w:rFonts w:ascii="Times New Roman" w:hAnsi="Times New Roman" w:cs="Times New Roman"/>
          <w:sz w:val="28"/>
          <w:szCs w:val="28"/>
        </w:rPr>
        <w:t>1.</w:t>
      </w:r>
      <w:r w:rsidRPr="008F6ED6">
        <w:rPr>
          <w:rFonts w:ascii="Times New Roman" w:hAnsi="Times New Roman" w:cs="Times New Roman"/>
          <w:sz w:val="28"/>
          <w:szCs w:val="28"/>
        </w:rPr>
        <w:t>11.2.1 – Стру</w:t>
      </w:r>
      <w:r>
        <w:rPr>
          <w:rFonts w:ascii="Times New Roman" w:hAnsi="Times New Roman" w:cs="Times New Roman"/>
          <w:sz w:val="28"/>
          <w:szCs w:val="28"/>
        </w:rPr>
        <w:t>к</w:t>
      </w:r>
      <w:r w:rsidRPr="008F6ED6">
        <w:rPr>
          <w:rFonts w:ascii="Times New Roman" w:hAnsi="Times New Roman" w:cs="Times New Roman"/>
          <w:sz w:val="28"/>
          <w:szCs w:val="28"/>
        </w:rPr>
        <w:t>тура тарифов на момент разработки схемы теплоснабжения</w:t>
      </w:r>
    </w:p>
    <w:tbl>
      <w:tblPr>
        <w:tblW w:w="10075"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1"/>
        <w:gridCol w:w="5583"/>
        <w:gridCol w:w="3681"/>
      </w:tblGrid>
      <w:tr w:rsidR="000D35DC" w:rsidRPr="000D35DC" w:rsidTr="000D35DC">
        <w:trPr>
          <w:trHeight w:val="98"/>
        </w:trPr>
        <w:tc>
          <w:tcPr>
            <w:tcW w:w="811" w:type="dxa"/>
            <w:vMerge w:val="restart"/>
            <w:shd w:val="clear" w:color="000000" w:fill="B2A1C7"/>
            <w:vAlign w:val="center"/>
            <w:hideMark/>
          </w:tcPr>
          <w:p w:rsidR="000D35DC" w:rsidRPr="000D35DC" w:rsidRDefault="000D35DC" w:rsidP="000D35DC">
            <w:pPr>
              <w:spacing w:after="0" w:line="240" w:lineRule="auto"/>
              <w:jc w:val="center"/>
              <w:rPr>
                <w:rFonts w:ascii="Times New Roman" w:eastAsia="Times New Roman" w:hAnsi="Times New Roman" w:cs="Times New Roman"/>
                <w:b/>
                <w:bCs/>
                <w:sz w:val="20"/>
                <w:szCs w:val="20"/>
                <w:lang w:eastAsia="ru-RU"/>
              </w:rPr>
            </w:pPr>
            <w:r w:rsidRPr="000D35DC">
              <w:rPr>
                <w:rFonts w:ascii="Times New Roman" w:eastAsia="Times New Roman" w:hAnsi="Times New Roman" w:cs="Times New Roman"/>
                <w:b/>
                <w:bCs/>
                <w:sz w:val="20"/>
                <w:szCs w:val="20"/>
                <w:lang w:eastAsia="ru-RU"/>
              </w:rPr>
              <w:t>№</w:t>
            </w:r>
          </w:p>
        </w:tc>
        <w:tc>
          <w:tcPr>
            <w:tcW w:w="5583" w:type="dxa"/>
            <w:vMerge w:val="restart"/>
            <w:shd w:val="clear" w:color="000000" w:fill="B2A1C7"/>
            <w:noWrap/>
            <w:vAlign w:val="center"/>
            <w:hideMark/>
          </w:tcPr>
          <w:p w:rsidR="000D35DC" w:rsidRPr="000D35DC" w:rsidRDefault="000D35DC" w:rsidP="000D35DC">
            <w:pPr>
              <w:spacing w:after="0" w:line="240" w:lineRule="auto"/>
              <w:jc w:val="center"/>
              <w:rPr>
                <w:rFonts w:ascii="Times New Roman" w:eastAsia="Times New Roman" w:hAnsi="Times New Roman" w:cs="Times New Roman"/>
                <w:b/>
                <w:bCs/>
                <w:sz w:val="20"/>
                <w:szCs w:val="20"/>
                <w:lang w:eastAsia="ru-RU"/>
              </w:rPr>
            </w:pPr>
            <w:r w:rsidRPr="000D35DC">
              <w:rPr>
                <w:rFonts w:ascii="Times New Roman" w:eastAsia="Times New Roman" w:hAnsi="Times New Roman" w:cs="Times New Roman"/>
                <w:b/>
                <w:bCs/>
                <w:sz w:val="20"/>
                <w:szCs w:val="20"/>
                <w:lang w:eastAsia="ru-RU"/>
              </w:rPr>
              <w:t>Наименование организации</w:t>
            </w:r>
          </w:p>
        </w:tc>
        <w:tc>
          <w:tcPr>
            <w:tcW w:w="3681" w:type="dxa"/>
            <w:shd w:val="clear" w:color="000000" w:fill="B2A1C7"/>
            <w:vAlign w:val="center"/>
          </w:tcPr>
          <w:p w:rsidR="000D35DC" w:rsidRPr="000D35DC" w:rsidRDefault="000D35DC" w:rsidP="000D35DC">
            <w:pPr>
              <w:spacing w:after="0" w:line="240" w:lineRule="auto"/>
              <w:jc w:val="center"/>
              <w:rPr>
                <w:rFonts w:ascii="Times New Roman" w:eastAsia="Times New Roman" w:hAnsi="Times New Roman" w:cs="Times New Roman"/>
                <w:b/>
                <w:bCs/>
                <w:sz w:val="20"/>
                <w:szCs w:val="20"/>
                <w:lang w:eastAsia="ru-RU"/>
              </w:rPr>
            </w:pPr>
            <w:r w:rsidRPr="000D35DC">
              <w:rPr>
                <w:rFonts w:ascii="Times New Roman" w:eastAsia="Times New Roman" w:hAnsi="Times New Roman" w:cs="Times New Roman"/>
                <w:b/>
                <w:bCs/>
                <w:sz w:val="20"/>
                <w:szCs w:val="20"/>
                <w:lang w:eastAsia="ru-RU"/>
              </w:rPr>
              <w:t>Тариф, руб./Гкал, без НДС</w:t>
            </w:r>
          </w:p>
        </w:tc>
      </w:tr>
      <w:tr w:rsidR="000D35DC" w:rsidRPr="000D35DC" w:rsidTr="000D35DC">
        <w:trPr>
          <w:trHeight w:val="98"/>
        </w:trPr>
        <w:tc>
          <w:tcPr>
            <w:tcW w:w="811" w:type="dxa"/>
            <w:vMerge/>
            <w:vAlign w:val="center"/>
            <w:hideMark/>
          </w:tcPr>
          <w:p w:rsidR="000D35DC" w:rsidRPr="000D35DC" w:rsidRDefault="000D35DC" w:rsidP="000D35DC">
            <w:pPr>
              <w:spacing w:after="0" w:line="240" w:lineRule="auto"/>
              <w:rPr>
                <w:rFonts w:ascii="Times New Roman" w:eastAsia="Times New Roman" w:hAnsi="Times New Roman" w:cs="Times New Roman"/>
                <w:b/>
                <w:bCs/>
                <w:sz w:val="20"/>
                <w:szCs w:val="20"/>
                <w:lang w:eastAsia="ru-RU"/>
              </w:rPr>
            </w:pPr>
          </w:p>
        </w:tc>
        <w:tc>
          <w:tcPr>
            <w:tcW w:w="5583" w:type="dxa"/>
            <w:vMerge/>
            <w:vAlign w:val="center"/>
            <w:hideMark/>
          </w:tcPr>
          <w:p w:rsidR="000D35DC" w:rsidRPr="000D35DC" w:rsidRDefault="000D35DC" w:rsidP="000D35DC">
            <w:pPr>
              <w:spacing w:after="0" w:line="240" w:lineRule="auto"/>
              <w:rPr>
                <w:rFonts w:ascii="Times New Roman" w:eastAsia="Times New Roman" w:hAnsi="Times New Roman" w:cs="Times New Roman"/>
                <w:b/>
                <w:bCs/>
                <w:sz w:val="20"/>
                <w:szCs w:val="20"/>
                <w:lang w:eastAsia="ru-RU"/>
              </w:rPr>
            </w:pPr>
          </w:p>
        </w:tc>
        <w:tc>
          <w:tcPr>
            <w:tcW w:w="3681" w:type="dxa"/>
            <w:shd w:val="clear" w:color="000000" w:fill="B2A1C7"/>
            <w:vAlign w:val="center"/>
            <w:hideMark/>
          </w:tcPr>
          <w:p w:rsidR="000D35DC" w:rsidRPr="000D35DC" w:rsidRDefault="000D35DC" w:rsidP="00BD7007">
            <w:pPr>
              <w:spacing w:after="0" w:line="240" w:lineRule="auto"/>
              <w:jc w:val="center"/>
              <w:rPr>
                <w:rFonts w:ascii="Times New Roman" w:eastAsia="Times New Roman" w:hAnsi="Times New Roman" w:cs="Times New Roman"/>
                <w:b/>
                <w:bCs/>
                <w:sz w:val="20"/>
                <w:szCs w:val="20"/>
                <w:lang w:eastAsia="ru-RU"/>
              </w:rPr>
            </w:pPr>
            <w:r w:rsidRPr="000D35DC">
              <w:rPr>
                <w:rFonts w:ascii="Times New Roman" w:eastAsia="Times New Roman" w:hAnsi="Times New Roman" w:cs="Times New Roman"/>
                <w:b/>
                <w:bCs/>
                <w:sz w:val="20"/>
                <w:szCs w:val="20"/>
                <w:lang w:eastAsia="ru-RU"/>
              </w:rPr>
              <w:t>202</w:t>
            </w:r>
            <w:r w:rsidR="00BD7007">
              <w:rPr>
                <w:rFonts w:ascii="Times New Roman" w:eastAsia="Times New Roman" w:hAnsi="Times New Roman" w:cs="Times New Roman"/>
                <w:b/>
                <w:bCs/>
                <w:sz w:val="20"/>
                <w:szCs w:val="20"/>
                <w:lang w:eastAsia="ru-RU"/>
              </w:rPr>
              <w:t>5</w:t>
            </w:r>
          </w:p>
        </w:tc>
      </w:tr>
      <w:tr w:rsidR="00BD7007" w:rsidRPr="000D35DC" w:rsidTr="0087616B">
        <w:trPr>
          <w:trHeight w:val="142"/>
        </w:trPr>
        <w:tc>
          <w:tcPr>
            <w:tcW w:w="811" w:type="dxa"/>
            <w:vMerge w:val="restart"/>
            <w:shd w:val="clear" w:color="auto" w:fill="auto"/>
            <w:vAlign w:val="center"/>
            <w:hideMark/>
          </w:tcPr>
          <w:p w:rsidR="00BD7007" w:rsidRPr="000D35DC" w:rsidRDefault="00BD7007" w:rsidP="000D35DC">
            <w:pPr>
              <w:spacing w:after="0" w:line="240" w:lineRule="auto"/>
              <w:jc w:val="center"/>
              <w:rPr>
                <w:rFonts w:ascii="Times New Roman" w:eastAsia="Times New Roman" w:hAnsi="Times New Roman" w:cs="Times New Roman"/>
                <w:sz w:val="20"/>
                <w:szCs w:val="20"/>
                <w:lang w:eastAsia="ru-RU"/>
              </w:rPr>
            </w:pPr>
            <w:r w:rsidRPr="000D35DC">
              <w:rPr>
                <w:rFonts w:ascii="Times New Roman" w:eastAsia="Times New Roman" w:hAnsi="Times New Roman" w:cs="Times New Roman"/>
                <w:sz w:val="20"/>
                <w:szCs w:val="20"/>
                <w:lang w:eastAsia="ru-RU"/>
              </w:rPr>
              <w:t>1</w:t>
            </w:r>
          </w:p>
        </w:tc>
        <w:tc>
          <w:tcPr>
            <w:tcW w:w="5583" w:type="dxa"/>
            <w:vMerge w:val="restart"/>
            <w:shd w:val="clear" w:color="auto" w:fill="auto"/>
            <w:noWrap/>
            <w:vAlign w:val="center"/>
            <w:hideMark/>
          </w:tcPr>
          <w:p w:rsidR="00BD7007" w:rsidRPr="000D35DC" w:rsidRDefault="00BD7007" w:rsidP="000D35DC">
            <w:pPr>
              <w:spacing w:after="0" w:line="240" w:lineRule="auto"/>
              <w:jc w:val="both"/>
              <w:rPr>
                <w:rFonts w:ascii="Times New Roman" w:eastAsia="Times New Roman" w:hAnsi="Times New Roman" w:cs="Times New Roman"/>
                <w:sz w:val="20"/>
                <w:szCs w:val="20"/>
                <w:lang w:eastAsia="ru-RU"/>
              </w:rPr>
            </w:pPr>
            <w:r w:rsidRPr="00CF6C26">
              <w:rPr>
                <w:rFonts w:ascii="Times New Roman" w:eastAsia="Times New Roman" w:hAnsi="Times New Roman" w:cs="Times New Roman"/>
                <w:sz w:val="20"/>
                <w:szCs w:val="20"/>
                <w:lang w:eastAsia="ru-RU"/>
              </w:rPr>
              <w:t>МУП «Теплосеть Наро-Фоминского городского округа»</w:t>
            </w:r>
          </w:p>
        </w:tc>
        <w:tc>
          <w:tcPr>
            <w:tcW w:w="3681" w:type="dxa"/>
            <w:shd w:val="clear" w:color="auto" w:fill="auto"/>
            <w:vAlign w:val="center"/>
          </w:tcPr>
          <w:p w:rsidR="00BD7007" w:rsidRPr="009E264C" w:rsidRDefault="00BD7007" w:rsidP="00BD7007">
            <w:pPr>
              <w:spacing w:after="0" w:line="240" w:lineRule="auto"/>
              <w:jc w:val="center"/>
              <w:rPr>
                <w:rFonts w:ascii="Times New Roman" w:hAnsi="Times New Roman" w:cs="Times New Roman"/>
                <w:sz w:val="20"/>
                <w:szCs w:val="20"/>
              </w:rPr>
            </w:pPr>
            <w:r w:rsidRPr="009E264C">
              <w:rPr>
                <w:rFonts w:ascii="Times New Roman" w:hAnsi="Times New Roman" w:cs="Times New Roman"/>
                <w:sz w:val="20"/>
                <w:szCs w:val="20"/>
              </w:rPr>
              <w:t>с 01.01.202</w:t>
            </w:r>
            <w:r>
              <w:rPr>
                <w:rFonts w:ascii="Times New Roman" w:hAnsi="Times New Roman" w:cs="Times New Roman"/>
                <w:sz w:val="20"/>
                <w:szCs w:val="20"/>
              </w:rPr>
              <w:t>5</w:t>
            </w:r>
            <w:r w:rsidRPr="009E264C">
              <w:rPr>
                <w:rFonts w:ascii="Times New Roman" w:hAnsi="Times New Roman" w:cs="Times New Roman"/>
                <w:sz w:val="20"/>
                <w:szCs w:val="20"/>
              </w:rPr>
              <w:t xml:space="preserve"> – </w:t>
            </w:r>
            <w:r>
              <w:rPr>
                <w:rFonts w:ascii="Times New Roman" w:hAnsi="Times New Roman" w:cs="Times New Roman"/>
                <w:sz w:val="20"/>
                <w:szCs w:val="20"/>
              </w:rPr>
              <w:t>2180,01</w:t>
            </w:r>
          </w:p>
        </w:tc>
      </w:tr>
      <w:tr w:rsidR="00BD7007" w:rsidRPr="000D35DC" w:rsidTr="0087616B">
        <w:trPr>
          <w:trHeight w:val="142"/>
        </w:trPr>
        <w:tc>
          <w:tcPr>
            <w:tcW w:w="811" w:type="dxa"/>
            <w:vMerge/>
            <w:shd w:val="clear" w:color="auto" w:fill="auto"/>
            <w:vAlign w:val="center"/>
          </w:tcPr>
          <w:p w:rsidR="00BD7007" w:rsidRPr="000D35DC" w:rsidRDefault="00BD7007" w:rsidP="000D35DC">
            <w:pPr>
              <w:spacing w:after="0" w:line="240" w:lineRule="auto"/>
              <w:jc w:val="center"/>
              <w:rPr>
                <w:rFonts w:ascii="Times New Roman" w:eastAsia="Times New Roman" w:hAnsi="Times New Roman" w:cs="Times New Roman"/>
                <w:sz w:val="20"/>
                <w:szCs w:val="20"/>
                <w:lang w:eastAsia="ru-RU"/>
              </w:rPr>
            </w:pPr>
          </w:p>
        </w:tc>
        <w:tc>
          <w:tcPr>
            <w:tcW w:w="5583" w:type="dxa"/>
            <w:vMerge/>
            <w:shd w:val="clear" w:color="auto" w:fill="auto"/>
            <w:noWrap/>
            <w:vAlign w:val="center"/>
          </w:tcPr>
          <w:p w:rsidR="00BD7007" w:rsidRPr="00CF6C26" w:rsidRDefault="00BD7007" w:rsidP="000D35DC">
            <w:pPr>
              <w:spacing w:after="0" w:line="240" w:lineRule="auto"/>
              <w:jc w:val="both"/>
              <w:rPr>
                <w:rFonts w:ascii="Times New Roman" w:eastAsia="Times New Roman" w:hAnsi="Times New Roman" w:cs="Times New Roman"/>
                <w:sz w:val="20"/>
                <w:szCs w:val="20"/>
                <w:lang w:eastAsia="ru-RU"/>
              </w:rPr>
            </w:pPr>
          </w:p>
        </w:tc>
        <w:tc>
          <w:tcPr>
            <w:tcW w:w="3681" w:type="dxa"/>
            <w:shd w:val="clear" w:color="auto" w:fill="auto"/>
            <w:vAlign w:val="center"/>
          </w:tcPr>
          <w:p w:rsidR="00BD7007" w:rsidRPr="009E264C" w:rsidRDefault="00A511E2" w:rsidP="00A511E2">
            <w:pPr>
              <w:spacing w:after="0" w:line="240" w:lineRule="auto"/>
              <w:jc w:val="center"/>
              <w:rPr>
                <w:rFonts w:ascii="Times New Roman" w:hAnsi="Times New Roman" w:cs="Times New Roman"/>
                <w:sz w:val="20"/>
                <w:szCs w:val="20"/>
              </w:rPr>
            </w:pPr>
            <w:r w:rsidRPr="00A511E2">
              <w:rPr>
                <w:rFonts w:ascii="Times New Roman" w:hAnsi="Times New Roman" w:cs="Times New Roman"/>
                <w:sz w:val="20"/>
                <w:szCs w:val="20"/>
              </w:rPr>
              <w:t>с 01.0</w:t>
            </w:r>
            <w:r>
              <w:rPr>
                <w:rFonts w:ascii="Times New Roman" w:hAnsi="Times New Roman" w:cs="Times New Roman"/>
                <w:sz w:val="20"/>
                <w:szCs w:val="20"/>
              </w:rPr>
              <w:t>7</w:t>
            </w:r>
            <w:r w:rsidRPr="00A511E2">
              <w:rPr>
                <w:rFonts w:ascii="Times New Roman" w:hAnsi="Times New Roman" w:cs="Times New Roman"/>
                <w:sz w:val="20"/>
                <w:szCs w:val="20"/>
              </w:rPr>
              <w:t>.2025 – 2</w:t>
            </w:r>
            <w:r>
              <w:rPr>
                <w:rFonts w:ascii="Times New Roman" w:hAnsi="Times New Roman" w:cs="Times New Roman"/>
                <w:sz w:val="20"/>
                <w:szCs w:val="20"/>
              </w:rPr>
              <w:t>31</w:t>
            </w:r>
            <w:r w:rsidRPr="00A511E2">
              <w:rPr>
                <w:rFonts w:ascii="Times New Roman" w:hAnsi="Times New Roman" w:cs="Times New Roman"/>
                <w:sz w:val="20"/>
                <w:szCs w:val="20"/>
              </w:rPr>
              <w:t>0,</w:t>
            </w:r>
            <w:r>
              <w:rPr>
                <w:rFonts w:ascii="Times New Roman" w:hAnsi="Times New Roman" w:cs="Times New Roman"/>
                <w:sz w:val="20"/>
                <w:szCs w:val="20"/>
              </w:rPr>
              <w:t>38</w:t>
            </w:r>
          </w:p>
        </w:tc>
      </w:tr>
    </w:tbl>
    <w:p w:rsidR="006B00B8" w:rsidRPr="006B00B8" w:rsidRDefault="006B00B8">
      <w:pPr>
        <w:rPr>
          <w:rFonts w:ascii="Times New Roman" w:hAnsi="Times New Roman" w:cs="Times New Roman"/>
          <w:sz w:val="16"/>
        </w:rPr>
      </w:pPr>
    </w:p>
    <w:p w:rsidR="00EB211C" w:rsidRDefault="00690B39" w:rsidP="005D4019">
      <w:pPr>
        <w:pStyle w:val="1"/>
        <w:spacing w:before="0"/>
        <w:jc w:val="both"/>
        <w:rPr>
          <w:color w:val="auto"/>
        </w:rPr>
      </w:pPr>
      <w:bookmarkStart w:id="93" w:name="_Toc119852472"/>
      <w:r>
        <w:rPr>
          <w:color w:val="auto"/>
        </w:rPr>
        <w:t>1.</w:t>
      </w:r>
      <w:r w:rsidR="00A90B1D" w:rsidRPr="00A90B1D">
        <w:rPr>
          <w:color w:val="auto"/>
        </w:rPr>
        <w:t>11.</w:t>
      </w:r>
      <w:r w:rsidR="005E737C">
        <w:rPr>
          <w:color w:val="auto"/>
        </w:rPr>
        <w:t>3</w:t>
      </w:r>
      <w:r w:rsidR="00A90B1D" w:rsidRPr="00A90B1D">
        <w:rPr>
          <w:color w:val="auto"/>
        </w:rPr>
        <w:t>.</w:t>
      </w:r>
      <w:r w:rsidRPr="00690B39">
        <w:rPr>
          <w:rFonts w:ascii="Times New Roman" w:eastAsia="Times New Roman" w:hAnsi="Times New Roman" w:cs="Times New Roman"/>
          <w:b w:val="0"/>
          <w:bCs w:val="0"/>
          <w:color w:val="000000" w:themeColor="text1"/>
          <w:sz w:val="24"/>
          <w:szCs w:val="24"/>
          <w:lang w:eastAsia="ru-RU"/>
        </w:rPr>
        <w:t xml:space="preserve"> </w:t>
      </w:r>
      <w:r w:rsidRPr="00690B39">
        <w:rPr>
          <w:color w:val="auto"/>
        </w:rPr>
        <w:t>Описание платы за подключение к системе теплоснабжения</w:t>
      </w:r>
      <w:bookmarkEnd w:id="93"/>
    </w:p>
    <w:p w:rsidR="0038431B" w:rsidRDefault="0038431B" w:rsidP="0038431B">
      <w:pPr>
        <w:spacing w:before="240" w:line="360" w:lineRule="auto"/>
        <w:ind w:firstLine="851"/>
        <w:jc w:val="both"/>
        <w:rPr>
          <w:rFonts w:ascii="Times New Roman" w:hAnsi="Times New Roman" w:cs="Times New Roman"/>
          <w:sz w:val="28"/>
          <w:szCs w:val="28"/>
        </w:rPr>
      </w:pPr>
      <w:r>
        <w:rPr>
          <w:rFonts w:ascii="Times New Roman" w:hAnsi="Times New Roman" w:cs="Times New Roman"/>
          <w:sz w:val="28"/>
          <w:szCs w:val="28"/>
        </w:rPr>
        <w:t xml:space="preserve">Согласно Распоряжению Комитета по ценам и тарифам Московской области № </w:t>
      </w:r>
      <w:r w:rsidR="009D4E81">
        <w:rPr>
          <w:rFonts w:ascii="Times New Roman" w:hAnsi="Times New Roman" w:cs="Times New Roman"/>
          <w:sz w:val="28"/>
          <w:szCs w:val="28"/>
        </w:rPr>
        <w:t>311</w:t>
      </w:r>
      <w:r>
        <w:rPr>
          <w:rFonts w:ascii="Times New Roman" w:hAnsi="Times New Roman" w:cs="Times New Roman"/>
          <w:sz w:val="28"/>
          <w:szCs w:val="28"/>
        </w:rPr>
        <w:t>-Р от 2</w:t>
      </w:r>
      <w:r w:rsidR="009D4E81">
        <w:rPr>
          <w:rFonts w:ascii="Times New Roman" w:hAnsi="Times New Roman" w:cs="Times New Roman"/>
          <w:sz w:val="28"/>
          <w:szCs w:val="28"/>
        </w:rPr>
        <w:t>0</w:t>
      </w:r>
      <w:r>
        <w:rPr>
          <w:rFonts w:ascii="Times New Roman" w:hAnsi="Times New Roman" w:cs="Times New Roman"/>
          <w:sz w:val="28"/>
          <w:szCs w:val="28"/>
        </w:rPr>
        <w:t>.1</w:t>
      </w:r>
      <w:r w:rsidR="009D4E81">
        <w:rPr>
          <w:rFonts w:ascii="Times New Roman" w:hAnsi="Times New Roman" w:cs="Times New Roman"/>
          <w:sz w:val="28"/>
          <w:szCs w:val="28"/>
        </w:rPr>
        <w:t>2</w:t>
      </w:r>
      <w:r>
        <w:rPr>
          <w:rFonts w:ascii="Times New Roman" w:hAnsi="Times New Roman" w:cs="Times New Roman"/>
          <w:sz w:val="28"/>
          <w:szCs w:val="28"/>
        </w:rPr>
        <w:t>.2024, ставки на подключение (техническое присоединение) к системам ГВС</w:t>
      </w:r>
      <w:r w:rsidR="0034652F">
        <w:rPr>
          <w:rFonts w:ascii="Times New Roman" w:hAnsi="Times New Roman" w:cs="Times New Roman"/>
          <w:sz w:val="28"/>
          <w:szCs w:val="28"/>
        </w:rPr>
        <w:t xml:space="preserve"> составит</w:t>
      </w:r>
    </w:p>
    <w:p w:rsidR="0038431B" w:rsidRDefault="009D4E81" w:rsidP="0038431B">
      <w:pPr>
        <w:spacing w:before="240" w:after="0" w:line="240" w:lineRule="auto"/>
        <w:jc w:val="both"/>
        <w:rPr>
          <w:rFonts w:ascii="Times New Roman" w:hAnsi="Times New Roman" w:cs="Times New Roman"/>
          <w:sz w:val="28"/>
          <w:szCs w:val="28"/>
        </w:rPr>
      </w:pPr>
      <w:r w:rsidRPr="009D4E81">
        <w:rPr>
          <w:rFonts w:ascii="Times New Roman" w:hAnsi="Times New Roman" w:cs="Times New Roman"/>
          <w:noProof/>
          <w:sz w:val="28"/>
          <w:szCs w:val="28"/>
          <w:lang w:eastAsia="ru-RU"/>
        </w:rPr>
        <w:drawing>
          <wp:inline distT="0" distB="0" distL="0" distR="0" wp14:anchorId="63416554" wp14:editId="02DB7920">
            <wp:extent cx="6152515" cy="2966085"/>
            <wp:effectExtent l="0" t="0" r="635" b="571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6152515" cy="2966085"/>
                    </a:xfrm>
                    <a:prstGeom prst="rect">
                      <a:avLst/>
                    </a:prstGeom>
                  </pic:spPr>
                </pic:pic>
              </a:graphicData>
            </a:graphic>
          </wp:inline>
        </w:drawing>
      </w:r>
    </w:p>
    <w:p w:rsidR="0038431B" w:rsidRDefault="0038431B" w:rsidP="0038431B">
      <w:pPr>
        <w:spacing w:line="360" w:lineRule="auto"/>
        <w:jc w:val="both"/>
        <w:rPr>
          <w:rFonts w:ascii="Times New Roman" w:hAnsi="Times New Roman" w:cs="Times New Roman"/>
          <w:sz w:val="28"/>
          <w:szCs w:val="28"/>
        </w:rPr>
      </w:pPr>
    </w:p>
    <w:p w:rsidR="0038431B" w:rsidRDefault="0038431B" w:rsidP="0038431B">
      <w:pPr>
        <w:spacing w:before="240" w:line="360" w:lineRule="auto"/>
        <w:ind w:firstLine="851"/>
        <w:jc w:val="both"/>
        <w:rPr>
          <w:rFonts w:ascii="Times New Roman" w:hAnsi="Times New Roman" w:cs="Times New Roman"/>
          <w:sz w:val="28"/>
          <w:szCs w:val="28"/>
        </w:rPr>
      </w:pPr>
      <w:r>
        <w:rPr>
          <w:rFonts w:ascii="Times New Roman" w:hAnsi="Times New Roman" w:cs="Times New Roman"/>
          <w:sz w:val="28"/>
          <w:szCs w:val="28"/>
        </w:rPr>
        <w:t xml:space="preserve">Согласно Распоряжению Комитета по ценам и тарифам Московской области № </w:t>
      </w:r>
      <w:r w:rsidR="007417C7">
        <w:rPr>
          <w:rFonts w:ascii="Times New Roman" w:hAnsi="Times New Roman" w:cs="Times New Roman"/>
          <w:sz w:val="28"/>
          <w:szCs w:val="28"/>
        </w:rPr>
        <w:t>31</w:t>
      </w:r>
      <w:r>
        <w:rPr>
          <w:rFonts w:ascii="Times New Roman" w:hAnsi="Times New Roman" w:cs="Times New Roman"/>
          <w:sz w:val="28"/>
          <w:szCs w:val="28"/>
        </w:rPr>
        <w:t>0-Р от 2</w:t>
      </w:r>
      <w:r w:rsidR="007417C7">
        <w:rPr>
          <w:rFonts w:ascii="Times New Roman" w:hAnsi="Times New Roman" w:cs="Times New Roman"/>
          <w:sz w:val="28"/>
          <w:szCs w:val="28"/>
        </w:rPr>
        <w:t>0</w:t>
      </w:r>
      <w:r>
        <w:rPr>
          <w:rFonts w:ascii="Times New Roman" w:hAnsi="Times New Roman" w:cs="Times New Roman"/>
          <w:sz w:val="28"/>
          <w:szCs w:val="28"/>
        </w:rPr>
        <w:t xml:space="preserve">.01.2024, ставки на подключение (техническое присоединение) к системам </w:t>
      </w:r>
      <w:r w:rsidR="0034652F">
        <w:rPr>
          <w:rFonts w:ascii="Times New Roman" w:hAnsi="Times New Roman" w:cs="Times New Roman"/>
          <w:sz w:val="28"/>
          <w:szCs w:val="28"/>
        </w:rPr>
        <w:t>теплоснабжения составит</w:t>
      </w:r>
      <w:r w:rsidR="00D603AB">
        <w:rPr>
          <w:rFonts w:ascii="Times New Roman" w:hAnsi="Times New Roman" w:cs="Times New Roman"/>
          <w:sz w:val="28"/>
          <w:szCs w:val="28"/>
        </w:rPr>
        <w:t>.</w:t>
      </w:r>
    </w:p>
    <w:p w:rsidR="0034652F" w:rsidRDefault="007417C7" w:rsidP="0034652F">
      <w:pPr>
        <w:spacing w:before="240" w:line="360" w:lineRule="auto"/>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extent cx="6296025" cy="4581525"/>
            <wp:effectExtent l="0" t="0" r="9525" b="952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296025" cy="4581525"/>
                    </a:xfrm>
                    <a:prstGeom prst="rect">
                      <a:avLst/>
                    </a:prstGeom>
                    <a:noFill/>
                    <a:ln>
                      <a:noFill/>
                    </a:ln>
                  </pic:spPr>
                </pic:pic>
              </a:graphicData>
            </a:graphic>
          </wp:inline>
        </w:drawing>
      </w:r>
    </w:p>
    <w:p w:rsidR="000D5D8E" w:rsidRDefault="000D5D8E" w:rsidP="0038431B">
      <w:pPr>
        <w:spacing w:line="360" w:lineRule="auto"/>
        <w:ind w:firstLine="851"/>
        <w:jc w:val="both"/>
        <w:rPr>
          <w:rFonts w:ascii="Times New Roman" w:hAnsi="Times New Roman" w:cs="Times New Roman"/>
          <w:sz w:val="28"/>
          <w:szCs w:val="28"/>
        </w:rPr>
      </w:pPr>
      <w:r>
        <w:rPr>
          <w:rFonts w:ascii="Times New Roman" w:hAnsi="Times New Roman" w:cs="Times New Roman"/>
          <w:sz w:val="28"/>
          <w:szCs w:val="28"/>
        </w:rPr>
        <w:br w:type="page"/>
      </w:r>
    </w:p>
    <w:p w:rsidR="005E737C" w:rsidRDefault="00690B39" w:rsidP="005E737C">
      <w:pPr>
        <w:pStyle w:val="1"/>
        <w:jc w:val="both"/>
        <w:rPr>
          <w:color w:val="auto"/>
        </w:rPr>
      </w:pPr>
      <w:bookmarkStart w:id="94" w:name="_Toc119852473"/>
      <w:r>
        <w:rPr>
          <w:color w:val="auto"/>
        </w:rPr>
        <w:lastRenderedPageBreak/>
        <w:t>1.</w:t>
      </w:r>
      <w:r w:rsidR="005E737C" w:rsidRPr="005E737C">
        <w:rPr>
          <w:color w:val="auto"/>
        </w:rPr>
        <w:t>11.</w:t>
      </w:r>
      <w:r w:rsidR="005E737C">
        <w:rPr>
          <w:color w:val="auto"/>
        </w:rPr>
        <w:t>4</w:t>
      </w:r>
      <w:r w:rsidR="005E737C" w:rsidRPr="005E737C">
        <w:rPr>
          <w:color w:val="auto"/>
        </w:rPr>
        <w:t>.</w:t>
      </w:r>
      <w:r w:rsidRPr="00690B39">
        <w:rPr>
          <w:rFonts w:ascii="Times New Roman" w:eastAsia="Times New Roman" w:hAnsi="Times New Roman" w:cs="Times New Roman"/>
          <w:b w:val="0"/>
          <w:bCs w:val="0"/>
          <w:color w:val="000000" w:themeColor="text1"/>
          <w:sz w:val="24"/>
          <w:szCs w:val="24"/>
          <w:lang w:eastAsia="ru-RU"/>
        </w:rPr>
        <w:t xml:space="preserve"> </w:t>
      </w:r>
      <w:r w:rsidRPr="00690B39">
        <w:rPr>
          <w:color w:val="auto"/>
        </w:rPr>
        <w:t>Описание платы за услуги по поддержанию резервной тепловой мощности, в том числе для социально значимых категорий потребителей</w:t>
      </w:r>
      <w:bookmarkEnd w:id="94"/>
    </w:p>
    <w:p w:rsidR="003D535E" w:rsidRPr="003D535E" w:rsidRDefault="003D535E" w:rsidP="003D535E">
      <w:pPr>
        <w:autoSpaceDE w:val="0"/>
        <w:autoSpaceDN w:val="0"/>
        <w:adjustRightInd w:val="0"/>
        <w:spacing w:before="240" w:after="0" w:line="360" w:lineRule="auto"/>
        <w:ind w:firstLine="851"/>
        <w:jc w:val="both"/>
        <w:rPr>
          <w:rFonts w:ascii="Times New Roman" w:eastAsia="Calibri" w:hAnsi="Times New Roman" w:cs="Times New Roman"/>
          <w:color w:val="000000"/>
          <w:sz w:val="28"/>
          <w:szCs w:val="28"/>
        </w:rPr>
      </w:pPr>
      <w:r w:rsidRPr="003D535E">
        <w:rPr>
          <w:rFonts w:ascii="Times New Roman" w:eastAsia="Calibri" w:hAnsi="Times New Roman" w:cs="Times New Roman"/>
          <w:color w:val="000000"/>
          <w:sz w:val="28"/>
          <w:szCs w:val="28"/>
        </w:rPr>
        <w:t>Определение платы за услуги по поддержанию резервной тепловой мощности регламентируется Постановлением Правительства РФ от 22 октября 2012 г. № 1075 «О ценообразовании в сфере теплоснабжения».</w:t>
      </w:r>
    </w:p>
    <w:p w:rsidR="003D535E" w:rsidRPr="003D535E" w:rsidRDefault="003D535E" w:rsidP="003D535E">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3D535E">
        <w:rPr>
          <w:rFonts w:ascii="Times New Roman" w:eastAsia="Calibri" w:hAnsi="Times New Roman" w:cs="Times New Roman"/>
          <w:color w:val="000000"/>
          <w:sz w:val="28"/>
          <w:szCs w:val="28"/>
        </w:rPr>
        <w:t xml:space="preserve">Плата за услуги по поддержанию резервной тепловой мощности устанавливается в случае, если потребитель не потребляет тепловую энергию, но не осуществил отсоединение принадлежащих ему </w:t>
      </w:r>
      <w:proofErr w:type="spellStart"/>
      <w:r w:rsidRPr="003D535E">
        <w:rPr>
          <w:rFonts w:ascii="Times New Roman" w:eastAsia="Calibri" w:hAnsi="Times New Roman" w:cs="Times New Roman"/>
          <w:color w:val="000000"/>
          <w:sz w:val="28"/>
          <w:szCs w:val="28"/>
        </w:rPr>
        <w:t>теплопотребляющих</w:t>
      </w:r>
      <w:proofErr w:type="spellEnd"/>
      <w:r w:rsidRPr="003D535E">
        <w:rPr>
          <w:rFonts w:ascii="Times New Roman" w:eastAsia="Calibri" w:hAnsi="Times New Roman" w:cs="Times New Roman"/>
          <w:color w:val="000000"/>
          <w:sz w:val="28"/>
          <w:szCs w:val="28"/>
        </w:rPr>
        <w:t xml:space="preserve"> установок от тепловой сети в целях сохранения возможности возобновить потребление тепловой энергии при возникновении такой необходимости.</w:t>
      </w:r>
    </w:p>
    <w:p w:rsidR="003D535E" w:rsidRPr="003D535E" w:rsidRDefault="003D535E" w:rsidP="003D535E">
      <w:pPr>
        <w:autoSpaceDE w:val="0"/>
        <w:autoSpaceDN w:val="0"/>
        <w:adjustRightInd w:val="0"/>
        <w:spacing w:after="0" w:line="360" w:lineRule="auto"/>
        <w:jc w:val="both"/>
        <w:rPr>
          <w:rFonts w:ascii="Times New Roman" w:eastAsia="Calibri" w:hAnsi="Times New Roman" w:cs="Times New Roman"/>
          <w:color w:val="000000"/>
          <w:sz w:val="28"/>
          <w:szCs w:val="28"/>
        </w:rPr>
      </w:pPr>
      <w:r w:rsidRPr="003D535E">
        <w:rPr>
          <w:rFonts w:ascii="Times New Roman" w:eastAsia="Calibri" w:hAnsi="Times New Roman" w:cs="Times New Roman"/>
          <w:color w:val="000000"/>
          <w:sz w:val="28"/>
          <w:szCs w:val="28"/>
        </w:rPr>
        <w:t xml:space="preserve">Плата за услуги по поддержанию резервной тепловой мощности устанавливается органом регулирования для каждой регулируемой организации равной </w:t>
      </w:r>
      <w:proofErr w:type="gramStart"/>
      <w:r w:rsidRPr="003D535E">
        <w:rPr>
          <w:rFonts w:ascii="Times New Roman" w:eastAsia="Calibri" w:hAnsi="Times New Roman" w:cs="Times New Roman"/>
          <w:color w:val="000000"/>
          <w:sz w:val="28"/>
          <w:szCs w:val="28"/>
        </w:rPr>
        <w:t>ставке</w:t>
      </w:r>
      <w:proofErr w:type="gramEnd"/>
      <w:r w:rsidRPr="003D535E">
        <w:rPr>
          <w:rFonts w:ascii="Times New Roman" w:eastAsia="Calibri" w:hAnsi="Times New Roman" w:cs="Times New Roman"/>
          <w:color w:val="000000"/>
          <w:sz w:val="28"/>
          <w:szCs w:val="28"/>
        </w:rPr>
        <w:t xml:space="preserve"> за мощность установленного для такой организации тарифа или, если для такой организации установлен </w:t>
      </w:r>
      <w:proofErr w:type="spellStart"/>
      <w:r w:rsidRPr="003D535E">
        <w:rPr>
          <w:rFonts w:ascii="Times New Roman" w:eastAsia="Calibri" w:hAnsi="Times New Roman" w:cs="Times New Roman"/>
          <w:color w:val="000000"/>
          <w:sz w:val="28"/>
          <w:szCs w:val="28"/>
        </w:rPr>
        <w:t>одноставочный</w:t>
      </w:r>
      <w:proofErr w:type="spellEnd"/>
      <w:r w:rsidRPr="003D535E">
        <w:rPr>
          <w:rFonts w:ascii="Times New Roman" w:eastAsia="Calibri" w:hAnsi="Times New Roman" w:cs="Times New Roman"/>
          <w:color w:val="000000"/>
          <w:sz w:val="28"/>
          <w:szCs w:val="28"/>
        </w:rPr>
        <w:t xml:space="preserve"> тариф, равной ставке за мощность </w:t>
      </w:r>
      <w:proofErr w:type="spellStart"/>
      <w:r w:rsidRPr="003D535E">
        <w:rPr>
          <w:rFonts w:ascii="Times New Roman" w:eastAsia="Calibri" w:hAnsi="Times New Roman" w:cs="Times New Roman"/>
          <w:color w:val="000000"/>
          <w:sz w:val="28"/>
          <w:szCs w:val="28"/>
        </w:rPr>
        <w:t>двухставочного</w:t>
      </w:r>
      <w:proofErr w:type="spellEnd"/>
      <w:r w:rsidRPr="003D535E">
        <w:rPr>
          <w:rFonts w:ascii="Times New Roman" w:eastAsia="Calibri" w:hAnsi="Times New Roman" w:cs="Times New Roman"/>
          <w:color w:val="000000"/>
          <w:sz w:val="28"/>
          <w:szCs w:val="28"/>
        </w:rPr>
        <w:t xml:space="preserve"> тарифа, рассчитанного для такой организации в соответствии с методическими указаниями.</w:t>
      </w:r>
    </w:p>
    <w:p w:rsidR="003D535E" w:rsidRPr="003D535E" w:rsidRDefault="003D535E" w:rsidP="003D535E">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proofErr w:type="gramStart"/>
      <w:r w:rsidRPr="003D535E">
        <w:rPr>
          <w:rFonts w:ascii="Times New Roman" w:eastAsia="Calibri" w:hAnsi="Times New Roman" w:cs="Times New Roman"/>
          <w:color w:val="000000"/>
          <w:sz w:val="28"/>
          <w:szCs w:val="28"/>
        </w:rPr>
        <w:t xml:space="preserve">Плата за услуги по поддержанию резервной тепловой мощности единой теплоснабжающей организации устанавливается равной ставке за мощность единого тарифа на тепловую энергию (мощность) в зоне ее деятельности или, если в зоне ее деятельности установлен </w:t>
      </w:r>
      <w:proofErr w:type="spellStart"/>
      <w:r w:rsidRPr="003D535E">
        <w:rPr>
          <w:rFonts w:ascii="Times New Roman" w:eastAsia="Calibri" w:hAnsi="Times New Roman" w:cs="Times New Roman"/>
          <w:color w:val="000000"/>
          <w:sz w:val="28"/>
          <w:szCs w:val="28"/>
        </w:rPr>
        <w:t>одноставочный</w:t>
      </w:r>
      <w:proofErr w:type="spellEnd"/>
      <w:r w:rsidRPr="003D535E">
        <w:rPr>
          <w:rFonts w:ascii="Times New Roman" w:eastAsia="Calibri" w:hAnsi="Times New Roman" w:cs="Times New Roman"/>
          <w:color w:val="000000"/>
          <w:sz w:val="28"/>
          <w:szCs w:val="28"/>
        </w:rPr>
        <w:t xml:space="preserve"> единый тариф на тепловую энергию (мощность), равной ставке за мощность </w:t>
      </w:r>
      <w:proofErr w:type="spellStart"/>
      <w:r w:rsidRPr="003D535E">
        <w:rPr>
          <w:rFonts w:ascii="Times New Roman" w:eastAsia="Calibri" w:hAnsi="Times New Roman" w:cs="Times New Roman"/>
          <w:color w:val="000000"/>
          <w:sz w:val="28"/>
          <w:szCs w:val="28"/>
        </w:rPr>
        <w:t>двухставочного</w:t>
      </w:r>
      <w:proofErr w:type="spellEnd"/>
      <w:r w:rsidRPr="003D535E">
        <w:rPr>
          <w:rFonts w:ascii="Times New Roman" w:eastAsia="Calibri" w:hAnsi="Times New Roman" w:cs="Times New Roman"/>
          <w:color w:val="000000"/>
          <w:sz w:val="28"/>
          <w:szCs w:val="28"/>
        </w:rPr>
        <w:t xml:space="preserve"> единого тарифа на тепловую энергию (мощность), рассчитанного для такой организации в соответствии с методическими указаниями.</w:t>
      </w:r>
      <w:proofErr w:type="gramEnd"/>
    </w:p>
    <w:p w:rsidR="003D535E" w:rsidRPr="003D535E" w:rsidRDefault="003D535E" w:rsidP="003D535E">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3D535E">
        <w:rPr>
          <w:rFonts w:ascii="Times New Roman" w:eastAsia="Calibri" w:hAnsi="Times New Roman" w:cs="Times New Roman"/>
          <w:color w:val="000000"/>
          <w:sz w:val="28"/>
          <w:szCs w:val="28"/>
        </w:rPr>
        <w:t xml:space="preserve">К социально значимым потребителям, для которых устанавливается плата за услуги по поддержанию резервной тепловой мощности, относятся следующие категории (группы) потребителей: </w:t>
      </w:r>
    </w:p>
    <w:p w:rsidR="003D535E" w:rsidRPr="003D535E" w:rsidRDefault="003D535E" w:rsidP="003D535E">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3D535E">
        <w:rPr>
          <w:rFonts w:ascii="Times New Roman" w:eastAsia="Calibri" w:hAnsi="Times New Roman" w:cs="Times New Roman"/>
          <w:color w:val="000000"/>
          <w:sz w:val="28"/>
          <w:szCs w:val="28"/>
        </w:rPr>
        <w:t xml:space="preserve">а) физические лица, приобретающие тепловую энергию в целях потребления в населенных пунктах и жилых зонах при воинских частях; </w:t>
      </w:r>
    </w:p>
    <w:p w:rsidR="003D535E" w:rsidRPr="003D535E" w:rsidRDefault="003D535E" w:rsidP="003D535E">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3D535E">
        <w:rPr>
          <w:rFonts w:ascii="Times New Roman" w:eastAsia="Calibri" w:hAnsi="Times New Roman" w:cs="Times New Roman"/>
          <w:color w:val="000000"/>
          <w:sz w:val="28"/>
          <w:szCs w:val="28"/>
        </w:rPr>
        <w:lastRenderedPageBreak/>
        <w:t>б) исполнители коммунальных услуг, приобретающие тепловую энергию в целях обеспечения предоставления собственникам и пользователям помещений в многоквартирных домах или жилых домах коммунальной услуги теплоснабжения и (или) горячего водоснабжения с использованием открытых систем теплоснабжения (горячего водоснабжения) в объемах их фактического потребления и объемах тепловой энергии, израсходованной на места общего пользования;</w:t>
      </w:r>
    </w:p>
    <w:p w:rsidR="003D535E" w:rsidRPr="003D535E" w:rsidRDefault="003D535E" w:rsidP="003D535E">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3D535E">
        <w:rPr>
          <w:rFonts w:ascii="Times New Roman" w:eastAsia="Calibri" w:hAnsi="Times New Roman" w:cs="Times New Roman"/>
          <w:color w:val="000000"/>
          <w:sz w:val="28"/>
          <w:szCs w:val="28"/>
        </w:rPr>
        <w:t xml:space="preserve">в) теплоснабжающие организации, приобретающие тепловую энергию в целях дальнейшей продажи физическим лицам и (или) исполнителям коммунальной услуги теплоснабжения, в объемах фактического потребления физических лиц и объемах тепловой энергии, израсходованной на места общего пользования; </w:t>
      </w:r>
    </w:p>
    <w:p w:rsidR="003D535E" w:rsidRPr="003D535E" w:rsidRDefault="000D07C5" w:rsidP="003D535E">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г) религиозные организации;</w:t>
      </w:r>
    </w:p>
    <w:p w:rsidR="003D535E" w:rsidRPr="003D535E" w:rsidRDefault="003D535E" w:rsidP="003D535E">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3D535E">
        <w:rPr>
          <w:rFonts w:ascii="Times New Roman" w:eastAsia="Calibri" w:hAnsi="Times New Roman" w:cs="Times New Roman"/>
          <w:color w:val="000000"/>
          <w:sz w:val="28"/>
          <w:szCs w:val="28"/>
        </w:rPr>
        <w:t xml:space="preserve">д) бюджетные и казенные учреждения, осуществляющие, в том числе деятельность в сфере науки, образования, здравоохранения, культуры, социальной защиты, занятости населения, физической культуры и спорта; </w:t>
      </w:r>
    </w:p>
    <w:p w:rsidR="003D535E" w:rsidRPr="003D535E" w:rsidRDefault="003D535E" w:rsidP="003D535E">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3D535E">
        <w:rPr>
          <w:rFonts w:ascii="Times New Roman" w:eastAsia="Calibri" w:hAnsi="Times New Roman" w:cs="Times New Roman"/>
          <w:color w:val="000000"/>
          <w:sz w:val="28"/>
          <w:szCs w:val="28"/>
        </w:rPr>
        <w:t xml:space="preserve">е) воинские части Министерства обороны Российской Федерации, Министерства внутренних дел Российской Федерации, Федеральной службы безопасности Российской Федерации, Министерства Российской Федерации по делам гражданской обороны, чрезвычайным ситуациям и ликвидации последствий стихийных бедствий и Федеральной службы охраны Российской Федерации; </w:t>
      </w:r>
    </w:p>
    <w:p w:rsidR="003D535E" w:rsidRPr="003D535E" w:rsidRDefault="003D535E" w:rsidP="003D535E">
      <w:pPr>
        <w:autoSpaceDE w:val="0"/>
        <w:autoSpaceDN w:val="0"/>
        <w:adjustRightInd w:val="0"/>
        <w:spacing w:after="0" w:line="360" w:lineRule="auto"/>
        <w:ind w:firstLine="851"/>
        <w:jc w:val="both"/>
        <w:rPr>
          <w:rFonts w:ascii="Times New Roman" w:eastAsia="Calibri" w:hAnsi="Times New Roman" w:cs="Times New Roman"/>
          <w:color w:val="000000"/>
          <w:sz w:val="28"/>
          <w:szCs w:val="28"/>
        </w:rPr>
      </w:pPr>
      <w:r w:rsidRPr="003D535E">
        <w:rPr>
          <w:rFonts w:ascii="Times New Roman" w:eastAsia="Calibri" w:hAnsi="Times New Roman" w:cs="Times New Roman"/>
          <w:color w:val="000000"/>
          <w:sz w:val="28"/>
          <w:szCs w:val="28"/>
        </w:rPr>
        <w:t>ж) исправительно-трудовые учреждения, следственные изоляторы, тюрьмы.</w:t>
      </w:r>
    </w:p>
    <w:p w:rsidR="00EC794B" w:rsidRDefault="00EC794B">
      <w:r>
        <w:br w:type="page"/>
      </w:r>
    </w:p>
    <w:p w:rsidR="00EC794B" w:rsidRDefault="00EC794B" w:rsidP="00EC794B">
      <w:pPr>
        <w:pStyle w:val="1"/>
        <w:jc w:val="both"/>
        <w:rPr>
          <w:color w:val="auto"/>
        </w:rPr>
        <w:sectPr w:rsidR="00EC794B" w:rsidSect="005D4019">
          <w:pgSz w:w="11907" w:h="16840" w:code="9"/>
          <w:pgMar w:top="1134" w:right="851" w:bottom="1134" w:left="1134" w:header="709" w:footer="709" w:gutter="0"/>
          <w:cols w:space="708"/>
          <w:docGrid w:linePitch="360"/>
        </w:sectPr>
      </w:pPr>
    </w:p>
    <w:p w:rsidR="006C0C78" w:rsidRPr="006C0C78" w:rsidRDefault="00690B39" w:rsidP="006C0C78">
      <w:pPr>
        <w:pStyle w:val="1"/>
        <w:jc w:val="both"/>
        <w:rPr>
          <w:color w:val="auto"/>
        </w:rPr>
      </w:pPr>
      <w:bookmarkStart w:id="95" w:name="_Toc119852474"/>
      <w:r>
        <w:rPr>
          <w:color w:val="auto"/>
        </w:rPr>
        <w:lastRenderedPageBreak/>
        <w:t>1.</w:t>
      </w:r>
      <w:r w:rsidR="006C0C78" w:rsidRPr="006C0C78">
        <w:rPr>
          <w:color w:val="auto"/>
        </w:rPr>
        <w:t>11.</w:t>
      </w:r>
      <w:r>
        <w:rPr>
          <w:color w:val="auto"/>
        </w:rPr>
        <w:t>5</w:t>
      </w:r>
      <w:r w:rsidR="006C0C78" w:rsidRPr="006C0C78">
        <w:rPr>
          <w:color w:val="auto"/>
        </w:rPr>
        <w:t>.</w:t>
      </w:r>
      <w:r w:rsidRPr="00690B39">
        <w:rPr>
          <w:rFonts w:ascii="Times New Roman" w:eastAsia="Times New Roman" w:hAnsi="Times New Roman" w:cs="Times New Roman"/>
          <w:b w:val="0"/>
          <w:bCs w:val="0"/>
          <w:color w:val="000000" w:themeColor="text1"/>
          <w:sz w:val="24"/>
          <w:szCs w:val="24"/>
          <w:lang w:eastAsia="ru-RU"/>
        </w:rPr>
        <w:t xml:space="preserve"> </w:t>
      </w:r>
      <w:r w:rsidRPr="00690B39">
        <w:rPr>
          <w:color w:val="auto"/>
        </w:rPr>
        <w:t>Описание изменений в утвержденных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bookmarkEnd w:id="95"/>
    </w:p>
    <w:p w:rsidR="00377A84" w:rsidRDefault="0031635E" w:rsidP="00377A84">
      <w:pPr>
        <w:spacing w:before="240" w:line="360" w:lineRule="auto"/>
        <w:ind w:firstLine="851"/>
        <w:jc w:val="both"/>
        <w:rPr>
          <w:rFonts w:ascii="Times New Roman" w:hAnsi="Times New Roman" w:cs="Times New Roman"/>
          <w:sz w:val="28"/>
          <w:szCs w:val="28"/>
        </w:rPr>
      </w:pPr>
      <w:r>
        <w:rPr>
          <w:rFonts w:ascii="Times New Roman" w:hAnsi="Times New Roman" w:cs="Times New Roman"/>
          <w:sz w:val="28"/>
          <w:szCs w:val="28"/>
        </w:rPr>
        <w:t xml:space="preserve">В таблице </w:t>
      </w:r>
      <w:r w:rsidR="00E84C94">
        <w:rPr>
          <w:rFonts w:ascii="Times New Roman" w:hAnsi="Times New Roman" w:cs="Times New Roman"/>
          <w:sz w:val="28"/>
          <w:szCs w:val="28"/>
        </w:rPr>
        <w:t>1.</w:t>
      </w:r>
      <w:r w:rsidR="00690B39">
        <w:rPr>
          <w:rFonts w:ascii="Times New Roman" w:hAnsi="Times New Roman" w:cs="Times New Roman"/>
          <w:sz w:val="28"/>
          <w:szCs w:val="28"/>
        </w:rPr>
        <w:t>11.5</w:t>
      </w:r>
      <w:r w:rsidR="00AE2380">
        <w:rPr>
          <w:rFonts w:ascii="Times New Roman" w:hAnsi="Times New Roman" w:cs="Times New Roman"/>
          <w:sz w:val="28"/>
          <w:szCs w:val="28"/>
        </w:rPr>
        <w:t>.1 представлена динамика изменений в утвержденных тарифах.</w:t>
      </w:r>
    </w:p>
    <w:p w:rsidR="0028052F" w:rsidRDefault="00AE2380" w:rsidP="0028052F">
      <w:pPr>
        <w:spacing w:before="120" w:after="0" w:line="240" w:lineRule="auto"/>
        <w:rPr>
          <w:rFonts w:ascii="Times New Roman" w:hAnsi="Times New Roman" w:cs="Times New Roman"/>
          <w:sz w:val="28"/>
          <w:szCs w:val="28"/>
        </w:rPr>
      </w:pPr>
      <w:r w:rsidRPr="001261AB">
        <w:rPr>
          <w:rFonts w:ascii="Times New Roman" w:hAnsi="Times New Roman" w:cs="Times New Roman"/>
          <w:sz w:val="28"/>
          <w:szCs w:val="28"/>
        </w:rPr>
        <w:t xml:space="preserve">Таблица </w:t>
      </w:r>
      <w:r w:rsidR="00E84C94">
        <w:rPr>
          <w:rFonts w:ascii="Times New Roman" w:hAnsi="Times New Roman" w:cs="Times New Roman"/>
          <w:sz w:val="28"/>
          <w:szCs w:val="28"/>
        </w:rPr>
        <w:t>1.</w:t>
      </w:r>
      <w:r w:rsidRPr="001261AB">
        <w:rPr>
          <w:rFonts w:ascii="Times New Roman" w:hAnsi="Times New Roman" w:cs="Times New Roman"/>
          <w:sz w:val="28"/>
          <w:szCs w:val="28"/>
        </w:rPr>
        <w:t>11.</w:t>
      </w:r>
      <w:r w:rsidR="00690B39">
        <w:rPr>
          <w:rFonts w:ascii="Times New Roman" w:hAnsi="Times New Roman" w:cs="Times New Roman"/>
          <w:sz w:val="28"/>
          <w:szCs w:val="28"/>
        </w:rPr>
        <w:t>5</w:t>
      </w:r>
      <w:r w:rsidRPr="001261AB">
        <w:rPr>
          <w:rFonts w:ascii="Times New Roman" w:hAnsi="Times New Roman" w:cs="Times New Roman"/>
          <w:sz w:val="28"/>
          <w:szCs w:val="28"/>
        </w:rPr>
        <w:t xml:space="preserve">.1 – Динамика </w:t>
      </w:r>
      <w:r w:rsidR="006832B8">
        <w:rPr>
          <w:rFonts w:ascii="Times New Roman" w:hAnsi="Times New Roman" w:cs="Times New Roman"/>
          <w:sz w:val="28"/>
          <w:szCs w:val="28"/>
        </w:rPr>
        <w:t>изменения</w:t>
      </w:r>
      <w:r>
        <w:rPr>
          <w:rFonts w:ascii="Times New Roman" w:hAnsi="Times New Roman" w:cs="Times New Roman"/>
          <w:sz w:val="28"/>
          <w:szCs w:val="28"/>
        </w:rPr>
        <w:t xml:space="preserve"> цен на тепловую энергию</w:t>
      </w:r>
    </w:p>
    <w:tbl>
      <w:tblPr>
        <w:tblW w:w="15134"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3"/>
        <w:gridCol w:w="5212"/>
        <w:gridCol w:w="3016"/>
        <w:gridCol w:w="3016"/>
        <w:gridCol w:w="3017"/>
      </w:tblGrid>
      <w:tr w:rsidR="002E1937" w:rsidRPr="000B164E" w:rsidTr="000F623D">
        <w:trPr>
          <w:trHeight w:val="252"/>
        </w:trPr>
        <w:tc>
          <w:tcPr>
            <w:tcW w:w="873" w:type="dxa"/>
            <w:vMerge w:val="restart"/>
            <w:shd w:val="clear" w:color="000000" w:fill="B2A1C7"/>
            <w:vAlign w:val="center"/>
            <w:hideMark/>
          </w:tcPr>
          <w:p w:rsidR="002E1937" w:rsidRPr="000B164E" w:rsidRDefault="002E1937" w:rsidP="000F623D">
            <w:pPr>
              <w:spacing w:after="0" w:line="240" w:lineRule="auto"/>
              <w:jc w:val="center"/>
              <w:rPr>
                <w:rFonts w:ascii="Times New Roman" w:eastAsia="Times New Roman" w:hAnsi="Times New Roman" w:cs="Times New Roman"/>
                <w:b/>
                <w:bCs/>
                <w:sz w:val="20"/>
                <w:szCs w:val="20"/>
                <w:lang w:eastAsia="ru-RU"/>
              </w:rPr>
            </w:pPr>
            <w:r w:rsidRPr="000B164E">
              <w:rPr>
                <w:rFonts w:ascii="Times New Roman" w:eastAsia="Times New Roman" w:hAnsi="Times New Roman" w:cs="Times New Roman"/>
                <w:b/>
                <w:bCs/>
                <w:sz w:val="20"/>
                <w:szCs w:val="20"/>
                <w:lang w:eastAsia="ru-RU"/>
              </w:rPr>
              <w:t>№</w:t>
            </w:r>
          </w:p>
        </w:tc>
        <w:tc>
          <w:tcPr>
            <w:tcW w:w="5212" w:type="dxa"/>
            <w:vMerge w:val="restart"/>
            <w:shd w:val="clear" w:color="000000" w:fill="B2A1C7"/>
            <w:noWrap/>
            <w:vAlign w:val="center"/>
            <w:hideMark/>
          </w:tcPr>
          <w:p w:rsidR="002E1937" w:rsidRPr="000B164E" w:rsidRDefault="002E1937" w:rsidP="000F623D">
            <w:pPr>
              <w:spacing w:after="0" w:line="240" w:lineRule="auto"/>
              <w:jc w:val="center"/>
              <w:rPr>
                <w:rFonts w:ascii="Times New Roman" w:eastAsia="Times New Roman" w:hAnsi="Times New Roman" w:cs="Times New Roman"/>
                <w:b/>
                <w:bCs/>
                <w:sz w:val="20"/>
                <w:szCs w:val="20"/>
                <w:lang w:eastAsia="ru-RU"/>
              </w:rPr>
            </w:pPr>
            <w:r w:rsidRPr="000B164E">
              <w:rPr>
                <w:rFonts w:ascii="Times New Roman" w:eastAsia="Times New Roman" w:hAnsi="Times New Roman" w:cs="Times New Roman"/>
                <w:b/>
                <w:bCs/>
                <w:sz w:val="20"/>
                <w:szCs w:val="20"/>
                <w:lang w:eastAsia="ru-RU"/>
              </w:rPr>
              <w:t>Наименование организации</w:t>
            </w:r>
          </w:p>
        </w:tc>
        <w:tc>
          <w:tcPr>
            <w:tcW w:w="9049" w:type="dxa"/>
            <w:gridSpan w:val="3"/>
            <w:shd w:val="clear" w:color="000000" w:fill="B2A1C7"/>
            <w:vAlign w:val="center"/>
          </w:tcPr>
          <w:p w:rsidR="002E1937" w:rsidRPr="000B164E" w:rsidRDefault="002E1937" w:rsidP="000F623D">
            <w:pPr>
              <w:spacing w:after="0" w:line="240" w:lineRule="auto"/>
              <w:jc w:val="center"/>
              <w:rPr>
                <w:rFonts w:ascii="Times New Roman" w:eastAsia="Times New Roman" w:hAnsi="Times New Roman" w:cs="Times New Roman"/>
                <w:b/>
                <w:bCs/>
                <w:sz w:val="20"/>
                <w:szCs w:val="20"/>
                <w:lang w:eastAsia="ru-RU"/>
              </w:rPr>
            </w:pPr>
            <w:r w:rsidRPr="000B164E">
              <w:rPr>
                <w:rFonts w:ascii="Times New Roman" w:eastAsia="Times New Roman" w:hAnsi="Times New Roman" w:cs="Times New Roman"/>
                <w:b/>
                <w:bCs/>
                <w:sz w:val="20"/>
                <w:szCs w:val="20"/>
                <w:lang w:eastAsia="ru-RU"/>
              </w:rPr>
              <w:t>Тариф, руб./Гкал, без НДС</w:t>
            </w:r>
          </w:p>
        </w:tc>
      </w:tr>
      <w:tr w:rsidR="002E1937" w:rsidRPr="000B164E" w:rsidTr="000F623D">
        <w:trPr>
          <w:trHeight w:val="252"/>
        </w:trPr>
        <w:tc>
          <w:tcPr>
            <w:tcW w:w="873" w:type="dxa"/>
            <w:vMerge/>
            <w:vAlign w:val="center"/>
            <w:hideMark/>
          </w:tcPr>
          <w:p w:rsidR="002E1937" w:rsidRPr="000B164E" w:rsidRDefault="002E1937" w:rsidP="000F623D">
            <w:pPr>
              <w:spacing w:after="0" w:line="240" w:lineRule="auto"/>
              <w:rPr>
                <w:rFonts w:ascii="Times New Roman" w:eastAsia="Times New Roman" w:hAnsi="Times New Roman" w:cs="Times New Roman"/>
                <w:b/>
                <w:bCs/>
                <w:sz w:val="20"/>
                <w:szCs w:val="20"/>
                <w:lang w:eastAsia="ru-RU"/>
              </w:rPr>
            </w:pPr>
          </w:p>
        </w:tc>
        <w:tc>
          <w:tcPr>
            <w:tcW w:w="5212" w:type="dxa"/>
            <w:vMerge/>
            <w:vAlign w:val="center"/>
            <w:hideMark/>
          </w:tcPr>
          <w:p w:rsidR="002E1937" w:rsidRPr="000B164E" w:rsidRDefault="002E1937" w:rsidP="000F623D">
            <w:pPr>
              <w:spacing w:after="0" w:line="240" w:lineRule="auto"/>
              <w:rPr>
                <w:rFonts w:ascii="Times New Roman" w:eastAsia="Times New Roman" w:hAnsi="Times New Roman" w:cs="Times New Roman"/>
                <w:b/>
                <w:bCs/>
                <w:sz w:val="20"/>
                <w:szCs w:val="20"/>
                <w:lang w:eastAsia="ru-RU"/>
              </w:rPr>
            </w:pPr>
          </w:p>
        </w:tc>
        <w:tc>
          <w:tcPr>
            <w:tcW w:w="3016" w:type="dxa"/>
            <w:shd w:val="clear" w:color="000000" w:fill="B2A1C7"/>
            <w:vAlign w:val="center"/>
          </w:tcPr>
          <w:p w:rsidR="002E1937" w:rsidRPr="000B164E" w:rsidRDefault="002E1937" w:rsidP="000F623D">
            <w:pPr>
              <w:spacing w:after="0" w:line="240" w:lineRule="auto"/>
              <w:jc w:val="center"/>
              <w:rPr>
                <w:rFonts w:ascii="Times New Roman" w:eastAsia="Times New Roman" w:hAnsi="Times New Roman" w:cs="Times New Roman"/>
                <w:b/>
                <w:bCs/>
                <w:sz w:val="20"/>
                <w:szCs w:val="20"/>
                <w:lang w:eastAsia="ru-RU"/>
              </w:rPr>
            </w:pPr>
            <w:r w:rsidRPr="000B164E">
              <w:rPr>
                <w:rFonts w:ascii="Times New Roman" w:eastAsia="Times New Roman" w:hAnsi="Times New Roman" w:cs="Times New Roman"/>
                <w:b/>
                <w:bCs/>
                <w:sz w:val="20"/>
                <w:szCs w:val="20"/>
                <w:lang w:eastAsia="ru-RU"/>
              </w:rPr>
              <w:t>202</w:t>
            </w:r>
            <w:r>
              <w:rPr>
                <w:rFonts w:ascii="Times New Roman" w:eastAsia="Times New Roman" w:hAnsi="Times New Roman" w:cs="Times New Roman"/>
                <w:b/>
                <w:bCs/>
                <w:sz w:val="20"/>
                <w:szCs w:val="20"/>
                <w:lang w:eastAsia="ru-RU"/>
              </w:rPr>
              <w:t>2</w:t>
            </w:r>
          </w:p>
        </w:tc>
        <w:tc>
          <w:tcPr>
            <w:tcW w:w="3016" w:type="dxa"/>
            <w:shd w:val="clear" w:color="000000" w:fill="B2A1C7"/>
            <w:vAlign w:val="center"/>
          </w:tcPr>
          <w:p w:rsidR="002E1937" w:rsidRPr="000B164E" w:rsidRDefault="002E1937" w:rsidP="000F623D">
            <w:pPr>
              <w:spacing w:after="0" w:line="240" w:lineRule="auto"/>
              <w:jc w:val="center"/>
              <w:rPr>
                <w:rFonts w:ascii="Times New Roman" w:eastAsia="Times New Roman" w:hAnsi="Times New Roman" w:cs="Times New Roman"/>
                <w:b/>
                <w:bCs/>
                <w:sz w:val="20"/>
                <w:szCs w:val="20"/>
                <w:lang w:eastAsia="ru-RU"/>
              </w:rPr>
            </w:pPr>
            <w:r w:rsidRPr="000B164E">
              <w:rPr>
                <w:rFonts w:ascii="Times New Roman" w:eastAsia="Times New Roman" w:hAnsi="Times New Roman" w:cs="Times New Roman"/>
                <w:b/>
                <w:bCs/>
                <w:sz w:val="20"/>
                <w:szCs w:val="20"/>
                <w:lang w:eastAsia="ru-RU"/>
              </w:rPr>
              <w:t>202</w:t>
            </w:r>
            <w:r>
              <w:rPr>
                <w:rFonts w:ascii="Times New Roman" w:eastAsia="Times New Roman" w:hAnsi="Times New Roman" w:cs="Times New Roman"/>
                <w:b/>
                <w:bCs/>
                <w:sz w:val="20"/>
                <w:szCs w:val="20"/>
                <w:lang w:eastAsia="ru-RU"/>
              </w:rPr>
              <w:t>3</w:t>
            </w:r>
          </w:p>
        </w:tc>
        <w:tc>
          <w:tcPr>
            <w:tcW w:w="3017" w:type="dxa"/>
            <w:shd w:val="clear" w:color="000000" w:fill="B2A1C7"/>
            <w:vAlign w:val="center"/>
          </w:tcPr>
          <w:p w:rsidR="002E1937" w:rsidRPr="000B164E" w:rsidRDefault="002E1937" w:rsidP="000F623D">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2024</w:t>
            </w:r>
          </w:p>
        </w:tc>
      </w:tr>
      <w:tr w:rsidR="002E1937" w:rsidRPr="000B164E" w:rsidTr="000F623D">
        <w:trPr>
          <w:trHeight w:val="366"/>
        </w:trPr>
        <w:tc>
          <w:tcPr>
            <w:tcW w:w="873" w:type="dxa"/>
            <w:vMerge w:val="restart"/>
            <w:shd w:val="clear" w:color="auto" w:fill="auto"/>
            <w:vAlign w:val="center"/>
            <w:hideMark/>
          </w:tcPr>
          <w:p w:rsidR="002E1937" w:rsidRPr="000B164E" w:rsidRDefault="002E1937" w:rsidP="000F623D">
            <w:pPr>
              <w:spacing w:after="0" w:line="240" w:lineRule="auto"/>
              <w:jc w:val="center"/>
              <w:rPr>
                <w:rFonts w:ascii="Times New Roman" w:eastAsia="Times New Roman" w:hAnsi="Times New Roman" w:cs="Times New Roman"/>
                <w:sz w:val="20"/>
                <w:szCs w:val="20"/>
                <w:lang w:eastAsia="ru-RU"/>
              </w:rPr>
            </w:pPr>
            <w:r w:rsidRPr="000B164E">
              <w:rPr>
                <w:rFonts w:ascii="Times New Roman" w:eastAsia="Times New Roman" w:hAnsi="Times New Roman" w:cs="Times New Roman"/>
                <w:sz w:val="20"/>
                <w:szCs w:val="20"/>
                <w:lang w:eastAsia="ru-RU"/>
              </w:rPr>
              <w:t>1</w:t>
            </w:r>
          </w:p>
        </w:tc>
        <w:tc>
          <w:tcPr>
            <w:tcW w:w="5212" w:type="dxa"/>
            <w:vMerge w:val="restart"/>
            <w:shd w:val="clear" w:color="auto" w:fill="auto"/>
            <w:noWrap/>
            <w:vAlign w:val="center"/>
            <w:hideMark/>
          </w:tcPr>
          <w:p w:rsidR="002E1937" w:rsidRPr="000B164E" w:rsidRDefault="002E1937" w:rsidP="000F623D">
            <w:pPr>
              <w:spacing w:after="0" w:line="240" w:lineRule="auto"/>
              <w:jc w:val="both"/>
              <w:rPr>
                <w:rFonts w:ascii="Times New Roman" w:eastAsia="Times New Roman" w:hAnsi="Times New Roman" w:cs="Times New Roman"/>
                <w:sz w:val="20"/>
                <w:szCs w:val="20"/>
                <w:lang w:eastAsia="ru-RU"/>
              </w:rPr>
            </w:pPr>
            <w:r w:rsidRPr="004B7AC2">
              <w:rPr>
                <w:rFonts w:ascii="Times New Roman" w:eastAsia="Times New Roman" w:hAnsi="Times New Roman" w:cs="Times New Roman"/>
                <w:sz w:val="20"/>
                <w:szCs w:val="20"/>
                <w:lang w:eastAsia="ru-RU"/>
              </w:rPr>
              <w:t>МУП «Теплосеть Наро-Фоминского городского округа»</w:t>
            </w:r>
            <w:r>
              <w:rPr>
                <w:rFonts w:ascii="Times New Roman" w:eastAsia="Times New Roman" w:hAnsi="Times New Roman" w:cs="Times New Roman"/>
                <w:sz w:val="20"/>
                <w:szCs w:val="20"/>
                <w:lang w:eastAsia="ru-RU"/>
              </w:rPr>
              <w:t>*</w:t>
            </w:r>
          </w:p>
        </w:tc>
        <w:tc>
          <w:tcPr>
            <w:tcW w:w="3016" w:type="dxa"/>
            <w:shd w:val="clear" w:color="auto" w:fill="auto"/>
            <w:vAlign w:val="center"/>
          </w:tcPr>
          <w:p w:rsidR="002E1937" w:rsidRPr="009E264C" w:rsidRDefault="002E1937" w:rsidP="000F623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3016" w:type="dxa"/>
            <w:shd w:val="clear" w:color="auto" w:fill="auto"/>
            <w:vAlign w:val="center"/>
          </w:tcPr>
          <w:p w:rsidR="002E1937" w:rsidRPr="009E264C" w:rsidRDefault="002E1937" w:rsidP="000F623D">
            <w:pPr>
              <w:spacing w:after="0" w:line="240" w:lineRule="auto"/>
              <w:jc w:val="center"/>
              <w:rPr>
                <w:rFonts w:ascii="Times New Roman" w:hAnsi="Times New Roman" w:cs="Times New Roman"/>
                <w:sz w:val="20"/>
                <w:szCs w:val="20"/>
              </w:rPr>
            </w:pPr>
            <w:r w:rsidRPr="00401C86">
              <w:rPr>
                <w:rFonts w:ascii="Times New Roman" w:hAnsi="Times New Roman" w:cs="Times New Roman"/>
                <w:sz w:val="20"/>
                <w:szCs w:val="20"/>
              </w:rPr>
              <w:t xml:space="preserve">с 01.01.2023 – </w:t>
            </w:r>
            <w:r w:rsidRPr="004B7AC2">
              <w:rPr>
                <w:rFonts w:ascii="Times New Roman" w:hAnsi="Times New Roman" w:cs="Times New Roman"/>
                <w:sz w:val="20"/>
                <w:szCs w:val="20"/>
              </w:rPr>
              <w:t>2024,96</w:t>
            </w:r>
          </w:p>
        </w:tc>
        <w:tc>
          <w:tcPr>
            <w:tcW w:w="3017" w:type="dxa"/>
            <w:shd w:val="clear" w:color="auto" w:fill="auto"/>
            <w:vAlign w:val="center"/>
          </w:tcPr>
          <w:p w:rsidR="002E1937" w:rsidRPr="009E264C" w:rsidRDefault="002E1937" w:rsidP="000F623D">
            <w:pPr>
              <w:spacing w:after="0" w:line="240" w:lineRule="auto"/>
              <w:jc w:val="center"/>
              <w:rPr>
                <w:rFonts w:ascii="Times New Roman" w:hAnsi="Times New Roman" w:cs="Times New Roman"/>
                <w:sz w:val="20"/>
                <w:szCs w:val="20"/>
              </w:rPr>
            </w:pPr>
            <w:r w:rsidRPr="00401C86">
              <w:rPr>
                <w:rFonts w:ascii="Times New Roman" w:hAnsi="Times New Roman" w:cs="Times New Roman"/>
                <w:sz w:val="20"/>
                <w:szCs w:val="20"/>
              </w:rPr>
              <w:t>с 01.01.202</w:t>
            </w:r>
            <w:r>
              <w:rPr>
                <w:rFonts w:ascii="Times New Roman" w:hAnsi="Times New Roman" w:cs="Times New Roman"/>
                <w:sz w:val="20"/>
                <w:szCs w:val="20"/>
              </w:rPr>
              <w:t>4</w:t>
            </w:r>
            <w:r w:rsidRPr="00401C86">
              <w:rPr>
                <w:rFonts w:ascii="Times New Roman" w:hAnsi="Times New Roman" w:cs="Times New Roman"/>
                <w:sz w:val="20"/>
                <w:szCs w:val="20"/>
              </w:rPr>
              <w:t xml:space="preserve"> – </w:t>
            </w:r>
            <w:r w:rsidRPr="004B7AC2">
              <w:rPr>
                <w:rFonts w:ascii="Times New Roman" w:hAnsi="Times New Roman" w:cs="Times New Roman"/>
                <w:sz w:val="20"/>
                <w:szCs w:val="20"/>
              </w:rPr>
              <w:t>2024,96</w:t>
            </w:r>
          </w:p>
        </w:tc>
      </w:tr>
      <w:tr w:rsidR="002E1937" w:rsidRPr="000B164E" w:rsidTr="000F623D">
        <w:trPr>
          <w:trHeight w:val="366"/>
        </w:trPr>
        <w:tc>
          <w:tcPr>
            <w:tcW w:w="873" w:type="dxa"/>
            <w:vMerge/>
            <w:vAlign w:val="center"/>
            <w:hideMark/>
          </w:tcPr>
          <w:p w:rsidR="002E1937" w:rsidRPr="000B164E" w:rsidRDefault="002E1937" w:rsidP="000F623D">
            <w:pPr>
              <w:spacing w:after="0" w:line="240" w:lineRule="auto"/>
              <w:rPr>
                <w:rFonts w:ascii="Times New Roman" w:eastAsia="Times New Roman" w:hAnsi="Times New Roman" w:cs="Times New Roman"/>
                <w:sz w:val="20"/>
                <w:szCs w:val="20"/>
                <w:lang w:eastAsia="ru-RU"/>
              </w:rPr>
            </w:pPr>
          </w:p>
        </w:tc>
        <w:tc>
          <w:tcPr>
            <w:tcW w:w="5212" w:type="dxa"/>
            <w:vMerge/>
            <w:vAlign w:val="center"/>
            <w:hideMark/>
          </w:tcPr>
          <w:p w:rsidR="002E1937" w:rsidRPr="000B164E" w:rsidRDefault="002E1937" w:rsidP="000F623D">
            <w:pPr>
              <w:spacing w:after="0" w:line="240" w:lineRule="auto"/>
              <w:rPr>
                <w:rFonts w:ascii="Times New Roman" w:eastAsia="Times New Roman" w:hAnsi="Times New Roman" w:cs="Times New Roman"/>
                <w:sz w:val="20"/>
                <w:szCs w:val="20"/>
                <w:lang w:eastAsia="ru-RU"/>
              </w:rPr>
            </w:pPr>
          </w:p>
        </w:tc>
        <w:tc>
          <w:tcPr>
            <w:tcW w:w="3016" w:type="dxa"/>
            <w:shd w:val="clear" w:color="auto" w:fill="auto"/>
            <w:vAlign w:val="center"/>
          </w:tcPr>
          <w:p w:rsidR="002E1937" w:rsidRPr="009E264C" w:rsidRDefault="002E1937" w:rsidP="000F623D">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01.12.2022 – 2024,96</w:t>
            </w:r>
          </w:p>
        </w:tc>
        <w:tc>
          <w:tcPr>
            <w:tcW w:w="3016" w:type="dxa"/>
            <w:shd w:val="clear" w:color="auto" w:fill="auto"/>
            <w:vAlign w:val="center"/>
          </w:tcPr>
          <w:p w:rsidR="002E1937" w:rsidRPr="009E264C" w:rsidRDefault="002E1937" w:rsidP="000F623D">
            <w:pPr>
              <w:spacing w:after="0" w:line="240" w:lineRule="auto"/>
              <w:jc w:val="center"/>
              <w:rPr>
                <w:rFonts w:ascii="Times New Roman" w:hAnsi="Times New Roman" w:cs="Times New Roman"/>
                <w:sz w:val="20"/>
                <w:szCs w:val="20"/>
              </w:rPr>
            </w:pPr>
            <w:r w:rsidRPr="00401C86">
              <w:rPr>
                <w:rFonts w:ascii="Times New Roman" w:hAnsi="Times New Roman" w:cs="Times New Roman"/>
                <w:sz w:val="20"/>
                <w:szCs w:val="20"/>
              </w:rPr>
              <w:t xml:space="preserve">с </w:t>
            </w:r>
            <w:r>
              <w:rPr>
                <w:rFonts w:ascii="Times New Roman" w:hAnsi="Times New Roman" w:cs="Times New Roman"/>
                <w:sz w:val="20"/>
                <w:szCs w:val="20"/>
              </w:rPr>
              <w:t>01</w:t>
            </w:r>
            <w:r w:rsidRPr="00401C86">
              <w:rPr>
                <w:rFonts w:ascii="Times New Roman" w:hAnsi="Times New Roman" w:cs="Times New Roman"/>
                <w:sz w:val="20"/>
                <w:szCs w:val="20"/>
              </w:rPr>
              <w:t xml:space="preserve">.07.2023 – </w:t>
            </w:r>
            <w:r w:rsidRPr="004B7AC2">
              <w:rPr>
                <w:rFonts w:ascii="Times New Roman" w:hAnsi="Times New Roman" w:cs="Times New Roman"/>
                <w:sz w:val="20"/>
                <w:szCs w:val="20"/>
              </w:rPr>
              <w:t>2024,96</w:t>
            </w:r>
          </w:p>
        </w:tc>
        <w:tc>
          <w:tcPr>
            <w:tcW w:w="3017" w:type="dxa"/>
            <w:shd w:val="clear" w:color="auto" w:fill="auto"/>
            <w:vAlign w:val="center"/>
          </w:tcPr>
          <w:p w:rsidR="002E1937" w:rsidRPr="009E264C" w:rsidRDefault="002E1937" w:rsidP="000F623D">
            <w:pPr>
              <w:spacing w:after="0" w:line="240" w:lineRule="auto"/>
              <w:jc w:val="center"/>
              <w:rPr>
                <w:rFonts w:ascii="Times New Roman" w:hAnsi="Times New Roman" w:cs="Times New Roman"/>
                <w:sz w:val="20"/>
                <w:szCs w:val="20"/>
              </w:rPr>
            </w:pPr>
            <w:r w:rsidRPr="00401C86">
              <w:rPr>
                <w:rFonts w:ascii="Times New Roman" w:hAnsi="Times New Roman" w:cs="Times New Roman"/>
                <w:sz w:val="20"/>
                <w:szCs w:val="20"/>
              </w:rPr>
              <w:t xml:space="preserve">с </w:t>
            </w:r>
            <w:r>
              <w:rPr>
                <w:rFonts w:ascii="Times New Roman" w:hAnsi="Times New Roman" w:cs="Times New Roman"/>
                <w:sz w:val="20"/>
                <w:szCs w:val="20"/>
              </w:rPr>
              <w:t>01</w:t>
            </w:r>
            <w:r w:rsidRPr="00401C86">
              <w:rPr>
                <w:rFonts w:ascii="Times New Roman" w:hAnsi="Times New Roman" w:cs="Times New Roman"/>
                <w:sz w:val="20"/>
                <w:szCs w:val="20"/>
              </w:rPr>
              <w:t>.07.202</w:t>
            </w:r>
            <w:r>
              <w:rPr>
                <w:rFonts w:ascii="Times New Roman" w:hAnsi="Times New Roman" w:cs="Times New Roman"/>
                <w:sz w:val="20"/>
                <w:szCs w:val="20"/>
              </w:rPr>
              <w:t>4</w:t>
            </w:r>
            <w:r w:rsidRPr="00401C86">
              <w:rPr>
                <w:rFonts w:ascii="Times New Roman" w:hAnsi="Times New Roman" w:cs="Times New Roman"/>
                <w:sz w:val="20"/>
                <w:szCs w:val="20"/>
              </w:rPr>
              <w:t xml:space="preserve"> – </w:t>
            </w:r>
            <w:r w:rsidRPr="004B7AC2">
              <w:rPr>
                <w:rFonts w:ascii="Times New Roman" w:hAnsi="Times New Roman" w:cs="Times New Roman"/>
                <w:sz w:val="20"/>
                <w:szCs w:val="20"/>
              </w:rPr>
              <w:t>2</w:t>
            </w:r>
            <w:r>
              <w:rPr>
                <w:rFonts w:ascii="Times New Roman" w:hAnsi="Times New Roman" w:cs="Times New Roman"/>
                <w:sz w:val="20"/>
                <w:szCs w:val="20"/>
              </w:rPr>
              <w:t>267</w:t>
            </w:r>
            <w:r w:rsidRPr="004B7AC2">
              <w:rPr>
                <w:rFonts w:ascii="Times New Roman" w:hAnsi="Times New Roman" w:cs="Times New Roman"/>
                <w:sz w:val="20"/>
                <w:szCs w:val="20"/>
              </w:rPr>
              <w:t>,96</w:t>
            </w:r>
          </w:p>
        </w:tc>
      </w:tr>
    </w:tbl>
    <w:p w:rsidR="002E1937" w:rsidRPr="00A535AB" w:rsidRDefault="002E1937" w:rsidP="002E1937">
      <w:pPr>
        <w:spacing w:after="0"/>
        <w:ind w:right="-596"/>
        <w:jc w:val="both"/>
        <w:rPr>
          <w:rFonts w:ascii="Times New Roman" w:eastAsia="Times New Roman" w:hAnsi="Times New Roman" w:cs="Times New Roman"/>
          <w:sz w:val="20"/>
          <w:szCs w:val="24"/>
          <w:lang w:eastAsia="ru-RU"/>
        </w:rPr>
      </w:pPr>
      <w:r w:rsidRPr="00A535AB">
        <w:rPr>
          <w:rFonts w:ascii="Times New Roman" w:eastAsia="Times New Roman" w:hAnsi="Times New Roman" w:cs="Times New Roman"/>
          <w:sz w:val="20"/>
          <w:szCs w:val="24"/>
          <w:lang w:eastAsia="ru-RU"/>
        </w:rPr>
        <w:t>*-</w:t>
      </w:r>
      <w:r w:rsidRPr="00A535AB">
        <w:rPr>
          <w:rFonts w:ascii="Times New Roman" w:eastAsia="Times New Roman" w:hAnsi="Times New Roman" w:cs="Times New Roman"/>
          <w:color w:val="000000"/>
          <w:sz w:val="20"/>
          <w:szCs w:val="24"/>
          <w:lang w:eastAsia="ru-RU"/>
        </w:rPr>
        <w:t xml:space="preserve"> </w:t>
      </w:r>
      <w:r w:rsidRPr="004B7AC2">
        <w:rPr>
          <w:rFonts w:ascii="Times New Roman" w:eastAsia="Times New Roman" w:hAnsi="Times New Roman" w:cs="Times New Roman"/>
          <w:color w:val="000000"/>
          <w:sz w:val="20"/>
          <w:szCs w:val="24"/>
          <w:lang w:eastAsia="ru-RU"/>
        </w:rPr>
        <w:t>осуществляет эксплуатацию с</w:t>
      </w:r>
      <w:r>
        <w:rPr>
          <w:rFonts w:ascii="Times New Roman" w:eastAsia="Times New Roman" w:hAnsi="Times New Roman" w:cs="Times New Roman"/>
          <w:color w:val="000000"/>
          <w:sz w:val="20"/>
          <w:szCs w:val="24"/>
          <w:lang w:eastAsia="ru-RU"/>
        </w:rPr>
        <w:t xml:space="preserve"> 01.03.</w:t>
      </w:r>
      <w:r w:rsidRPr="004B7AC2">
        <w:rPr>
          <w:rFonts w:ascii="Times New Roman" w:eastAsia="Times New Roman" w:hAnsi="Times New Roman" w:cs="Times New Roman"/>
          <w:color w:val="000000"/>
          <w:sz w:val="20"/>
          <w:szCs w:val="24"/>
          <w:lang w:eastAsia="ru-RU"/>
        </w:rPr>
        <w:t>202</w:t>
      </w:r>
      <w:r>
        <w:rPr>
          <w:rFonts w:ascii="Times New Roman" w:eastAsia="Times New Roman" w:hAnsi="Times New Roman" w:cs="Times New Roman"/>
          <w:color w:val="000000"/>
          <w:sz w:val="20"/>
          <w:szCs w:val="24"/>
          <w:lang w:eastAsia="ru-RU"/>
        </w:rPr>
        <w:t>2</w:t>
      </w:r>
      <w:r w:rsidRPr="004B7AC2">
        <w:rPr>
          <w:rFonts w:ascii="Times New Roman" w:eastAsia="Times New Roman" w:hAnsi="Times New Roman" w:cs="Times New Roman"/>
          <w:color w:val="000000"/>
          <w:sz w:val="20"/>
          <w:szCs w:val="24"/>
          <w:lang w:eastAsia="ru-RU"/>
        </w:rPr>
        <w:t xml:space="preserve"> года.</w:t>
      </w:r>
    </w:p>
    <w:p w:rsidR="002736C5" w:rsidRDefault="002736C5">
      <w:pPr>
        <w:rPr>
          <w:rFonts w:ascii="Times New Roman" w:hAnsi="Times New Roman" w:cs="Times New Roman"/>
          <w:sz w:val="28"/>
          <w:szCs w:val="28"/>
        </w:rPr>
      </w:pPr>
      <w:r>
        <w:rPr>
          <w:rFonts w:ascii="Times New Roman" w:hAnsi="Times New Roman" w:cs="Times New Roman"/>
          <w:sz w:val="28"/>
          <w:szCs w:val="28"/>
        </w:rPr>
        <w:br w:type="page"/>
      </w:r>
    </w:p>
    <w:p w:rsidR="002736C5" w:rsidRDefault="002736C5" w:rsidP="0028052F">
      <w:pPr>
        <w:spacing w:before="120" w:after="0" w:line="240" w:lineRule="auto"/>
        <w:rPr>
          <w:rFonts w:ascii="Times New Roman" w:hAnsi="Times New Roman" w:cs="Times New Roman"/>
          <w:sz w:val="28"/>
          <w:szCs w:val="28"/>
        </w:rPr>
        <w:sectPr w:rsidR="002736C5" w:rsidSect="00AE2380">
          <w:pgSz w:w="16840" w:h="11907" w:orient="landscape" w:code="9"/>
          <w:pgMar w:top="1134" w:right="1134" w:bottom="851" w:left="1134" w:header="709" w:footer="709" w:gutter="0"/>
          <w:cols w:space="708"/>
          <w:docGrid w:linePitch="360"/>
        </w:sectPr>
      </w:pPr>
    </w:p>
    <w:p w:rsidR="006C0C78" w:rsidRDefault="005844E4" w:rsidP="00377A84">
      <w:pPr>
        <w:pStyle w:val="1"/>
        <w:jc w:val="both"/>
        <w:rPr>
          <w:color w:val="auto"/>
        </w:rPr>
      </w:pPr>
      <w:bookmarkStart w:id="96" w:name="_Toc119852475"/>
      <w:r>
        <w:rPr>
          <w:color w:val="auto"/>
        </w:rPr>
        <w:lastRenderedPageBreak/>
        <w:t>1.</w:t>
      </w:r>
      <w:r w:rsidR="00377A84" w:rsidRPr="00377A84">
        <w:rPr>
          <w:color w:val="auto"/>
        </w:rPr>
        <w:t>12.</w:t>
      </w:r>
      <w:r w:rsidRPr="005844E4">
        <w:rPr>
          <w:rFonts w:ascii="Times New Roman" w:eastAsia="Times New Roman" w:hAnsi="Times New Roman" w:cs="Times New Roman"/>
          <w:bCs w:val="0"/>
          <w:color w:val="000000" w:themeColor="text1"/>
          <w:sz w:val="24"/>
          <w:szCs w:val="24"/>
          <w:lang w:eastAsia="ru-RU"/>
        </w:rPr>
        <w:t xml:space="preserve"> </w:t>
      </w:r>
      <w:r w:rsidRPr="005844E4">
        <w:rPr>
          <w:color w:val="auto"/>
        </w:rPr>
        <w:t>Описание существующих технических и технологических проблем в системах теплоснабжения городского округа</w:t>
      </w:r>
      <w:bookmarkEnd w:id="96"/>
    </w:p>
    <w:p w:rsidR="00377A84" w:rsidRDefault="005844E4" w:rsidP="00377A84">
      <w:pPr>
        <w:pStyle w:val="1"/>
        <w:jc w:val="both"/>
        <w:rPr>
          <w:color w:val="auto"/>
        </w:rPr>
      </w:pPr>
      <w:bookmarkStart w:id="97" w:name="_Toc119852476"/>
      <w:r>
        <w:rPr>
          <w:color w:val="auto"/>
        </w:rPr>
        <w:t>1.</w:t>
      </w:r>
      <w:r w:rsidR="00377A84" w:rsidRPr="00377A84">
        <w:rPr>
          <w:color w:val="auto"/>
        </w:rPr>
        <w:t>12.1.</w:t>
      </w:r>
      <w:r w:rsidRPr="005844E4">
        <w:rPr>
          <w:rFonts w:ascii="Times New Roman" w:eastAsia="Times New Roman" w:hAnsi="Times New Roman" w:cs="Times New Roman"/>
          <w:b w:val="0"/>
          <w:bCs w:val="0"/>
          <w:color w:val="000000" w:themeColor="text1"/>
          <w:sz w:val="24"/>
          <w:szCs w:val="24"/>
          <w:lang w:eastAsia="ru-RU"/>
        </w:rPr>
        <w:t xml:space="preserve"> </w:t>
      </w:r>
      <w:r w:rsidRPr="005844E4">
        <w:rPr>
          <w:color w:val="auto"/>
        </w:rPr>
        <w:t xml:space="preserve">Описание существующих проблем организации качественного теплоснабжения (перечень причин, приводящих к снижению качества и надежности теплоснабжения, включая проблемы в работе </w:t>
      </w:r>
      <w:proofErr w:type="spellStart"/>
      <w:r w:rsidRPr="005844E4">
        <w:rPr>
          <w:color w:val="auto"/>
        </w:rPr>
        <w:t>теплопотребляющих</w:t>
      </w:r>
      <w:proofErr w:type="spellEnd"/>
      <w:r w:rsidRPr="005844E4">
        <w:rPr>
          <w:color w:val="auto"/>
        </w:rPr>
        <w:t xml:space="preserve"> установок потребителей)</w:t>
      </w:r>
      <w:bookmarkEnd w:id="97"/>
    </w:p>
    <w:p w:rsidR="00EA3084" w:rsidRPr="00EA3084" w:rsidRDefault="00EA3084" w:rsidP="00EA3084">
      <w:pPr>
        <w:autoSpaceDE w:val="0"/>
        <w:autoSpaceDN w:val="0"/>
        <w:adjustRightInd w:val="0"/>
        <w:spacing w:before="240" w:after="0" w:line="360" w:lineRule="auto"/>
        <w:ind w:firstLine="851"/>
        <w:jc w:val="both"/>
        <w:rPr>
          <w:rFonts w:ascii="Times New Roman" w:eastAsia="Times New Roman" w:hAnsi="Times New Roman" w:cs="Times New Roman"/>
          <w:color w:val="000000"/>
          <w:sz w:val="28"/>
          <w:szCs w:val="28"/>
          <w:lang w:eastAsia="ru-RU"/>
        </w:rPr>
      </w:pPr>
      <w:r w:rsidRPr="00EA3084">
        <w:rPr>
          <w:rFonts w:ascii="Times New Roman" w:eastAsia="Times New Roman" w:hAnsi="Times New Roman" w:cs="Times New Roman"/>
          <w:color w:val="000000"/>
          <w:sz w:val="28"/>
          <w:szCs w:val="28"/>
          <w:lang w:eastAsia="ru-RU"/>
        </w:rPr>
        <w:t xml:space="preserve">Основные проблемы организации качественного теплоснабжения сводятся к перечню финансовых и технических причин приводящих к снижению качества теплоснабжения: </w:t>
      </w:r>
    </w:p>
    <w:p w:rsidR="00EA3084" w:rsidRPr="00EA3084" w:rsidRDefault="00EA3084" w:rsidP="00EA3084">
      <w:pPr>
        <w:autoSpaceDE w:val="0"/>
        <w:autoSpaceDN w:val="0"/>
        <w:adjustRightInd w:val="0"/>
        <w:spacing w:after="0" w:line="360" w:lineRule="auto"/>
        <w:ind w:firstLine="851"/>
        <w:jc w:val="both"/>
        <w:rPr>
          <w:rFonts w:ascii="Times New Roman" w:eastAsia="Times New Roman" w:hAnsi="Times New Roman" w:cs="Times New Roman"/>
          <w:color w:val="000000"/>
          <w:sz w:val="28"/>
          <w:szCs w:val="28"/>
          <w:lang w:eastAsia="ru-RU"/>
        </w:rPr>
      </w:pPr>
      <w:r w:rsidRPr="00EA3084">
        <w:rPr>
          <w:rFonts w:ascii="Times New Roman" w:eastAsia="Times New Roman" w:hAnsi="Times New Roman" w:cs="Times New Roman"/>
          <w:color w:val="000000"/>
          <w:sz w:val="28"/>
          <w:szCs w:val="28"/>
          <w:lang w:eastAsia="ru-RU"/>
        </w:rPr>
        <w:t xml:space="preserve">1. Внутридомовые сети и отопительные приборы не обеспечивают проектного режима, вследствие физического износа и внутритрубного зарастания. Необходим капитальный ремонт и модернизация. </w:t>
      </w:r>
    </w:p>
    <w:p w:rsidR="00EA3084" w:rsidRPr="00EA3084" w:rsidRDefault="00EA3084" w:rsidP="00EA3084">
      <w:pPr>
        <w:autoSpaceDE w:val="0"/>
        <w:autoSpaceDN w:val="0"/>
        <w:adjustRightInd w:val="0"/>
        <w:spacing w:after="0" w:line="360" w:lineRule="auto"/>
        <w:ind w:firstLine="851"/>
        <w:jc w:val="both"/>
        <w:rPr>
          <w:rFonts w:ascii="Times New Roman" w:eastAsia="Times New Roman" w:hAnsi="Times New Roman" w:cs="Times New Roman"/>
          <w:color w:val="000000"/>
          <w:sz w:val="28"/>
          <w:szCs w:val="28"/>
          <w:lang w:eastAsia="ru-RU"/>
        </w:rPr>
      </w:pPr>
      <w:r w:rsidRPr="00EA3084">
        <w:rPr>
          <w:rFonts w:ascii="Times New Roman" w:eastAsia="Times New Roman" w:hAnsi="Times New Roman" w:cs="Times New Roman"/>
          <w:color w:val="000000"/>
          <w:sz w:val="28"/>
          <w:szCs w:val="28"/>
          <w:lang w:eastAsia="ru-RU"/>
        </w:rPr>
        <w:t>2. Высокий износ основного оборудования тепловых сетей и источников теплоснабжения, при повышении требований установленных законодательными актами и нормативными документами, к оснащенности этих объектов средствами автоматизации и противоаварийными защитами.</w:t>
      </w:r>
    </w:p>
    <w:p w:rsidR="00EA3084" w:rsidRPr="00EA3084" w:rsidRDefault="00EA3084" w:rsidP="00EA3084">
      <w:pPr>
        <w:autoSpaceDE w:val="0"/>
        <w:autoSpaceDN w:val="0"/>
        <w:adjustRightInd w:val="0"/>
        <w:spacing w:after="0" w:line="360" w:lineRule="auto"/>
        <w:ind w:firstLine="851"/>
        <w:jc w:val="both"/>
        <w:rPr>
          <w:rFonts w:ascii="Times New Roman" w:eastAsia="Times New Roman" w:hAnsi="Times New Roman" w:cs="Times New Roman"/>
          <w:color w:val="000000"/>
          <w:sz w:val="28"/>
          <w:szCs w:val="28"/>
          <w:lang w:eastAsia="ru-RU"/>
        </w:rPr>
      </w:pPr>
      <w:r w:rsidRPr="00EA3084">
        <w:rPr>
          <w:rFonts w:ascii="Times New Roman" w:eastAsia="Times New Roman" w:hAnsi="Times New Roman" w:cs="Times New Roman"/>
          <w:color w:val="000000"/>
          <w:sz w:val="28"/>
          <w:szCs w:val="28"/>
          <w:lang w:eastAsia="ru-RU"/>
        </w:rPr>
        <w:t>3. Несоответствие потребительских схем теплоснабжения, фактическим энергетическим характеристикам тепловых сетей в точках поставки. При этом указанное несоответствие, как правило, определяется наличием самовольных изменений, вносимых потребителем без корректировки проекта теплоснабжения объектов (самовольное присоединение или изменение мощности системы теплоснабжения, либо отдельных ее конструктивных частей или элементов).</w:t>
      </w:r>
    </w:p>
    <w:p w:rsidR="00EA3084" w:rsidRPr="00EA3084" w:rsidRDefault="00EA3084" w:rsidP="00EA3084">
      <w:pPr>
        <w:autoSpaceDE w:val="0"/>
        <w:autoSpaceDN w:val="0"/>
        <w:adjustRightInd w:val="0"/>
        <w:spacing w:after="0" w:line="360" w:lineRule="auto"/>
        <w:ind w:firstLine="851"/>
        <w:jc w:val="both"/>
        <w:rPr>
          <w:rFonts w:ascii="Times New Roman" w:eastAsia="Times New Roman" w:hAnsi="Times New Roman" w:cs="Times New Roman"/>
          <w:color w:val="000000"/>
          <w:sz w:val="28"/>
          <w:szCs w:val="28"/>
          <w:lang w:eastAsia="ru-RU"/>
        </w:rPr>
      </w:pPr>
      <w:r w:rsidRPr="00EA3084">
        <w:rPr>
          <w:rFonts w:ascii="Times New Roman" w:eastAsia="Times New Roman" w:hAnsi="Times New Roman" w:cs="Times New Roman"/>
          <w:color w:val="000000"/>
          <w:sz w:val="28"/>
          <w:szCs w:val="28"/>
          <w:lang w:eastAsia="ru-RU"/>
        </w:rPr>
        <w:t>4. Отсутствие автоматизированного оперативно-диспетчерского управления системой теплоснабжения.</w:t>
      </w:r>
    </w:p>
    <w:p w:rsidR="00422086" w:rsidRDefault="00422086">
      <w:pPr>
        <w:rPr>
          <w:rFonts w:ascii="Times New Roman" w:eastAsia="Calibri" w:hAnsi="Times New Roman" w:cs="Times New Roman"/>
          <w:color w:val="000000"/>
          <w:sz w:val="28"/>
          <w:szCs w:val="28"/>
        </w:rPr>
      </w:pPr>
    </w:p>
    <w:p w:rsidR="00422086" w:rsidRDefault="00422086" w:rsidP="00422086">
      <w:pPr>
        <w:pStyle w:val="1"/>
        <w:jc w:val="both"/>
        <w:rPr>
          <w:color w:val="auto"/>
        </w:rPr>
      </w:pPr>
      <w:bookmarkStart w:id="98" w:name="_Toc119852477"/>
      <w:r>
        <w:rPr>
          <w:color w:val="auto"/>
        </w:rPr>
        <w:lastRenderedPageBreak/>
        <w:t>1.</w:t>
      </w:r>
      <w:r w:rsidRPr="00377A84">
        <w:rPr>
          <w:color w:val="auto"/>
        </w:rPr>
        <w:t>12.</w:t>
      </w:r>
      <w:r>
        <w:rPr>
          <w:color w:val="auto"/>
        </w:rPr>
        <w:t>2</w:t>
      </w:r>
      <w:r w:rsidRPr="00377A84">
        <w:rPr>
          <w:color w:val="auto"/>
        </w:rPr>
        <w:t>.</w:t>
      </w:r>
      <w:r w:rsidRPr="005844E4">
        <w:rPr>
          <w:rFonts w:ascii="Times New Roman" w:eastAsia="Times New Roman" w:hAnsi="Times New Roman" w:cs="Times New Roman"/>
          <w:b w:val="0"/>
          <w:bCs w:val="0"/>
          <w:color w:val="000000" w:themeColor="text1"/>
          <w:sz w:val="24"/>
          <w:szCs w:val="24"/>
          <w:lang w:eastAsia="ru-RU"/>
        </w:rPr>
        <w:t xml:space="preserve"> </w:t>
      </w:r>
      <w:r w:rsidRPr="00422086">
        <w:rPr>
          <w:color w:val="auto"/>
        </w:rPr>
        <w:t xml:space="preserve">Описание существующих проблем организации надежного теплоснабжения городского округа (перечень причин, приводящих к снижению надежности теплоснабжения, включая проблемы в работе </w:t>
      </w:r>
      <w:proofErr w:type="spellStart"/>
      <w:r w:rsidRPr="00422086">
        <w:rPr>
          <w:color w:val="auto"/>
        </w:rPr>
        <w:t>теплопотребляющих</w:t>
      </w:r>
      <w:proofErr w:type="spellEnd"/>
      <w:r w:rsidRPr="00422086">
        <w:rPr>
          <w:color w:val="auto"/>
        </w:rPr>
        <w:t xml:space="preserve"> установок потребителей)</w:t>
      </w:r>
      <w:bookmarkEnd w:id="98"/>
    </w:p>
    <w:p w:rsidR="00422086" w:rsidRPr="00EA3084" w:rsidRDefault="00422086" w:rsidP="00422086">
      <w:pPr>
        <w:autoSpaceDE w:val="0"/>
        <w:autoSpaceDN w:val="0"/>
        <w:adjustRightInd w:val="0"/>
        <w:spacing w:before="240" w:after="0" w:line="360" w:lineRule="auto"/>
        <w:ind w:firstLine="851"/>
        <w:jc w:val="both"/>
        <w:rPr>
          <w:rFonts w:ascii="Times New Roman" w:eastAsia="Times New Roman" w:hAnsi="Times New Roman" w:cs="Times New Roman"/>
          <w:color w:val="000000"/>
          <w:sz w:val="28"/>
          <w:szCs w:val="28"/>
          <w:lang w:eastAsia="ru-RU"/>
        </w:rPr>
      </w:pPr>
      <w:r w:rsidRPr="00EA3084">
        <w:rPr>
          <w:rFonts w:ascii="Times New Roman" w:eastAsia="Times New Roman" w:hAnsi="Times New Roman" w:cs="Times New Roman"/>
          <w:color w:val="000000"/>
          <w:sz w:val="28"/>
          <w:szCs w:val="28"/>
          <w:lang w:eastAsia="ru-RU"/>
        </w:rPr>
        <w:t xml:space="preserve">Основные проблемы организации качественного теплоснабжения сводятся к перечню финансовых и технических причин приводящих к снижению качества теплоснабжения: </w:t>
      </w:r>
    </w:p>
    <w:p w:rsidR="00422086" w:rsidRPr="00EA3084" w:rsidRDefault="00422086" w:rsidP="00422086">
      <w:pPr>
        <w:autoSpaceDE w:val="0"/>
        <w:autoSpaceDN w:val="0"/>
        <w:adjustRightInd w:val="0"/>
        <w:spacing w:after="0" w:line="360" w:lineRule="auto"/>
        <w:ind w:firstLine="851"/>
        <w:jc w:val="both"/>
        <w:rPr>
          <w:rFonts w:ascii="Times New Roman" w:eastAsia="Times New Roman" w:hAnsi="Times New Roman" w:cs="Times New Roman"/>
          <w:color w:val="000000"/>
          <w:sz w:val="28"/>
          <w:szCs w:val="28"/>
          <w:lang w:eastAsia="ru-RU"/>
        </w:rPr>
      </w:pPr>
      <w:r w:rsidRPr="00EA3084">
        <w:rPr>
          <w:rFonts w:ascii="Times New Roman" w:eastAsia="Times New Roman" w:hAnsi="Times New Roman" w:cs="Times New Roman"/>
          <w:color w:val="000000"/>
          <w:sz w:val="28"/>
          <w:szCs w:val="28"/>
          <w:lang w:eastAsia="ru-RU"/>
        </w:rPr>
        <w:t xml:space="preserve">1. Внутридомовые сети и отопительные приборы не обеспечивают проектного режима, вследствие физического износа и внутритрубного зарастания. Необходим капитальный ремонт и модернизация. </w:t>
      </w:r>
    </w:p>
    <w:p w:rsidR="00422086" w:rsidRPr="00EA3084" w:rsidRDefault="00422086" w:rsidP="00422086">
      <w:pPr>
        <w:autoSpaceDE w:val="0"/>
        <w:autoSpaceDN w:val="0"/>
        <w:adjustRightInd w:val="0"/>
        <w:spacing w:after="0" w:line="360" w:lineRule="auto"/>
        <w:ind w:firstLine="851"/>
        <w:jc w:val="both"/>
        <w:rPr>
          <w:rFonts w:ascii="Times New Roman" w:eastAsia="Times New Roman" w:hAnsi="Times New Roman" w:cs="Times New Roman"/>
          <w:color w:val="000000"/>
          <w:sz w:val="28"/>
          <w:szCs w:val="28"/>
          <w:lang w:eastAsia="ru-RU"/>
        </w:rPr>
      </w:pPr>
      <w:r w:rsidRPr="00EA3084">
        <w:rPr>
          <w:rFonts w:ascii="Times New Roman" w:eastAsia="Times New Roman" w:hAnsi="Times New Roman" w:cs="Times New Roman"/>
          <w:color w:val="000000"/>
          <w:sz w:val="28"/>
          <w:szCs w:val="28"/>
          <w:lang w:eastAsia="ru-RU"/>
        </w:rPr>
        <w:t>2. Высокий износ основного оборудования тепловых сетей и источников теплоснабжения, при повышении требований установленных законодательными актами и нормативными документами, к оснащенности этих объектов средствами автоматизации и противоаварийными защитами.</w:t>
      </w:r>
    </w:p>
    <w:p w:rsidR="00422086" w:rsidRPr="00EA3084" w:rsidRDefault="00422086" w:rsidP="00422086">
      <w:pPr>
        <w:autoSpaceDE w:val="0"/>
        <w:autoSpaceDN w:val="0"/>
        <w:adjustRightInd w:val="0"/>
        <w:spacing w:after="0" w:line="360" w:lineRule="auto"/>
        <w:ind w:firstLine="851"/>
        <w:jc w:val="both"/>
        <w:rPr>
          <w:rFonts w:ascii="Times New Roman" w:eastAsia="Times New Roman" w:hAnsi="Times New Roman" w:cs="Times New Roman"/>
          <w:color w:val="000000"/>
          <w:sz w:val="28"/>
          <w:szCs w:val="28"/>
          <w:lang w:eastAsia="ru-RU"/>
        </w:rPr>
      </w:pPr>
      <w:r w:rsidRPr="00EA3084">
        <w:rPr>
          <w:rFonts w:ascii="Times New Roman" w:eastAsia="Times New Roman" w:hAnsi="Times New Roman" w:cs="Times New Roman"/>
          <w:color w:val="000000"/>
          <w:sz w:val="28"/>
          <w:szCs w:val="28"/>
          <w:lang w:eastAsia="ru-RU"/>
        </w:rPr>
        <w:t>3. Несоответствие потребительских схем теплоснабжения, фактическим энергетическим характеристикам тепловых сетей в точках поставки. При этом указанное несоответствие, как правило, определяется наличием самовольных изменений, вносимых потребителем без корректировки проекта теплоснабжения объектов (самовольное присоединение или изменение мощности системы теплоснабжения, либо отдельных ее конструктивных частей или элементов).</w:t>
      </w:r>
    </w:p>
    <w:p w:rsidR="00422086" w:rsidRPr="00EA3084" w:rsidRDefault="00422086" w:rsidP="00422086">
      <w:pPr>
        <w:autoSpaceDE w:val="0"/>
        <w:autoSpaceDN w:val="0"/>
        <w:adjustRightInd w:val="0"/>
        <w:spacing w:after="0" w:line="360" w:lineRule="auto"/>
        <w:ind w:firstLine="851"/>
        <w:jc w:val="both"/>
        <w:rPr>
          <w:rFonts w:ascii="Times New Roman" w:eastAsia="Times New Roman" w:hAnsi="Times New Roman" w:cs="Times New Roman"/>
          <w:color w:val="000000"/>
          <w:sz w:val="28"/>
          <w:szCs w:val="28"/>
          <w:lang w:eastAsia="ru-RU"/>
        </w:rPr>
      </w:pPr>
      <w:r w:rsidRPr="00EA3084">
        <w:rPr>
          <w:rFonts w:ascii="Times New Roman" w:eastAsia="Times New Roman" w:hAnsi="Times New Roman" w:cs="Times New Roman"/>
          <w:color w:val="000000"/>
          <w:sz w:val="28"/>
          <w:szCs w:val="28"/>
          <w:lang w:eastAsia="ru-RU"/>
        </w:rPr>
        <w:t>4. Отсутствие автоматизированного оперативно-диспетчерского управления системой теплоснабжения.</w:t>
      </w:r>
    </w:p>
    <w:p w:rsidR="005523A4" w:rsidRPr="00ED0D5B" w:rsidRDefault="005844E4" w:rsidP="00ED0D5B">
      <w:pPr>
        <w:pStyle w:val="1"/>
        <w:jc w:val="both"/>
        <w:rPr>
          <w:rFonts w:ascii="Times New Roman" w:eastAsia="Calibri" w:hAnsi="Times New Roman" w:cs="Times New Roman"/>
          <w:color w:val="auto"/>
        </w:rPr>
      </w:pPr>
      <w:bookmarkStart w:id="99" w:name="_Toc119852478"/>
      <w:r>
        <w:rPr>
          <w:color w:val="auto"/>
        </w:rPr>
        <w:t>1.</w:t>
      </w:r>
      <w:r w:rsidR="00422086">
        <w:rPr>
          <w:color w:val="auto"/>
        </w:rPr>
        <w:t>12.3</w:t>
      </w:r>
      <w:r w:rsidR="00ED0D5B" w:rsidRPr="00ED0D5B">
        <w:rPr>
          <w:color w:val="auto"/>
        </w:rPr>
        <w:t>.</w:t>
      </w:r>
      <w:r w:rsidRPr="005844E4">
        <w:rPr>
          <w:rFonts w:ascii="Times New Roman" w:eastAsia="Times New Roman" w:hAnsi="Times New Roman" w:cs="Times New Roman"/>
          <w:b w:val="0"/>
          <w:bCs w:val="0"/>
          <w:color w:val="000000" w:themeColor="text1"/>
          <w:sz w:val="24"/>
          <w:szCs w:val="24"/>
          <w:lang w:eastAsia="ru-RU"/>
        </w:rPr>
        <w:t xml:space="preserve"> </w:t>
      </w:r>
      <w:r w:rsidRPr="005844E4">
        <w:rPr>
          <w:color w:val="auto"/>
        </w:rPr>
        <w:t>Описание существующих проблем развития систем теплоснабжения</w:t>
      </w:r>
      <w:bookmarkEnd w:id="99"/>
    </w:p>
    <w:p w:rsidR="00EA3084" w:rsidRPr="00EA3084" w:rsidRDefault="00EA3084" w:rsidP="00EA3084">
      <w:pPr>
        <w:autoSpaceDE w:val="0"/>
        <w:autoSpaceDN w:val="0"/>
        <w:adjustRightInd w:val="0"/>
        <w:spacing w:before="240" w:after="0" w:line="360" w:lineRule="auto"/>
        <w:ind w:firstLine="851"/>
        <w:jc w:val="both"/>
        <w:rPr>
          <w:rFonts w:ascii="Times New Roman" w:eastAsia="Times New Roman" w:hAnsi="Times New Roman" w:cs="Times New Roman"/>
          <w:color w:val="000000"/>
          <w:sz w:val="28"/>
          <w:szCs w:val="28"/>
          <w:lang w:eastAsia="ru-RU"/>
        </w:rPr>
      </w:pPr>
      <w:r w:rsidRPr="00EA3084">
        <w:rPr>
          <w:rFonts w:ascii="Times New Roman" w:eastAsia="Times New Roman" w:hAnsi="Times New Roman" w:cs="Times New Roman"/>
          <w:color w:val="000000"/>
          <w:sz w:val="28"/>
          <w:szCs w:val="28"/>
          <w:lang w:eastAsia="ru-RU"/>
        </w:rPr>
        <w:t xml:space="preserve">Проблемы в организации надежного и безопасного теплоснабжения сводятся к следующим основным причинам: </w:t>
      </w:r>
    </w:p>
    <w:p w:rsidR="00EA3084" w:rsidRPr="00EA3084" w:rsidRDefault="00EA3084" w:rsidP="00EA3084">
      <w:pPr>
        <w:autoSpaceDE w:val="0"/>
        <w:autoSpaceDN w:val="0"/>
        <w:adjustRightInd w:val="0"/>
        <w:spacing w:after="0" w:line="360" w:lineRule="auto"/>
        <w:ind w:firstLine="851"/>
        <w:jc w:val="both"/>
        <w:rPr>
          <w:rFonts w:ascii="Times New Roman" w:eastAsia="Times New Roman" w:hAnsi="Times New Roman" w:cs="Times New Roman"/>
          <w:color w:val="000000"/>
          <w:sz w:val="28"/>
          <w:szCs w:val="28"/>
          <w:lang w:eastAsia="ru-RU"/>
        </w:rPr>
      </w:pPr>
      <w:r w:rsidRPr="00EA3084">
        <w:rPr>
          <w:rFonts w:ascii="Times New Roman" w:eastAsia="Times New Roman" w:hAnsi="Times New Roman" w:cs="Times New Roman"/>
          <w:color w:val="000000"/>
          <w:sz w:val="28"/>
          <w:szCs w:val="28"/>
          <w:lang w:eastAsia="ru-RU"/>
        </w:rPr>
        <w:t>1. Износ основного оборудования тепловых сетей и источников теплоснабжения.</w:t>
      </w:r>
      <w:r w:rsidRPr="00EA3084">
        <w:rPr>
          <w:rFonts w:ascii="Times New Roman" w:eastAsia="Times New Roman" w:hAnsi="Times New Roman" w:cs="Times New Roman"/>
          <w:color w:val="000000"/>
          <w:sz w:val="24"/>
          <w:szCs w:val="28"/>
          <w:lang w:eastAsia="ru-RU"/>
        </w:rPr>
        <w:t xml:space="preserve"> </w:t>
      </w:r>
      <w:r w:rsidRPr="00EA3084">
        <w:rPr>
          <w:rFonts w:ascii="Times New Roman" w:eastAsia="Times New Roman" w:hAnsi="Times New Roman" w:cs="Times New Roman"/>
          <w:color w:val="000000"/>
          <w:sz w:val="28"/>
          <w:szCs w:val="28"/>
          <w:lang w:eastAsia="ru-RU"/>
        </w:rPr>
        <w:t>Износ сетей достигает на некоторых участках от 40 до 80%.</w:t>
      </w:r>
    </w:p>
    <w:p w:rsidR="00EA3084" w:rsidRPr="00EA3084" w:rsidRDefault="00EA3084" w:rsidP="00EA3084">
      <w:pPr>
        <w:autoSpaceDE w:val="0"/>
        <w:autoSpaceDN w:val="0"/>
        <w:adjustRightInd w:val="0"/>
        <w:spacing w:after="0" w:line="360" w:lineRule="auto"/>
        <w:ind w:firstLine="851"/>
        <w:jc w:val="both"/>
        <w:rPr>
          <w:rFonts w:ascii="Times New Roman" w:eastAsia="Times New Roman" w:hAnsi="Times New Roman" w:cs="Times New Roman"/>
          <w:color w:val="000000"/>
          <w:sz w:val="28"/>
          <w:szCs w:val="28"/>
          <w:lang w:eastAsia="ru-RU"/>
        </w:rPr>
      </w:pPr>
      <w:r w:rsidRPr="00EA3084">
        <w:rPr>
          <w:rFonts w:ascii="Times New Roman" w:eastAsia="Times New Roman" w:hAnsi="Times New Roman" w:cs="Times New Roman"/>
          <w:color w:val="000000"/>
          <w:sz w:val="28"/>
          <w:szCs w:val="28"/>
          <w:lang w:eastAsia="ru-RU"/>
        </w:rPr>
        <w:t>2. Отсутствие резервного топливного хозяйства.</w:t>
      </w:r>
    </w:p>
    <w:p w:rsidR="00EA3084" w:rsidRPr="00EA3084" w:rsidRDefault="00EA3084" w:rsidP="00EA3084">
      <w:pPr>
        <w:autoSpaceDE w:val="0"/>
        <w:autoSpaceDN w:val="0"/>
        <w:adjustRightInd w:val="0"/>
        <w:spacing w:after="0" w:line="360" w:lineRule="auto"/>
        <w:ind w:firstLine="851"/>
        <w:jc w:val="both"/>
        <w:rPr>
          <w:rFonts w:ascii="Times New Roman" w:eastAsia="Times New Roman" w:hAnsi="Times New Roman" w:cs="Times New Roman"/>
          <w:color w:val="000000"/>
          <w:sz w:val="28"/>
          <w:szCs w:val="28"/>
          <w:lang w:eastAsia="ru-RU"/>
        </w:rPr>
      </w:pPr>
      <w:r w:rsidRPr="00EA3084">
        <w:rPr>
          <w:rFonts w:ascii="Times New Roman" w:eastAsia="Times New Roman" w:hAnsi="Times New Roman" w:cs="Times New Roman"/>
          <w:color w:val="000000"/>
          <w:sz w:val="28"/>
          <w:szCs w:val="28"/>
          <w:lang w:eastAsia="ru-RU"/>
        </w:rPr>
        <w:lastRenderedPageBreak/>
        <w:t xml:space="preserve">3. Отсутствие приборов учета тепловой </w:t>
      </w:r>
      <w:r w:rsidR="00FD6F04" w:rsidRPr="00EA3084">
        <w:rPr>
          <w:rFonts w:ascii="Times New Roman" w:eastAsia="Times New Roman" w:hAnsi="Times New Roman" w:cs="Times New Roman"/>
          <w:color w:val="000000"/>
          <w:sz w:val="28"/>
          <w:szCs w:val="28"/>
          <w:lang w:eastAsia="ru-RU"/>
        </w:rPr>
        <w:t>энергии,</w:t>
      </w:r>
      <w:r w:rsidRPr="00EA3084">
        <w:rPr>
          <w:rFonts w:ascii="Times New Roman" w:eastAsia="Times New Roman" w:hAnsi="Times New Roman" w:cs="Times New Roman"/>
          <w:color w:val="000000"/>
          <w:sz w:val="28"/>
          <w:szCs w:val="28"/>
          <w:lang w:eastAsia="ru-RU"/>
        </w:rPr>
        <w:t xml:space="preserve"> как на источниках теплоснабжения, так и у потребителей.</w:t>
      </w:r>
    </w:p>
    <w:p w:rsidR="00EA3084" w:rsidRPr="00EA3084" w:rsidRDefault="00EA3084" w:rsidP="00EA3084">
      <w:pPr>
        <w:autoSpaceDE w:val="0"/>
        <w:autoSpaceDN w:val="0"/>
        <w:adjustRightInd w:val="0"/>
        <w:spacing w:after="0" w:line="360" w:lineRule="auto"/>
        <w:ind w:firstLine="851"/>
        <w:jc w:val="both"/>
        <w:rPr>
          <w:rFonts w:ascii="Times New Roman" w:eastAsia="Times New Roman" w:hAnsi="Times New Roman" w:cs="Times New Roman"/>
          <w:color w:val="000000"/>
          <w:sz w:val="28"/>
          <w:szCs w:val="28"/>
          <w:lang w:eastAsia="ru-RU"/>
        </w:rPr>
      </w:pPr>
      <w:r w:rsidRPr="00EA3084">
        <w:rPr>
          <w:rFonts w:ascii="Times New Roman" w:eastAsia="Times New Roman" w:hAnsi="Times New Roman" w:cs="Times New Roman"/>
          <w:color w:val="000000"/>
          <w:sz w:val="28"/>
          <w:szCs w:val="28"/>
          <w:lang w:eastAsia="ru-RU"/>
        </w:rPr>
        <w:t>4. Не проведены режимно-наладочные работы гидравлического режима работы тепловых сетей ГВС.</w:t>
      </w:r>
    </w:p>
    <w:p w:rsidR="00EA3084" w:rsidRPr="00EA3084" w:rsidRDefault="00EA3084" w:rsidP="00EA3084">
      <w:pPr>
        <w:autoSpaceDE w:val="0"/>
        <w:autoSpaceDN w:val="0"/>
        <w:adjustRightInd w:val="0"/>
        <w:spacing w:after="0" w:line="360" w:lineRule="auto"/>
        <w:ind w:firstLine="851"/>
        <w:jc w:val="both"/>
        <w:rPr>
          <w:rFonts w:ascii="Times New Roman" w:eastAsia="Times New Roman" w:hAnsi="Times New Roman" w:cs="Times New Roman"/>
          <w:color w:val="000000"/>
          <w:sz w:val="28"/>
          <w:szCs w:val="28"/>
          <w:lang w:eastAsia="ru-RU"/>
        </w:rPr>
      </w:pPr>
      <w:r w:rsidRPr="00EA3084">
        <w:rPr>
          <w:rFonts w:ascii="Times New Roman" w:eastAsia="Times New Roman" w:hAnsi="Times New Roman" w:cs="Times New Roman"/>
          <w:color w:val="000000"/>
          <w:sz w:val="28"/>
          <w:szCs w:val="28"/>
          <w:lang w:eastAsia="ru-RU"/>
        </w:rPr>
        <w:t>6. Внутридомовые системы отопления требуют комплексной регулировки и наладки.</w:t>
      </w:r>
    </w:p>
    <w:p w:rsidR="00EA3084" w:rsidRPr="00EA3084" w:rsidRDefault="00EA3084" w:rsidP="00EA3084">
      <w:pPr>
        <w:autoSpaceDE w:val="0"/>
        <w:autoSpaceDN w:val="0"/>
        <w:adjustRightInd w:val="0"/>
        <w:spacing w:after="0" w:line="360" w:lineRule="auto"/>
        <w:ind w:firstLine="851"/>
        <w:jc w:val="both"/>
        <w:rPr>
          <w:rFonts w:ascii="Times New Roman" w:eastAsia="Times New Roman" w:hAnsi="Times New Roman" w:cs="Times New Roman"/>
          <w:color w:val="000000"/>
          <w:sz w:val="28"/>
          <w:szCs w:val="28"/>
          <w:lang w:eastAsia="ru-RU"/>
        </w:rPr>
      </w:pPr>
      <w:r w:rsidRPr="00EA3084">
        <w:rPr>
          <w:rFonts w:ascii="Times New Roman" w:eastAsia="Times New Roman" w:hAnsi="Times New Roman" w:cs="Times New Roman"/>
          <w:color w:val="000000"/>
          <w:sz w:val="28"/>
          <w:szCs w:val="28"/>
          <w:lang w:eastAsia="ru-RU"/>
        </w:rPr>
        <w:t>7. Отсутствие резервирования теплоснабжения абонентов от разных тепловых источников.</w:t>
      </w:r>
    </w:p>
    <w:p w:rsidR="00ED0D5B" w:rsidRDefault="005844E4" w:rsidP="00ED0D5B">
      <w:pPr>
        <w:pStyle w:val="1"/>
        <w:jc w:val="both"/>
        <w:rPr>
          <w:color w:val="auto"/>
        </w:rPr>
      </w:pPr>
      <w:bookmarkStart w:id="100" w:name="_Toc119852479"/>
      <w:r>
        <w:rPr>
          <w:color w:val="auto"/>
        </w:rPr>
        <w:t>1.</w:t>
      </w:r>
      <w:r w:rsidR="00422086">
        <w:rPr>
          <w:color w:val="auto"/>
        </w:rPr>
        <w:t>12.4</w:t>
      </w:r>
      <w:r w:rsidR="00ED0D5B" w:rsidRPr="00ED0D5B">
        <w:rPr>
          <w:color w:val="auto"/>
        </w:rPr>
        <w:t>.</w:t>
      </w:r>
      <w:r w:rsidRPr="005844E4">
        <w:rPr>
          <w:rFonts w:ascii="Times New Roman" w:eastAsia="Times New Roman" w:hAnsi="Times New Roman" w:cs="Times New Roman"/>
          <w:b w:val="0"/>
          <w:bCs w:val="0"/>
          <w:color w:val="000000" w:themeColor="text1"/>
          <w:sz w:val="24"/>
          <w:szCs w:val="24"/>
          <w:lang w:eastAsia="ru-RU"/>
        </w:rPr>
        <w:t xml:space="preserve"> </w:t>
      </w:r>
      <w:r w:rsidRPr="005844E4">
        <w:rPr>
          <w:color w:val="auto"/>
        </w:rPr>
        <w:t>Описание существующих проблем надежного и эффективного снабжения топливом действующих систем теплоснабжения</w:t>
      </w:r>
      <w:bookmarkEnd w:id="100"/>
    </w:p>
    <w:p w:rsidR="00EA3084" w:rsidRPr="00EA3084" w:rsidRDefault="00EA3084" w:rsidP="00EA3084">
      <w:pPr>
        <w:autoSpaceDE w:val="0"/>
        <w:autoSpaceDN w:val="0"/>
        <w:adjustRightInd w:val="0"/>
        <w:spacing w:before="240" w:after="0" w:line="360" w:lineRule="auto"/>
        <w:ind w:firstLine="851"/>
        <w:jc w:val="both"/>
        <w:rPr>
          <w:rFonts w:ascii="Times New Roman" w:eastAsia="Times New Roman" w:hAnsi="Times New Roman" w:cs="Times New Roman"/>
          <w:color w:val="000000"/>
          <w:sz w:val="28"/>
          <w:szCs w:val="28"/>
          <w:lang w:eastAsia="ru-RU"/>
        </w:rPr>
      </w:pPr>
      <w:r w:rsidRPr="00EA3084">
        <w:rPr>
          <w:rFonts w:ascii="Times New Roman" w:eastAsia="Times New Roman" w:hAnsi="Times New Roman" w:cs="Times New Roman"/>
          <w:color w:val="000000"/>
          <w:sz w:val="28"/>
          <w:szCs w:val="28"/>
          <w:lang w:eastAsia="ru-RU"/>
        </w:rPr>
        <w:t xml:space="preserve">Проблемы в организации надежного и эффективного снабжения топливом действующих систем теплоснабжения сводятся к следующим основным причинам: </w:t>
      </w:r>
    </w:p>
    <w:p w:rsidR="00EA3084" w:rsidRPr="00EA3084" w:rsidRDefault="00EA3084" w:rsidP="00EA3084">
      <w:pPr>
        <w:autoSpaceDE w:val="0"/>
        <w:autoSpaceDN w:val="0"/>
        <w:adjustRightInd w:val="0"/>
        <w:spacing w:after="0" w:line="360" w:lineRule="auto"/>
        <w:ind w:firstLine="851"/>
        <w:jc w:val="both"/>
        <w:rPr>
          <w:rFonts w:ascii="Times New Roman" w:eastAsia="Times New Roman" w:hAnsi="Times New Roman" w:cs="Times New Roman"/>
          <w:color w:val="000000"/>
          <w:sz w:val="28"/>
          <w:szCs w:val="28"/>
          <w:lang w:eastAsia="ru-RU"/>
        </w:rPr>
      </w:pPr>
      <w:r w:rsidRPr="00EA3084">
        <w:rPr>
          <w:rFonts w:ascii="Times New Roman" w:eastAsia="Times New Roman" w:hAnsi="Times New Roman" w:cs="Times New Roman"/>
          <w:color w:val="000000"/>
          <w:sz w:val="28"/>
          <w:szCs w:val="28"/>
          <w:lang w:eastAsia="ru-RU"/>
        </w:rPr>
        <w:t xml:space="preserve">1. Отсутствие резервного и аварийного топлив на котельных </w:t>
      </w:r>
    </w:p>
    <w:p w:rsidR="00EA3084" w:rsidRPr="00EA3084" w:rsidRDefault="00EA3084" w:rsidP="00EA3084">
      <w:pPr>
        <w:autoSpaceDE w:val="0"/>
        <w:autoSpaceDN w:val="0"/>
        <w:adjustRightInd w:val="0"/>
        <w:spacing w:after="0" w:line="360" w:lineRule="auto"/>
        <w:ind w:firstLine="851"/>
        <w:jc w:val="both"/>
        <w:rPr>
          <w:rFonts w:ascii="Times New Roman" w:eastAsia="Times New Roman" w:hAnsi="Times New Roman" w:cs="Times New Roman"/>
          <w:color w:val="000000"/>
          <w:sz w:val="28"/>
          <w:szCs w:val="28"/>
          <w:lang w:eastAsia="ru-RU"/>
        </w:rPr>
      </w:pPr>
      <w:r w:rsidRPr="00EA3084">
        <w:rPr>
          <w:rFonts w:ascii="Times New Roman" w:eastAsia="Times New Roman" w:hAnsi="Times New Roman" w:cs="Times New Roman"/>
          <w:color w:val="000000"/>
          <w:sz w:val="28"/>
          <w:szCs w:val="28"/>
          <w:lang w:eastAsia="ru-RU"/>
        </w:rPr>
        <w:t>В целом глобальные проблемы в снабжении топливом действующей системы теплоснабжения отсутствуют.</w:t>
      </w:r>
    </w:p>
    <w:p w:rsidR="00ED0D5B" w:rsidRDefault="00ED0D5B">
      <w:pPr>
        <w:rPr>
          <w:rFonts w:ascii="Times New Roman" w:eastAsia="Calibri" w:hAnsi="Times New Roman" w:cs="Times New Roman"/>
          <w:sz w:val="28"/>
          <w:szCs w:val="28"/>
        </w:rPr>
      </w:pPr>
    </w:p>
    <w:p w:rsidR="00ED0D5B" w:rsidRDefault="005844E4" w:rsidP="00ED0D5B">
      <w:pPr>
        <w:pStyle w:val="1"/>
        <w:jc w:val="both"/>
        <w:rPr>
          <w:color w:val="auto"/>
        </w:rPr>
      </w:pPr>
      <w:bookmarkStart w:id="101" w:name="_Toc119852480"/>
      <w:r>
        <w:rPr>
          <w:color w:val="auto"/>
        </w:rPr>
        <w:t>1.</w:t>
      </w:r>
      <w:r w:rsidR="00422086">
        <w:rPr>
          <w:color w:val="auto"/>
        </w:rPr>
        <w:t>12.5</w:t>
      </w:r>
      <w:r w:rsidR="00ED0D5B" w:rsidRPr="00ED0D5B">
        <w:rPr>
          <w:color w:val="auto"/>
        </w:rPr>
        <w:t>.</w:t>
      </w:r>
      <w:r w:rsidRPr="005844E4">
        <w:rPr>
          <w:rFonts w:ascii="Times New Roman" w:eastAsia="Times New Roman" w:hAnsi="Times New Roman" w:cs="Times New Roman"/>
          <w:b w:val="0"/>
          <w:bCs w:val="0"/>
          <w:color w:val="000000" w:themeColor="text1"/>
          <w:sz w:val="24"/>
          <w:szCs w:val="24"/>
          <w:lang w:eastAsia="ru-RU"/>
        </w:rPr>
        <w:t xml:space="preserve"> </w:t>
      </w:r>
      <w:r w:rsidRPr="005844E4">
        <w:rPr>
          <w:color w:val="auto"/>
        </w:rPr>
        <w:t>Анализ предписаний надзорных органов об устранении нарушений, влияющих на безопасность и надежность системы теплоснабжения</w:t>
      </w:r>
      <w:bookmarkEnd w:id="101"/>
    </w:p>
    <w:p w:rsidR="00EA3084" w:rsidRPr="00EA3084" w:rsidRDefault="00EA3084" w:rsidP="00EA3084">
      <w:pPr>
        <w:autoSpaceDE w:val="0"/>
        <w:autoSpaceDN w:val="0"/>
        <w:adjustRightInd w:val="0"/>
        <w:spacing w:before="240" w:after="0" w:line="360" w:lineRule="auto"/>
        <w:ind w:firstLine="851"/>
        <w:jc w:val="both"/>
        <w:rPr>
          <w:rFonts w:ascii="Times New Roman" w:eastAsia="Times New Roman" w:hAnsi="Times New Roman" w:cs="Times New Roman"/>
          <w:bCs/>
          <w:color w:val="000000"/>
          <w:sz w:val="28"/>
          <w:szCs w:val="28"/>
          <w:lang w:eastAsia="ru-RU"/>
        </w:rPr>
      </w:pPr>
      <w:r w:rsidRPr="00EA3084">
        <w:rPr>
          <w:rFonts w:ascii="Times New Roman" w:eastAsia="Times New Roman" w:hAnsi="Times New Roman" w:cs="Times New Roman"/>
          <w:color w:val="000000"/>
          <w:sz w:val="28"/>
          <w:szCs w:val="28"/>
          <w:lang w:eastAsia="ru-RU"/>
        </w:rPr>
        <w:t xml:space="preserve">Предписания надзорных органов об устранении </w:t>
      </w:r>
      <w:proofErr w:type="gramStart"/>
      <w:r w:rsidRPr="00EA3084">
        <w:rPr>
          <w:rFonts w:ascii="Times New Roman" w:eastAsia="Times New Roman" w:hAnsi="Times New Roman" w:cs="Times New Roman"/>
          <w:color w:val="000000"/>
          <w:sz w:val="28"/>
          <w:szCs w:val="28"/>
          <w:lang w:eastAsia="ru-RU"/>
        </w:rPr>
        <w:t>нарушений, влияющих на безопасность и надежность системы теплоснабжения теплоснабжающим организациям не выдавались</w:t>
      </w:r>
      <w:proofErr w:type="gramEnd"/>
      <w:r w:rsidRPr="00EA3084">
        <w:rPr>
          <w:rFonts w:ascii="Times New Roman" w:eastAsia="Times New Roman" w:hAnsi="Times New Roman" w:cs="Times New Roman"/>
          <w:color w:val="000000"/>
          <w:sz w:val="28"/>
          <w:szCs w:val="28"/>
          <w:lang w:eastAsia="ru-RU"/>
        </w:rPr>
        <w:t>.</w:t>
      </w:r>
    </w:p>
    <w:p w:rsidR="00AC4FF0" w:rsidRDefault="005844E4" w:rsidP="00AC4FF0">
      <w:pPr>
        <w:pStyle w:val="1"/>
        <w:jc w:val="both"/>
        <w:rPr>
          <w:color w:val="auto"/>
        </w:rPr>
      </w:pPr>
      <w:bookmarkStart w:id="102" w:name="_Toc119852481"/>
      <w:r>
        <w:rPr>
          <w:color w:val="auto"/>
        </w:rPr>
        <w:lastRenderedPageBreak/>
        <w:t>1.</w:t>
      </w:r>
      <w:r w:rsidR="00422086">
        <w:rPr>
          <w:color w:val="auto"/>
        </w:rPr>
        <w:t>12.6</w:t>
      </w:r>
      <w:r w:rsidR="00AC4FF0" w:rsidRPr="00AC4FF0">
        <w:rPr>
          <w:color w:val="auto"/>
        </w:rPr>
        <w:t>.</w:t>
      </w:r>
      <w:r w:rsidRPr="005844E4">
        <w:rPr>
          <w:rFonts w:ascii="Times New Roman" w:eastAsia="Times New Roman" w:hAnsi="Times New Roman" w:cs="Times New Roman"/>
          <w:b w:val="0"/>
          <w:bCs w:val="0"/>
          <w:color w:val="000000" w:themeColor="text1"/>
          <w:sz w:val="24"/>
          <w:szCs w:val="24"/>
          <w:lang w:eastAsia="ru-RU"/>
        </w:rPr>
        <w:t xml:space="preserve"> </w:t>
      </w:r>
      <w:r w:rsidRPr="005844E4">
        <w:rPr>
          <w:color w:val="auto"/>
        </w:rPr>
        <w:t>Описание изменений технических и технологических проблем в системах теплоснабжения городского округа, произошедших в период, предшествующий актуализации схемы теплоснабжения</w:t>
      </w:r>
      <w:bookmarkEnd w:id="102"/>
    </w:p>
    <w:p w:rsidR="00EA3084" w:rsidRPr="00DE08C5" w:rsidRDefault="00EA3084" w:rsidP="00DE08C5">
      <w:pPr>
        <w:spacing w:before="240" w:after="0" w:line="360" w:lineRule="auto"/>
        <w:ind w:firstLine="851"/>
        <w:jc w:val="both"/>
        <w:rPr>
          <w:rFonts w:ascii="Times New Roman" w:hAnsi="Times New Roman" w:cs="Times New Roman"/>
          <w:sz w:val="28"/>
          <w:szCs w:val="28"/>
        </w:rPr>
      </w:pPr>
      <w:r w:rsidRPr="00DE08C5">
        <w:rPr>
          <w:rFonts w:ascii="Times New Roman" w:hAnsi="Times New Roman" w:cs="Times New Roman"/>
          <w:sz w:val="28"/>
          <w:szCs w:val="28"/>
        </w:rPr>
        <w:t xml:space="preserve">Среди изменений технических и технологических проблем в системах теплоснабжения городского округа на момент </w:t>
      </w:r>
      <w:r w:rsidR="005844E4">
        <w:rPr>
          <w:rFonts w:ascii="Times New Roman" w:hAnsi="Times New Roman" w:cs="Times New Roman"/>
          <w:sz w:val="28"/>
          <w:szCs w:val="28"/>
        </w:rPr>
        <w:t xml:space="preserve">разработке нового проекта </w:t>
      </w:r>
      <w:r w:rsidRPr="00DE08C5">
        <w:rPr>
          <w:rFonts w:ascii="Times New Roman" w:hAnsi="Times New Roman" w:cs="Times New Roman"/>
          <w:sz w:val="28"/>
          <w:szCs w:val="28"/>
        </w:rPr>
        <w:t>Схемы теплоснабжения по сравнению с предшествующим периодом стоит отметить:</w:t>
      </w:r>
    </w:p>
    <w:p w:rsidR="00AC4FF0" w:rsidRPr="00DE08C5" w:rsidRDefault="00DE08C5" w:rsidP="00DE08C5">
      <w:pPr>
        <w:pStyle w:val="ac"/>
        <w:numPr>
          <w:ilvl w:val="0"/>
          <w:numId w:val="24"/>
        </w:numPr>
        <w:spacing w:after="0" w:line="360" w:lineRule="auto"/>
        <w:jc w:val="both"/>
        <w:rPr>
          <w:rFonts w:ascii="Times New Roman" w:hAnsi="Times New Roman" w:cs="Times New Roman"/>
          <w:sz w:val="28"/>
          <w:szCs w:val="28"/>
        </w:rPr>
      </w:pPr>
      <w:r w:rsidRPr="00DE08C5">
        <w:rPr>
          <w:rFonts w:ascii="Times New Roman" w:hAnsi="Times New Roman" w:cs="Times New Roman"/>
          <w:sz w:val="28"/>
          <w:szCs w:val="28"/>
        </w:rPr>
        <w:t>Постепенная реконструкция изношенных участков тепловой сети;</w:t>
      </w:r>
    </w:p>
    <w:p w:rsidR="00DE08C5" w:rsidRPr="00DE08C5" w:rsidRDefault="00DE08C5" w:rsidP="00DE08C5">
      <w:pPr>
        <w:pStyle w:val="ac"/>
        <w:numPr>
          <w:ilvl w:val="0"/>
          <w:numId w:val="24"/>
        </w:numPr>
        <w:spacing w:after="0" w:line="360" w:lineRule="auto"/>
        <w:jc w:val="both"/>
        <w:rPr>
          <w:rFonts w:ascii="Times New Roman" w:hAnsi="Times New Roman" w:cs="Times New Roman"/>
          <w:sz w:val="28"/>
          <w:szCs w:val="28"/>
        </w:rPr>
      </w:pPr>
      <w:r w:rsidRPr="00DE08C5">
        <w:rPr>
          <w:rFonts w:ascii="Times New Roman" w:hAnsi="Times New Roman" w:cs="Times New Roman"/>
          <w:sz w:val="28"/>
          <w:szCs w:val="28"/>
        </w:rPr>
        <w:t>Планирование и осуществление установки приборов учета тепловой энергии у потребителе</w:t>
      </w:r>
      <w:r>
        <w:rPr>
          <w:rFonts w:ascii="Times New Roman" w:hAnsi="Times New Roman" w:cs="Times New Roman"/>
          <w:sz w:val="28"/>
          <w:szCs w:val="28"/>
        </w:rPr>
        <w:t>й</w:t>
      </w:r>
      <w:r w:rsidRPr="00DE08C5">
        <w:rPr>
          <w:rFonts w:ascii="Times New Roman" w:hAnsi="Times New Roman" w:cs="Times New Roman"/>
          <w:sz w:val="28"/>
          <w:szCs w:val="28"/>
        </w:rPr>
        <w:t>;</w:t>
      </w:r>
    </w:p>
    <w:p w:rsidR="00DE08C5" w:rsidRPr="00DE08C5" w:rsidRDefault="005844E4" w:rsidP="00DE08C5">
      <w:pPr>
        <w:pStyle w:val="ac"/>
        <w:numPr>
          <w:ilvl w:val="0"/>
          <w:numId w:val="24"/>
        </w:numPr>
        <w:spacing w:after="0" w:line="360" w:lineRule="auto"/>
        <w:jc w:val="both"/>
        <w:rPr>
          <w:rFonts w:ascii="Times New Roman" w:hAnsi="Times New Roman" w:cs="Times New Roman"/>
          <w:sz w:val="28"/>
          <w:szCs w:val="28"/>
        </w:rPr>
      </w:pPr>
      <w:r w:rsidRPr="00DE08C5">
        <w:rPr>
          <w:rFonts w:ascii="Times New Roman" w:hAnsi="Times New Roman" w:cs="Times New Roman"/>
          <w:sz w:val="28"/>
          <w:szCs w:val="28"/>
        </w:rPr>
        <w:t>Проведение</w:t>
      </w:r>
      <w:r w:rsidR="00DE08C5" w:rsidRPr="00DE08C5">
        <w:rPr>
          <w:rFonts w:ascii="Times New Roman" w:hAnsi="Times New Roman" w:cs="Times New Roman"/>
          <w:sz w:val="28"/>
          <w:szCs w:val="28"/>
        </w:rPr>
        <w:t xml:space="preserve"> режимно-наладочных работ на источниках теплоснабжения.</w:t>
      </w:r>
    </w:p>
    <w:sectPr w:rsidR="00DE08C5" w:rsidRPr="00DE08C5" w:rsidSect="006C0C78">
      <w:pgSz w:w="11907" w:h="16840" w:code="9"/>
      <w:pgMar w:top="1134" w:right="851"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2439A" w:rsidRDefault="0022439A" w:rsidP="0046324D">
      <w:pPr>
        <w:spacing w:after="0" w:line="240" w:lineRule="auto"/>
      </w:pPr>
      <w:r>
        <w:separator/>
      </w:r>
    </w:p>
  </w:endnote>
  <w:endnote w:type="continuationSeparator" w:id="0">
    <w:p w:rsidR="0022439A" w:rsidRDefault="0022439A" w:rsidP="0046324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Black">
    <w:panose1 w:val="020B0A04020102020204"/>
    <w:charset w:val="CC"/>
    <w:family w:val="swiss"/>
    <w:pitch w:val="variable"/>
    <w:sig w:usb0="A00002AF" w:usb1="400078FB" w:usb2="00000000" w:usb3="00000000" w:csb0="0000009F" w:csb1="00000000"/>
  </w:font>
  <w:font w:name="TimesNewRomanPSMT">
    <w:altName w:val="MS Gothic"/>
    <w:panose1 w:val="00000000000000000000"/>
    <w:charset w:val="80"/>
    <w:family w:val="auto"/>
    <w:notTrueType/>
    <w:pitch w:val="default"/>
    <w:sig w:usb0="00000201" w:usb1="08070000" w:usb2="00000010" w:usb3="00000000" w:csb0="00020004" w:csb1="00000000"/>
  </w:font>
  <w:font w:name="Times New Roman CYR">
    <w:panose1 w:val="02020603050405020304"/>
    <w:charset w:val="CC"/>
    <w:family w:val="roman"/>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57593548"/>
      <w:docPartObj>
        <w:docPartGallery w:val="Page Numbers (Bottom of Page)"/>
        <w:docPartUnique/>
      </w:docPartObj>
    </w:sdtPr>
    <w:sdtEndPr/>
    <w:sdtContent>
      <w:p w:rsidR="00C94A2E" w:rsidRDefault="00C94A2E" w:rsidP="0046324D">
        <w:pPr>
          <w:pStyle w:val="a7"/>
          <w:jc w:val="right"/>
        </w:pPr>
        <w:r>
          <w:fldChar w:fldCharType="begin"/>
        </w:r>
        <w:r>
          <w:instrText>PAGE   \* MERGEFORMAT</w:instrText>
        </w:r>
        <w:r>
          <w:fldChar w:fldCharType="separate"/>
        </w:r>
        <w:r w:rsidR="0011598B">
          <w:rPr>
            <w:noProof/>
          </w:rPr>
          <w:t>2</w:t>
        </w:r>
        <w: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2439A" w:rsidRDefault="0022439A" w:rsidP="0046324D">
      <w:pPr>
        <w:spacing w:after="0" w:line="240" w:lineRule="auto"/>
      </w:pPr>
      <w:r>
        <w:separator/>
      </w:r>
    </w:p>
  </w:footnote>
  <w:footnote w:type="continuationSeparator" w:id="0">
    <w:p w:rsidR="0022439A" w:rsidRDefault="0022439A" w:rsidP="0046324D">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65"/>
    <w:multiLevelType w:val="multilevel"/>
    <w:tmpl w:val="00000064"/>
    <w:lvl w:ilvl="0">
      <w:start w:val="1"/>
      <w:numFmt w:val="bullet"/>
      <w:lvlText w:val="•"/>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1">
      <w:start w:val="2"/>
      <w:numFmt w:val="decimal"/>
      <w:lvlText w:val="%2."/>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2">
      <w:start w:val="2"/>
      <w:numFmt w:val="decimal"/>
      <w:lvlText w:val="%2."/>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3">
      <w:start w:val="2"/>
      <w:numFmt w:val="decimal"/>
      <w:lvlText w:val="%2."/>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4">
      <w:start w:val="2"/>
      <w:numFmt w:val="decimal"/>
      <w:lvlText w:val="%2."/>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5">
      <w:start w:val="2"/>
      <w:numFmt w:val="decimal"/>
      <w:lvlText w:val="%2."/>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6">
      <w:start w:val="2"/>
      <w:numFmt w:val="decimal"/>
      <w:lvlText w:val="%2."/>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7">
      <w:start w:val="2"/>
      <w:numFmt w:val="decimal"/>
      <w:lvlText w:val="%2."/>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8">
      <w:start w:val="2"/>
      <w:numFmt w:val="decimal"/>
      <w:lvlText w:val="%2."/>
      <w:lvlJc w:val="left"/>
      <w:rPr>
        <w:rFonts w:ascii="Times New Roman" w:hAnsi="Times New Roman" w:cs="Times New Roman"/>
        <w:b w:val="0"/>
        <w:bCs w:val="0"/>
        <w:i w:val="0"/>
        <w:iCs w:val="0"/>
        <w:smallCaps w:val="0"/>
        <w:strike w:val="0"/>
        <w:color w:val="000000"/>
        <w:spacing w:val="0"/>
        <w:w w:val="100"/>
        <w:position w:val="0"/>
        <w:sz w:val="27"/>
        <w:szCs w:val="27"/>
        <w:u w:val="none"/>
      </w:rPr>
    </w:lvl>
  </w:abstractNum>
  <w:abstractNum w:abstractNumId="1">
    <w:nsid w:val="00000067"/>
    <w:multiLevelType w:val="multilevel"/>
    <w:tmpl w:val="00000066"/>
    <w:lvl w:ilvl="0">
      <w:start w:val="3"/>
      <w:numFmt w:val="decimal"/>
      <w:lvlText w:val="%1."/>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1">
      <w:start w:val="9"/>
      <w:numFmt w:val="decimal"/>
      <w:lvlText w:val="%2."/>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2">
      <w:start w:val="9"/>
      <w:numFmt w:val="decimal"/>
      <w:lvlText w:val="%2."/>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3">
      <w:start w:val="9"/>
      <w:numFmt w:val="decimal"/>
      <w:lvlText w:val="%2."/>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4">
      <w:start w:val="9"/>
      <w:numFmt w:val="decimal"/>
      <w:lvlText w:val="%2."/>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5">
      <w:start w:val="9"/>
      <w:numFmt w:val="decimal"/>
      <w:lvlText w:val="%2."/>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6">
      <w:start w:val="9"/>
      <w:numFmt w:val="decimal"/>
      <w:lvlText w:val="%2."/>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7">
      <w:start w:val="9"/>
      <w:numFmt w:val="decimal"/>
      <w:lvlText w:val="%2."/>
      <w:lvlJc w:val="left"/>
      <w:rPr>
        <w:rFonts w:ascii="Times New Roman" w:hAnsi="Times New Roman" w:cs="Times New Roman"/>
        <w:b w:val="0"/>
        <w:bCs w:val="0"/>
        <w:i w:val="0"/>
        <w:iCs w:val="0"/>
        <w:smallCaps w:val="0"/>
        <w:strike w:val="0"/>
        <w:color w:val="000000"/>
        <w:spacing w:val="0"/>
        <w:w w:val="100"/>
        <w:position w:val="0"/>
        <w:sz w:val="27"/>
        <w:szCs w:val="27"/>
        <w:u w:val="none"/>
      </w:rPr>
    </w:lvl>
    <w:lvl w:ilvl="8">
      <w:start w:val="9"/>
      <w:numFmt w:val="decimal"/>
      <w:lvlText w:val="%2."/>
      <w:lvlJc w:val="left"/>
      <w:rPr>
        <w:rFonts w:ascii="Times New Roman" w:hAnsi="Times New Roman" w:cs="Times New Roman"/>
        <w:b w:val="0"/>
        <w:bCs w:val="0"/>
        <w:i w:val="0"/>
        <w:iCs w:val="0"/>
        <w:smallCaps w:val="0"/>
        <w:strike w:val="0"/>
        <w:color w:val="000000"/>
        <w:spacing w:val="0"/>
        <w:w w:val="100"/>
        <w:position w:val="0"/>
        <w:sz w:val="27"/>
        <w:szCs w:val="27"/>
        <w:u w:val="none"/>
      </w:rPr>
    </w:lvl>
  </w:abstractNum>
  <w:abstractNum w:abstractNumId="2">
    <w:nsid w:val="01874223"/>
    <w:multiLevelType w:val="hybridMultilevel"/>
    <w:tmpl w:val="03703B2E"/>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
    <w:nsid w:val="01CC1C34"/>
    <w:multiLevelType w:val="hybridMultilevel"/>
    <w:tmpl w:val="2482FD74"/>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
    <w:nsid w:val="137102E4"/>
    <w:multiLevelType w:val="hybridMultilevel"/>
    <w:tmpl w:val="9426DCB0"/>
    <w:lvl w:ilvl="0" w:tplc="96C485C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
    <w:nsid w:val="1459446D"/>
    <w:multiLevelType w:val="hybridMultilevel"/>
    <w:tmpl w:val="B9BE62BA"/>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6">
    <w:nsid w:val="154934F3"/>
    <w:multiLevelType w:val="hybridMultilevel"/>
    <w:tmpl w:val="D0305590"/>
    <w:lvl w:ilvl="0" w:tplc="081C6E7A">
      <w:start w:val="1"/>
      <w:numFmt w:val="decimal"/>
      <w:lvlText w:val="%1."/>
      <w:lvlJc w:val="left"/>
      <w:pPr>
        <w:ind w:left="1211" w:hanging="360"/>
      </w:pPr>
    </w:lvl>
    <w:lvl w:ilvl="1" w:tplc="04190019">
      <w:start w:val="1"/>
      <w:numFmt w:val="lowerLetter"/>
      <w:lvlText w:val="%2."/>
      <w:lvlJc w:val="left"/>
      <w:pPr>
        <w:ind w:left="1931" w:hanging="360"/>
      </w:pPr>
    </w:lvl>
    <w:lvl w:ilvl="2" w:tplc="0419001B">
      <w:start w:val="1"/>
      <w:numFmt w:val="lowerRoman"/>
      <w:lvlText w:val="%3."/>
      <w:lvlJc w:val="right"/>
      <w:pPr>
        <w:ind w:left="2651" w:hanging="180"/>
      </w:pPr>
    </w:lvl>
    <w:lvl w:ilvl="3" w:tplc="0419000F">
      <w:start w:val="1"/>
      <w:numFmt w:val="decimal"/>
      <w:lvlText w:val="%4."/>
      <w:lvlJc w:val="left"/>
      <w:pPr>
        <w:ind w:left="3371" w:hanging="360"/>
      </w:pPr>
    </w:lvl>
    <w:lvl w:ilvl="4" w:tplc="04190019">
      <w:start w:val="1"/>
      <w:numFmt w:val="lowerLetter"/>
      <w:lvlText w:val="%5."/>
      <w:lvlJc w:val="left"/>
      <w:pPr>
        <w:ind w:left="4091" w:hanging="360"/>
      </w:pPr>
    </w:lvl>
    <w:lvl w:ilvl="5" w:tplc="0419001B">
      <w:start w:val="1"/>
      <w:numFmt w:val="lowerRoman"/>
      <w:lvlText w:val="%6."/>
      <w:lvlJc w:val="right"/>
      <w:pPr>
        <w:ind w:left="4811" w:hanging="180"/>
      </w:pPr>
    </w:lvl>
    <w:lvl w:ilvl="6" w:tplc="0419000F">
      <w:start w:val="1"/>
      <w:numFmt w:val="decimal"/>
      <w:lvlText w:val="%7."/>
      <w:lvlJc w:val="left"/>
      <w:pPr>
        <w:ind w:left="5531" w:hanging="360"/>
      </w:pPr>
    </w:lvl>
    <w:lvl w:ilvl="7" w:tplc="04190019">
      <w:start w:val="1"/>
      <w:numFmt w:val="lowerLetter"/>
      <w:lvlText w:val="%8."/>
      <w:lvlJc w:val="left"/>
      <w:pPr>
        <w:ind w:left="6251" w:hanging="360"/>
      </w:pPr>
    </w:lvl>
    <w:lvl w:ilvl="8" w:tplc="0419001B">
      <w:start w:val="1"/>
      <w:numFmt w:val="lowerRoman"/>
      <w:lvlText w:val="%9."/>
      <w:lvlJc w:val="right"/>
      <w:pPr>
        <w:ind w:left="6971" w:hanging="180"/>
      </w:pPr>
    </w:lvl>
  </w:abstractNum>
  <w:abstractNum w:abstractNumId="7">
    <w:nsid w:val="260A758F"/>
    <w:multiLevelType w:val="hybridMultilevel"/>
    <w:tmpl w:val="3334BEF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2F5B78F4"/>
    <w:multiLevelType w:val="hybridMultilevel"/>
    <w:tmpl w:val="F1422034"/>
    <w:lvl w:ilvl="0" w:tplc="B9E2BA1C">
      <w:numFmt w:val="bullet"/>
      <w:lvlText w:val=""/>
      <w:lvlJc w:val="left"/>
      <w:pPr>
        <w:ind w:left="237" w:hanging="285"/>
      </w:pPr>
      <w:rPr>
        <w:rFonts w:ascii="Symbol" w:eastAsia="Symbol" w:hAnsi="Symbol" w:cs="Symbol" w:hint="default"/>
        <w:w w:val="102"/>
        <w:sz w:val="25"/>
        <w:szCs w:val="25"/>
        <w:lang w:val="en-US" w:eastAsia="en-US" w:bidi="en-US"/>
      </w:rPr>
    </w:lvl>
    <w:lvl w:ilvl="1" w:tplc="37CA9E5A">
      <w:numFmt w:val="bullet"/>
      <w:lvlText w:val=""/>
      <w:lvlJc w:val="left"/>
      <w:pPr>
        <w:ind w:left="1529" w:hanging="361"/>
      </w:pPr>
      <w:rPr>
        <w:rFonts w:ascii="Symbol" w:eastAsia="Symbol" w:hAnsi="Symbol" w:cs="Symbol" w:hint="default"/>
        <w:w w:val="102"/>
        <w:sz w:val="25"/>
        <w:szCs w:val="25"/>
        <w:lang w:val="en-US" w:eastAsia="en-US" w:bidi="en-US"/>
      </w:rPr>
    </w:lvl>
    <w:lvl w:ilvl="2" w:tplc="50B6C3E6">
      <w:numFmt w:val="bullet"/>
      <w:lvlText w:val="•"/>
      <w:lvlJc w:val="left"/>
      <w:pPr>
        <w:ind w:left="2487" w:hanging="361"/>
      </w:pPr>
      <w:rPr>
        <w:lang w:val="en-US" w:eastAsia="en-US" w:bidi="en-US"/>
      </w:rPr>
    </w:lvl>
    <w:lvl w:ilvl="3" w:tplc="042431CE">
      <w:numFmt w:val="bullet"/>
      <w:lvlText w:val="•"/>
      <w:lvlJc w:val="left"/>
      <w:pPr>
        <w:ind w:left="3455" w:hanging="361"/>
      </w:pPr>
      <w:rPr>
        <w:lang w:val="en-US" w:eastAsia="en-US" w:bidi="en-US"/>
      </w:rPr>
    </w:lvl>
    <w:lvl w:ilvl="4" w:tplc="31E6BA28">
      <w:numFmt w:val="bullet"/>
      <w:lvlText w:val="•"/>
      <w:lvlJc w:val="left"/>
      <w:pPr>
        <w:ind w:left="4423" w:hanging="361"/>
      </w:pPr>
      <w:rPr>
        <w:lang w:val="en-US" w:eastAsia="en-US" w:bidi="en-US"/>
      </w:rPr>
    </w:lvl>
    <w:lvl w:ilvl="5" w:tplc="36CCC23E">
      <w:numFmt w:val="bullet"/>
      <w:lvlText w:val="•"/>
      <w:lvlJc w:val="left"/>
      <w:pPr>
        <w:ind w:left="5391" w:hanging="361"/>
      </w:pPr>
      <w:rPr>
        <w:lang w:val="en-US" w:eastAsia="en-US" w:bidi="en-US"/>
      </w:rPr>
    </w:lvl>
    <w:lvl w:ilvl="6" w:tplc="4B648A10">
      <w:numFmt w:val="bullet"/>
      <w:lvlText w:val="•"/>
      <w:lvlJc w:val="left"/>
      <w:pPr>
        <w:ind w:left="6358" w:hanging="361"/>
      </w:pPr>
      <w:rPr>
        <w:lang w:val="en-US" w:eastAsia="en-US" w:bidi="en-US"/>
      </w:rPr>
    </w:lvl>
    <w:lvl w:ilvl="7" w:tplc="11DA1AAE">
      <w:numFmt w:val="bullet"/>
      <w:lvlText w:val="•"/>
      <w:lvlJc w:val="left"/>
      <w:pPr>
        <w:ind w:left="7326" w:hanging="361"/>
      </w:pPr>
      <w:rPr>
        <w:lang w:val="en-US" w:eastAsia="en-US" w:bidi="en-US"/>
      </w:rPr>
    </w:lvl>
    <w:lvl w:ilvl="8" w:tplc="D75A4320">
      <w:numFmt w:val="bullet"/>
      <w:lvlText w:val="•"/>
      <w:lvlJc w:val="left"/>
      <w:pPr>
        <w:ind w:left="8294" w:hanging="361"/>
      </w:pPr>
      <w:rPr>
        <w:lang w:val="en-US" w:eastAsia="en-US" w:bidi="en-US"/>
      </w:rPr>
    </w:lvl>
  </w:abstractNum>
  <w:abstractNum w:abstractNumId="9">
    <w:nsid w:val="3288394F"/>
    <w:multiLevelType w:val="hybridMultilevel"/>
    <w:tmpl w:val="679E70CE"/>
    <w:lvl w:ilvl="0" w:tplc="04190001">
      <w:start w:val="1"/>
      <w:numFmt w:val="bullet"/>
      <w:lvlText w:val=""/>
      <w:lvlJc w:val="left"/>
      <w:pPr>
        <w:ind w:left="770" w:hanging="360"/>
      </w:pPr>
      <w:rPr>
        <w:rFonts w:ascii="Symbol" w:hAnsi="Symbol" w:hint="default"/>
      </w:rPr>
    </w:lvl>
    <w:lvl w:ilvl="1" w:tplc="04190003" w:tentative="1">
      <w:start w:val="1"/>
      <w:numFmt w:val="bullet"/>
      <w:lvlText w:val="o"/>
      <w:lvlJc w:val="left"/>
      <w:pPr>
        <w:ind w:left="1490" w:hanging="360"/>
      </w:pPr>
      <w:rPr>
        <w:rFonts w:ascii="Courier New" w:hAnsi="Courier New" w:cs="Courier New" w:hint="default"/>
      </w:rPr>
    </w:lvl>
    <w:lvl w:ilvl="2" w:tplc="04190005" w:tentative="1">
      <w:start w:val="1"/>
      <w:numFmt w:val="bullet"/>
      <w:lvlText w:val=""/>
      <w:lvlJc w:val="left"/>
      <w:pPr>
        <w:ind w:left="2210" w:hanging="360"/>
      </w:pPr>
      <w:rPr>
        <w:rFonts w:ascii="Wingdings" w:hAnsi="Wingdings" w:hint="default"/>
      </w:rPr>
    </w:lvl>
    <w:lvl w:ilvl="3" w:tplc="04190001" w:tentative="1">
      <w:start w:val="1"/>
      <w:numFmt w:val="bullet"/>
      <w:lvlText w:val=""/>
      <w:lvlJc w:val="left"/>
      <w:pPr>
        <w:ind w:left="2930" w:hanging="360"/>
      </w:pPr>
      <w:rPr>
        <w:rFonts w:ascii="Symbol" w:hAnsi="Symbol" w:hint="default"/>
      </w:rPr>
    </w:lvl>
    <w:lvl w:ilvl="4" w:tplc="04190003" w:tentative="1">
      <w:start w:val="1"/>
      <w:numFmt w:val="bullet"/>
      <w:lvlText w:val="o"/>
      <w:lvlJc w:val="left"/>
      <w:pPr>
        <w:ind w:left="3650" w:hanging="360"/>
      </w:pPr>
      <w:rPr>
        <w:rFonts w:ascii="Courier New" w:hAnsi="Courier New" w:cs="Courier New" w:hint="default"/>
      </w:rPr>
    </w:lvl>
    <w:lvl w:ilvl="5" w:tplc="04190005" w:tentative="1">
      <w:start w:val="1"/>
      <w:numFmt w:val="bullet"/>
      <w:lvlText w:val=""/>
      <w:lvlJc w:val="left"/>
      <w:pPr>
        <w:ind w:left="4370" w:hanging="360"/>
      </w:pPr>
      <w:rPr>
        <w:rFonts w:ascii="Wingdings" w:hAnsi="Wingdings" w:hint="default"/>
      </w:rPr>
    </w:lvl>
    <w:lvl w:ilvl="6" w:tplc="04190001" w:tentative="1">
      <w:start w:val="1"/>
      <w:numFmt w:val="bullet"/>
      <w:lvlText w:val=""/>
      <w:lvlJc w:val="left"/>
      <w:pPr>
        <w:ind w:left="5090" w:hanging="360"/>
      </w:pPr>
      <w:rPr>
        <w:rFonts w:ascii="Symbol" w:hAnsi="Symbol" w:hint="default"/>
      </w:rPr>
    </w:lvl>
    <w:lvl w:ilvl="7" w:tplc="04190003" w:tentative="1">
      <w:start w:val="1"/>
      <w:numFmt w:val="bullet"/>
      <w:lvlText w:val="o"/>
      <w:lvlJc w:val="left"/>
      <w:pPr>
        <w:ind w:left="5810" w:hanging="360"/>
      </w:pPr>
      <w:rPr>
        <w:rFonts w:ascii="Courier New" w:hAnsi="Courier New" w:cs="Courier New" w:hint="default"/>
      </w:rPr>
    </w:lvl>
    <w:lvl w:ilvl="8" w:tplc="04190005" w:tentative="1">
      <w:start w:val="1"/>
      <w:numFmt w:val="bullet"/>
      <w:lvlText w:val=""/>
      <w:lvlJc w:val="left"/>
      <w:pPr>
        <w:ind w:left="6530" w:hanging="360"/>
      </w:pPr>
      <w:rPr>
        <w:rFonts w:ascii="Wingdings" w:hAnsi="Wingdings" w:hint="default"/>
      </w:rPr>
    </w:lvl>
  </w:abstractNum>
  <w:abstractNum w:abstractNumId="10">
    <w:nsid w:val="3536251E"/>
    <w:multiLevelType w:val="multilevel"/>
    <w:tmpl w:val="B4243790"/>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1">
    <w:nsid w:val="42D47E29"/>
    <w:multiLevelType w:val="hybridMultilevel"/>
    <w:tmpl w:val="1DA4686C"/>
    <w:lvl w:ilvl="0" w:tplc="04190001">
      <w:numFmt w:val="bullet"/>
      <w:lvlText w:val=""/>
      <w:lvlJc w:val="left"/>
      <w:pPr>
        <w:ind w:left="360" w:hanging="360"/>
      </w:pPr>
      <w:rPr>
        <w:rFonts w:ascii="Symbol" w:eastAsia="Times New Roman" w:hAnsi="Symbol" w:cs="Times New Roman"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2">
    <w:nsid w:val="43C23212"/>
    <w:multiLevelType w:val="hybridMultilevel"/>
    <w:tmpl w:val="82160E8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47193EE5"/>
    <w:multiLevelType w:val="hybridMultilevel"/>
    <w:tmpl w:val="7B6C420A"/>
    <w:lvl w:ilvl="0" w:tplc="9BB4C60E">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4">
    <w:nsid w:val="539F5389"/>
    <w:multiLevelType w:val="hybridMultilevel"/>
    <w:tmpl w:val="09CAF45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593760DD"/>
    <w:multiLevelType w:val="hybridMultilevel"/>
    <w:tmpl w:val="868E8F20"/>
    <w:lvl w:ilvl="0" w:tplc="04190001">
      <w:start w:val="1"/>
      <w:numFmt w:val="bullet"/>
      <w:lvlText w:val=""/>
      <w:lvlJc w:val="left"/>
      <w:pPr>
        <w:ind w:left="770" w:hanging="360"/>
      </w:pPr>
      <w:rPr>
        <w:rFonts w:ascii="Symbol" w:hAnsi="Symbol" w:hint="default"/>
      </w:rPr>
    </w:lvl>
    <w:lvl w:ilvl="1" w:tplc="04190003" w:tentative="1">
      <w:start w:val="1"/>
      <w:numFmt w:val="bullet"/>
      <w:lvlText w:val="o"/>
      <w:lvlJc w:val="left"/>
      <w:pPr>
        <w:ind w:left="1490" w:hanging="360"/>
      </w:pPr>
      <w:rPr>
        <w:rFonts w:ascii="Courier New" w:hAnsi="Courier New" w:cs="Courier New" w:hint="default"/>
      </w:rPr>
    </w:lvl>
    <w:lvl w:ilvl="2" w:tplc="04190005" w:tentative="1">
      <w:start w:val="1"/>
      <w:numFmt w:val="bullet"/>
      <w:lvlText w:val=""/>
      <w:lvlJc w:val="left"/>
      <w:pPr>
        <w:ind w:left="2210" w:hanging="360"/>
      </w:pPr>
      <w:rPr>
        <w:rFonts w:ascii="Wingdings" w:hAnsi="Wingdings" w:hint="default"/>
      </w:rPr>
    </w:lvl>
    <w:lvl w:ilvl="3" w:tplc="04190001" w:tentative="1">
      <w:start w:val="1"/>
      <w:numFmt w:val="bullet"/>
      <w:lvlText w:val=""/>
      <w:lvlJc w:val="left"/>
      <w:pPr>
        <w:ind w:left="2930" w:hanging="360"/>
      </w:pPr>
      <w:rPr>
        <w:rFonts w:ascii="Symbol" w:hAnsi="Symbol" w:hint="default"/>
      </w:rPr>
    </w:lvl>
    <w:lvl w:ilvl="4" w:tplc="04190003" w:tentative="1">
      <w:start w:val="1"/>
      <w:numFmt w:val="bullet"/>
      <w:lvlText w:val="o"/>
      <w:lvlJc w:val="left"/>
      <w:pPr>
        <w:ind w:left="3650" w:hanging="360"/>
      </w:pPr>
      <w:rPr>
        <w:rFonts w:ascii="Courier New" w:hAnsi="Courier New" w:cs="Courier New" w:hint="default"/>
      </w:rPr>
    </w:lvl>
    <w:lvl w:ilvl="5" w:tplc="04190005" w:tentative="1">
      <w:start w:val="1"/>
      <w:numFmt w:val="bullet"/>
      <w:lvlText w:val=""/>
      <w:lvlJc w:val="left"/>
      <w:pPr>
        <w:ind w:left="4370" w:hanging="360"/>
      </w:pPr>
      <w:rPr>
        <w:rFonts w:ascii="Wingdings" w:hAnsi="Wingdings" w:hint="default"/>
      </w:rPr>
    </w:lvl>
    <w:lvl w:ilvl="6" w:tplc="04190001" w:tentative="1">
      <w:start w:val="1"/>
      <w:numFmt w:val="bullet"/>
      <w:lvlText w:val=""/>
      <w:lvlJc w:val="left"/>
      <w:pPr>
        <w:ind w:left="5090" w:hanging="360"/>
      </w:pPr>
      <w:rPr>
        <w:rFonts w:ascii="Symbol" w:hAnsi="Symbol" w:hint="default"/>
      </w:rPr>
    </w:lvl>
    <w:lvl w:ilvl="7" w:tplc="04190003" w:tentative="1">
      <w:start w:val="1"/>
      <w:numFmt w:val="bullet"/>
      <w:lvlText w:val="o"/>
      <w:lvlJc w:val="left"/>
      <w:pPr>
        <w:ind w:left="5810" w:hanging="360"/>
      </w:pPr>
      <w:rPr>
        <w:rFonts w:ascii="Courier New" w:hAnsi="Courier New" w:cs="Courier New" w:hint="default"/>
      </w:rPr>
    </w:lvl>
    <w:lvl w:ilvl="8" w:tplc="04190005" w:tentative="1">
      <w:start w:val="1"/>
      <w:numFmt w:val="bullet"/>
      <w:lvlText w:val=""/>
      <w:lvlJc w:val="left"/>
      <w:pPr>
        <w:ind w:left="6530" w:hanging="360"/>
      </w:pPr>
      <w:rPr>
        <w:rFonts w:ascii="Wingdings" w:hAnsi="Wingdings" w:hint="default"/>
      </w:rPr>
    </w:lvl>
  </w:abstractNum>
  <w:abstractNum w:abstractNumId="16">
    <w:nsid w:val="5C3241C8"/>
    <w:multiLevelType w:val="hybridMultilevel"/>
    <w:tmpl w:val="70A4E0D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5ECF02F1"/>
    <w:multiLevelType w:val="multilevel"/>
    <w:tmpl w:val="5ECF02F1"/>
    <w:lvl w:ilvl="0">
      <w:start w:val="1"/>
      <w:numFmt w:val="decimal"/>
      <w:lvlText w:val="%1."/>
      <w:lvlJc w:val="left"/>
      <w:pPr>
        <w:ind w:left="360" w:hanging="360"/>
      </w:pPr>
      <w:rPr>
        <w:rFonts w:hint="default"/>
        <w:b/>
        <w:color w:val="FF0000"/>
      </w:rPr>
    </w:lvl>
    <w:lvl w:ilvl="1">
      <w:start w:val="1"/>
      <w:numFmt w:val="decimal"/>
      <w:lvlText w:val="%1.%2."/>
      <w:lvlJc w:val="left"/>
      <w:pPr>
        <w:ind w:left="828" w:hanging="828"/>
      </w:pPr>
      <w:rPr>
        <w:rFonts w:hint="default"/>
        <w:b/>
      </w:rPr>
    </w:lvl>
    <w:lvl w:ilvl="2">
      <w:start w:val="1"/>
      <w:numFmt w:val="decimal"/>
      <w:lvlText w:val="%1.%2.%3."/>
      <w:lvlJc w:val="left"/>
      <w:pPr>
        <w:ind w:left="504" w:hanging="504"/>
      </w:pPr>
      <w:rPr>
        <w:rFonts w:hint="default"/>
        <w:b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nsid w:val="5F87199B"/>
    <w:multiLevelType w:val="multilevel"/>
    <w:tmpl w:val="27E4D334"/>
    <w:lvl w:ilvl="0">
      <w:start w:val="1"/>
      <w:numFmt w:val="decimal"/>
      <w:lvlText w:val="%1."/>
      <w:lvlJc w:val="left"/>
      <w:pPr>
        <w:ind w:left="450" w:hanging="450"/>
      </w:pPr>
      <w:rPr>
        <w:rFonts w:hint="default"/>
      </w:rPr>
    </w:lvl>
    <w:lvl w:ilvl="1">
      <w:start w:val="1"/>
      <w:numFmt w:val="decimal"/>
      <w:lvlText w:val="%1.%2."/>
      <w:lvlJc w:val="left"/>
      <w:pPr>
        <w:ind w:left="1140" w:hanging="720"/>
      </w:pPr>
      <w:rPr>
        <w:rFonts w:hint="default"/>
      </w:rPr>
    </w:lvl>
    <w:lvl w:ilvl="2">
      <w:start w:val="1"/>
      <w:numFmt w:val="decimal"/>
      <w:lvlText w:val="%1.%2.%3."/>
      <w:lvlJc w:val="left"/>
      <w:pPr>
        <w:ind w:left="1560" w:hanging="720"/>
      </w:pPr>
      <w:rPr>
        <w:rFonts w:hint="default"/>
      </w:rPr>
    </w:lvl>
    <w:lvl w:ilvl="3">
      <w:start w:val="1"/>
      <w:numFmt w:val="decimal"/>
      <w:lvlText w:val="%1.%2.%3.%4."/>
      <w:lvlJc w:val="left"/>
      <w:pPr>
        <w:ind w:left="2340" w:hanging="1080"/>
      </w:pPr>
      <w:rPr>
        <w:rFonts w:hint="default"/>
      </w:rPr>
    </w:lvl>
    <w:lvl w:ilvl="4">
      <w:start w:val="1"/>
      <w:numFmt w:val="decimal"/>
      <w:lvlText w:val="%1.%2.%3.%4.%5."/>
      <w:lvlJc w:val="left"/>
      <w:pPr>
        <w:ind w:left="2760" w:hanging="1080"/>
      </w:pPr>
      <w:rPr>
        <w:rFonts w:hint="default"/>
      </w:rPr>
    </w:lvl>
    <w:lvl w:ilvl="5">
      <w:start w:val="1"/>
      <w:numFmt w:val="decimal"/>
      <w:lvlText w:val="%1.%2.%3.%4.%5.%6."/>
      <w:lvlJc w:val="left"/>
      <w:pPr>
        <w:ind w:left="3540" w:hanging="1440"/>
      </w:pPr>
      <w:rPr>
        <w:rFonts w:hint="default"/>
      </w:rPr>
    </w:lvl>
    <w:lvl w:ilvl="6">
      <w:start w:val="1"/>
      <w:numFmt w:val="decimal"/>
      <w:lvlText w:val="%1.%2.%3.%4.%5.%6.%7."/>
      <w:lvlJc w:val="left"/>
      <w:pPr>
        <w:ind w:left="4320" w:hanging="1800"/>
      </w:pPr>
      <w:rPr>
        <w:rFonts w:hint="default"/>
      </w:rPr>
    </w:lvl>
    <w:lvl w:ilvl="7">
      <w:start w:val="1"/>
      <w:numFmt w:val="decimal"/>
      <w:lvlText w:val="%1.%2.%3.%4.%5.%6.%7.%8."/>
      <w:lvlJc w:val="left"/>
      <w:pPr>
        <w:ind w:left="4740" w:hanging="1800"/>
      </w:pPr>
      <w:rPr>
        <w:rFonts w:hint="default"/>
      </w:rPr>
    </w:lvl>
    <w:lvl w:ilvl="8">
      <w:start w:val="1"/>
      <w:numFmt w:val="decimal"/>
      <w:lvlText w:val="%1.%2.%3.%4.%5.%6.%7.%8.%9."/>
      <w:lvlJc w:val="left"/>
      <w:pPr>
        <w:ind w:left="5520" w:hanging="2160"/>
      </w:pPr>
      <w:rPr>
        <w:rFonts w:hint="default"/>
      </w:rPr>
    </w:lvl>
  </w:abstractNum>
  <w:abstractNum w:abstractNumId="19">
    <w:nsid w:val="652179BF"/>
    <w:multiLevelType w:val="hybridMultilevel"/>
    <w:tmpl w:val="AE4AEDE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67C65584"/>
    <w:multiLevelType w:val="hybridMultilevel"/>
    <w:tmpl w:val="5AD65D9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6CA3075D"/>
    <w:multiLevelType w:val="hybridMultilevel"/>
    <w:tmpl w:val="4F7E2B9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nsid w:val="70B34D3D"/>
    <w:multiLevelType w:val="hybridMultilevel"/>
    <w:tmpl w:val="40FA4BC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790472D3"/>
    <w:multiLevelType w:val="multilevel"/>
    <w:tmpl w:val="B4243790"/>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4">
    <w:nsid w:val="7E8759BD"/>
    <w:multiLevelType w:val="multilevel"/>
    <w:tmpl w:val="3F02AF38"/>
    <w:lvl w:ilvl="0">
      <w:start w:val="4"/>
      <w:numFmt w:val="decimal"/>
      <w:lvlText w:val="%1"/>
      <w:lvlJc w:val="left"/>
      <w:pPr>
        <w:ind w:left="722" w:hanging="363"/>
      </w:pPr>
      <w:rPr>
        <w:lang w:val="ru-RU" w:eastAsia="ru-RU" w:bidi="ru-RU"/>
      </w:rPr>
    </w:lvl>
    <w:lvl w:ilvl="1">
      <w:start w:val="1"/>
      <w:numFmt w:val="decimal"/>
      <w:lvlText w:val="%1.%2."/>
      <w:lvlJc w:val="left"/>
      <w:pPr>
        <w:ind w:left="360" w:hanging="363"/>
      </w:pPr>
      <w:rPr>
        <w:rFonts w:ascii="Arial" w:eastAsia="Arial" w:hAnsi="Arial" w:cs="Arial" w:hint="default"/>
        <w:spacing w:val="-6"/>
        <w:w w:val="99"/>
        <w:sz w:val="20"/>
        <w:szCs w:val="20"/>
        <w:lang w:val="ru-RU" w:eastAsia="ru-RU" w:bidi="ru-RU"/>
      </w:rPr>
    </w:lvl>
    <w:lvl w:ilvl="2">
      <w:numFmt w:val="bullet"/>
      <w:lvlText w:val="-"/>
      <w:lvlJc w:val="left"/>
      <w:pPr>
        <w:ind w:left="218" w:hanging="137"/>
      </w:pPr>
      <w:rPr>
        <w:rFonts w:ascii="Arial" w:eastAsia="Arial" w:hAnsi="Arial" w:cs="Arial" w:hint="default"/>
        <w:w w:val="100"/>
        <w:sz w:val="22"/>
        <w:szCs w:val="22"/>
        <w:lang w:val="ru-RU" w:eastAsia="ru-RU" w:bidi="ru-RU"/>
      </w:rPr>
    </w:lvl>
    <w:lvl w:ilvl="3">
      <w:numFmt w:val="bullet"/>
      <w:lvlText w:val="•"/>
      <w:lvlJc w:val="left"/>
      <w:pPr>
        <w:ind w:left="1890" w:hanging="137"/>
      </w:pPr>
      <w:rPr>
        <w:lang w:val="ru-RU" w:eastAsia="ru-RU" w:bidi="ru-RU"/>
      </w:rPr>
    </w:lvl>
    <w:lvl w:ilvl="4">
      <w:numFmt w:val="bullet"/>
      <w:lvlText w:val="•"/>
      <w:lvlJc w:val="left"/>
      <w:pPr>
        <w:ind w:left="3061" w:hanging="137"/>
      </w:pPr>
      <w:rPr>
        <w:lang w:val="ru-RU" w:eastAsia="ru-RU" w:bidi="ru-RU"/>
      </w:rPr>
    </w:lvl>
    <w:lvl w:ilvl="5">
      <w:numFmt w:val="bullet"/>
      <w:lvlText w:val="•"/>
      <w:lvlJc w:val="left"/>
      <w:pPr>
        <w:ind w:left="4232" w:hanging="137"/>
      </w:pPr>
      <w:rPr>
        <w:lang w:val="ru-RU" w:eastAsia="ru-RU" w:bidi="ru-RU"/>
      </w:rPr>
    </w:lvl>
    <w:lvl w:ilvl="6">
      <w:numFmt w:val="bullet"/>
      <w:lvlText w:val="•"/>
      <w:lvlJc w:val="left"/>
      <w:pPr>
        <w:ind w:left="5403" w:hanging="137"/>
      </w:pPr>
      <w:rPr>
        <w:lang w:val="ru-RU" w:eastAsia="ru-RU" w:bidi="ru-RU"/>
      </w:rPr>
    </w:lvl>
    <w:lvl w:ilvl="7">
      <w:numFmt w:val="bullet"/>
      <w:lvlText w:val="•"/>
      <w:lvlJc w:val="left"/>
      <w:pPr>
        <w:ind w:left="6574" w:hanging="137"/>
      </w:pPr>
      <w:rPr>
        <w:lang w:val="ru-RU" w:eastAsia="ru-RU" w:bidi="ru-RU"/>
      </w:rPr>
    </w:lvl>
    <w:lvl w:ilvl="8">
      <w:numFmt w:val="bullet"/>
      <w:lvlText w:val="•"/>
      <w:lvlJc w:val="left"/>
      <w:pPr>
        <w:ind w:left="7744" w:hanging="137"/>
      </w:pPr>
      <w:rPr>
        <w:lang w:val="ru-RU" w:eastAsia="ru-RU" w:bidi="ru-RU"/>
      </w:rPr>
    </w:lvl>
  </w:abstractNum>
  <w:abstractNum w:abstractNumId="25">
    <w:nsid w:val="7FAE153C"/>
    <w:multiLevelType w:val="hybridMultilevel"/>
    <w:tmpl w:val="5238A322"/>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num w:numId="1">
    <w:abstractNumId w:val="17"/>
  </w:num>
  <w:num w:numId="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8"/>
  </w:num>
  <w:num w:numId="4">
    <w:abstractNumId w:val="21"/>
  </w:num>
  <w:num w:numId="5">
    <w:abstractNumId w:val="24"/>
    <w:lvlOverride w:ilvl="0">
      <w:startOverride w:val="4"/>
    </w:lvlOverride>
    <w:lvlOverride w:ilvl="1">
      <w:startOverride w:val="1"/>
    </w:lvlOverride>
    <w:lvlOverride w:ilvl="2"/>
    <w:lvlOverride w:ilvl="3"/>
    <w:lvlOverride w:ilvl="4"/>
    <w:lvlOverride w:ilvl="5"/>
    <w:lvlOverride w:ilvl="6"/>
    <w:lvlOverride w:ilvl="7"/>
    <w:lvlOverride w:ilvl="8"/>
  </w:num>
  <w:num w:numId="6">
    <w:abstractNumId w:val="23"/>
  </w:num>
  <w:num w:numId="7">
    <w:abstractNumId w:val="10"/>
  </w:num>
  <w:num w:numId="8">
    <w:abstractNumId w:val="5"/>
  </w:num>
  <w:num w:numId="9">
    <w:abstractNumId w:val="25"/>
  </w:num>
  <w:num w:numId="10">
    <w:abstractNumId w:val="9"/>
  </w:num>
  <w:num w:numId="11">
    <w:abstractNumId w:val="15"/>
  </w:num>
  <w:num w:numId="12">
    <w:abstractNumId w:val="3"/>
  </w:num>
  <w:num w:numId="13">
    <w:abstractNumId w:val="12"/>
  </w:num>
  <w:num w:numId="14">
    <w:abstractNumId w:val="18"/>
  </w:num>
  <w:num w:numId="15">
    <w:abstractNumId w:val="7"/>
  </w:num>
  <w:num w:numId="16">
    <w:abstractNumId w:val="20"/>
  </w:num>
  <w:num w:numId="17">
    <w:abstractNumId w:val="19"/>
  </w:num>
  <w:num w:numId="18">
    <w:abstractNumId w:val="22"/>
  </w:num>
  <w:num w:numId="19">
    <w:abstractNumId w:val="2"/>
  </w:num>
  <w:num w:numId="20">
    <w:abstractNumId w:val="11"/>
  </w:num>
  <w:num w:numId="21">
    <w:abstractNumId w:val="13"/>
  </w:num>
  <w:num w:numId="22">
    <w:abstractNumId w:val="14"/>
  </w:num>
  <w:num w:numId="23">
    <w:abstractNumId w:val="4"/>
  </w:num>
  <w:num w:numId="24">
    <w:abstractNumId w:val="16"/>
  </w:num>
  <w:num w:numId="25">
    <w:abstractNumId w:val="0"/>
  </w:num>
  <w:num w:numId="2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A2CB6"/>
    <w:rsid w:val="00002359"/>
    <w:rsid w:val="00002D59"/>
    <w:rsid w:val="000033AB"/>
    <w:rsid w:val="00003880"/>
    <w:rsid w:val="00004B9F"/>
    <w:rsid w:val="00005E0B"/>
    <w:rsid w:val="00006304"/>
    <w:rsid w:val="0000694A"/>
    <w:rsid w:val="00007B4C"/>
    <w:rsid w:val="0001057F"/>
    <w:rsid w:val="00010E6E"/>
    <w:rsid w:val="000119D7"/>
    <w:rsid w:val="00012009"/>
    <w:rsid w:val="00012188"/>
    <w:rsid w:val="0001223C"/>
    <w:rsid w:val="00012ECE"/>
    <w:rsid w:val="000136A2"/>
    <w:rsid w:val="00013A8F"/>
    <w:rsid w:val="000140CD"/>
    <w:rsid w:val="0001471A"/>
    <w:rsid w:val="0001552D"/>
    <w:rsid w:val="00015666"/>
    <w:rsid w:val="00015AC1"/>
    <w:rsid w:val="00015C14"/>
    <w:rsid w:val="00016250"/>
    <w:rsid w:val="000164C6"/>
    <w:rsid w:val="0001686E"/>
    <w:rsid w:val="00017836"/>
    <w:rsid w:val="00017E5F"/>
    <w:rsid w:val="00020089"/>
    <w:rsid w:val="00020642"/>
    <w:rsid w:val="00021D00"/>
    <w:rsid w:val="00022088"/>
    <w:rsid w:val="00022A38"/>
    <w:rsid w:val="000230D1"/>
    <w:rsid w:val="0002388C"/>
    <w:rsid w:val="00023BFB"/>
    <w:rsid w:val="00024A2B"/>
    <w:rsid w:val="00024BA2"/>
    <w:rsid w:val="0002599A"/>
    <w:rsid w:val="00025AF0"/>
    <w:rsid w:val="00025D48"/>
    <w:rsid w:val="000267D3"/>
    <w:rsid w:val="000269DE"/>
    <w:rsid w:val="000270A0"/>
    <w:rsid w:val="000274F0"/>
    <w:rsid w:val="0003079B"/>
    <w:rsid w:val="00031A6E"/>
    <w:rsid w:val="00032237"/>
    <w:rsid w:val="0003240F"/>
    <w:rsid w:val="000324A8"/>
    <w:rsid w:val="0003292A"/>
    <w:rsid w:val="000333F9"/>
    <w:rsid w:val="00034C61"/>
    <w:rsid w:val="00034F0A"/>
    <w:rsid w:val="00034FC5"/>
    <w:rsid w:val="000354BE"/>
    <w:rsid w:val="00035F87"/>
    <w:rsid w:val="0003633B"/>
    <w:rsid w:val="000376C7"/>
    <w:rsid w:val="000377E0"/>
    <w:rsid w:val="00040BF3"/>
    <w:rsid w:val="000418CA"/>
    <w:rsid w:val="00041D05"/>
    <w:rsid w:val="00041FB7"/>
    <w:rsid w:val="00044EE9"/>
    <w:rsid w:val="000454E8"/>
    <w:rsid w:val="0004573A"/>
    <w:rsid w:val="00045EED"/>
    <w:rsid w:val="00046165"/>
    <w:rsid w:val="00046F93"/>
    <w:rsid w:val="0004735A"/>
    <w:rsid w:val="00047DBC"/>
    <w:rsid w:val="00047EDC"/>
    <w:rsid w:val="00051B42"/>
    <w:rsid w:val="00051CAA"/>
    <w:rsid w:val="00051F7D"/>
    <w:rsid w:val="00052634"/>
    <w:rsid w:val="0005339E"/>
    <w:rsid w:val="00054BB3"/>
    <w:rsid w:val="000555E0"/>
    <w:rsid w:val="00056976"/>
    <w:rsid w:val="00057E34"/>
    <w:rsid w:val="0006143B"/>
    <w:rsid w:val="00061BEC"/>
    <w:rsid w:val="000625E1"/>
    <w:rsid w:val="00062CCF"/>
    <w:rsid w:val="00062DE5"/>
    <w:rsid w:val="000632B4"/>
    <w:rsid w:val="00063463"/>
    <w:rsid w:val="00063AA8"/>
    <w:rsid w:val="000644F5"/>
    <w:rsid w:val="00066D96"/>
    <w:rsid w:val="00066EBF"/>
    <w:rsid w:val="000677A9"/>
    <w:rsid w:val="00067A0F"/>
    <w:rsid w:val="00067AB2"/>
    <w:rsid w:val="00067D55"/>
    <w:rsid w:val="00070688"/>
    <w:rsid w:val="00071341"/>
    <w:rsid w:val="00071B66"/>
    <w:rsid w:val="00072D0B"/>
    <w:rsid w:val="00073962"/>
    <w:rsid w:val="00073A85"/>
    <w:rsid w:val="00074317"/>
    <w:rsid w:val="0007456B"/>
    <w:rsid w:val="000747A9"/>
    <w:rsid w:val="00074992"/>
    <w:rsid w:val="00074A6C"/>
    <w:rsid w:val="00074C22"/>
    <w:rsid w:val="00074FC3"/>
    <w:rsid w:val="000760D0"/>
    <w:rsid w:val="0007618E"/>
    <w:rsid w:val="00076FEB"/>
    <w:rsid w:val="00077D09"/>
    <w:rsid w:val="00080327"/>
    <w:rsid w:val="000810C7"/>
    <w:rsid w:val="00081417"/>
    <w:rsid w:val="00082639"/>
    <w:rsid w:val="000827D8"/>
    <w:rsid w:val="00083737"/>
    <w:rsid w:val="0008448C"/>
    <w:rsid w:val="000845FD"/>
    <w:rsid w:val="00085163"/>
    <w:rsid w:val="0008536B"/>
    <w:rsid w:val="00087002"/>
    <w:rsid w:val="000872A0"/>
    <w:rsid w:val="00087749"/>
    <w:rsid w:val="00090B34"/>
    <w:rsid w:val="0009119F"/>
    <w:rsid w:val="0009152C"/>
    <w:rsid w:val="00091566"/>
    <w:rsid w:val="00092012"/>
    <w:rsid w:val="000929A6"/>
    <w:rsid w:val="000933CD"/>
    <w:rsid w:val="0009377A"/>
    <w:rsid w:val="00093E94"/>
    <w:rsid w:val="00093EBA"/>
    <w:rsid w:val="000947F8"/>
    <w:rsid w:val="00094C27"/>
    <w:rsid w:val="00095D88"/>
    <w:rsid w:val="000961AD"/>
    <w:rsid w:val="00096351"/>
    <w:rsid w:val="000968C3"/>
    <w:rsid w:val="00096A5B"/>
    <w:rsid w:val="0009736F"/>
    <w:rsid w:val="000979D2"/>
    <w:rsid w:val="00097CF8"/>
    <w:rsid w:val="000A0349"/>
    <w:rsid w:val="000A044A"/>
    <w:rsid w:val="000A0639"/>
    <w:rsid w:val="000A221C"/>
    <w:rsid w:val="000A28D4"/>
    <w:rsid w:val="000A3228"/>
    <w:rsid w:val="000A3318"/>
    <w:rsid w:val="000A4447"/>
    <w:rsid w:val="000A5AF3"/>
    <w:rsid w:val="000A5E95"/>
    <w:rsid w:val="000A6011"/>
    <w:rsid w:val="000A6D98"/>
    <w:rsid w:val="000A6FFB"/>
    <w:rsid w:val="000A753F"/>
    <w:rsid w:val="000A7621"/>
    <w:rsid w:val="000A7D9D"/>
    <w:rsid w:val="000B164E"/>
    <w:rsid w:val="000B1FA2"/>
    <w:rsid w:val="000B268C"/>
    <w:rsid w:val="000B29BB"/>
    <w:rsid w:val="000B5719"/>
    <w:rsid w:val="000B5AA5"/>
    <w:rsid w:val="000B64AE"/>
    <w:rsid w:val="000B6810"/>
    <w:rsid w:val="000B7253"/>
    <w:rsid w:val="000B7F4B"/>
    <w:rsid w:val="000C07B7"/>
    <w:rsid w:val="000C148F"/>
    <w:rsid w:val="000C1BDB"/>
    <w:rsid w:val="000C1D3E"/>
    <w:rsid w:val="000C2F50"/>
    <w:rsid w:val="000C44AA"/>
    <w:rsid w:val="000C4862"/>
    <w:rsid w:val="000C670B"/>
    <w:rsid w:val="000C6C17"/>
    <w:rsid w:val="000C7215"/>
    <w:rsid w:val="000D011A"/>
    <w:rsid w:val="000D0558"/>
    <w:rsid w:val="000D07C5"/>
    <w:rsid w:val="000D337A"/>
    <w:rsid w:val="000D35DC"/>
    <w:rsid w:val="000D3C65"/>
    <w:rsid w:val="000D5AFA"/>
    <w:rsid w:val="000D5D8E"/>
    <w:rsid w:val="000D5E05"/>
    <w:rsid w:val="000D5E06"/>
    <w:rsid w:val="000D63B2"/>
    <w:rsid w:val="000D7280"/>
    <w:rsid w:val="000D7BEB"/>
    <w:rsid w:val="000D7CC8"/>
    <w:rsid w:val="000E04B0"/>
    <w:rsid w:val="000E0EB1"/>
    <w:rsid w:val="000E16BF"/>
    <w:rsid w:val="000E39E5"/>
    <w:rsid w:val="000E3C0F"/>
    <w:rsid w:val="000E42DA"/>
    <w:rsid w:val="000E57DF"/>
    <w:rsid w:val="000E5A59"/>
    <w:rsid w:val="000E5ED3"/>
    <w:rsid w:val="000F0BB6"/>
    <w:rsid w:val="000F3455"/>
    <w:rsid w:val="000F38B7"/>
    <w:rsid w:val="000F457B"/>
    <w:rsid w:val="000F462D"/>
    <w:rsid w:val="000F4E32"/>
    <w:rsid w:val="000F5238"/>
    <w:rsid w:val="000F623D"/>
    <w:rsid w:val="000F7F34"/>
    <w:rsid w:val="00100584"/>
    <w:rsid w:val="00100E0E"/>
    <w:rsid w:val="00101210"/>
    <w:rsid w:val="00101E63"/>
    <w:rsid w:val="001026BF"/>
    <w:rsid w:val="00102C95"/>
    <w:rsid w:val="001040C6"/>
    <w:rsid w:val="0010422B"/>
    <w:rsid w:val="001059BF"/>
    <w:rsid w:val="001068C3"/>
    <w:rsid w:val="00107199"/>
    <w:rsid w:val="00107949"/>
    <w:rsid w:val="00110E6B"/>
    <w:rsid w:val="001112A4"/>
    <w:rsid w:val="001120CA"/>
    <w:rsid w:val="001129CF"/>
    <w:rsid w:val="001134A1"/>
    <w:rsid w:val="001141FC"/>
    <w:rsid w:val="00114432"/>
    <w:rsid w:val="00114BB9"/>
    <w:rsid w:val="00115167"/>
    <w:rsid w:val="0011598B"/>
    <w:rsid w:val="00116F5F"/>
    <w:rsid w:val="00120444"/>
    <w:rsid w:val="00120963"/>
    <w:rsid w:val="00120998"/>
    <w:rsid w:val="00120B40"/>
    <w:rsid w:val="00120C51"/>
    <w:rsid w:val="00121E4F"/>
    <w:rsid w:val="00123251"/>
    <w:rsid w:val="00123AFF"/>
    <w:rsid w:val="001247F9"/>
    <w:rsid w:val="00124D05"/>
    <w:rsid w:val="00124DAC"/>
    <w:rsid w:val="001254D3"/>
    <w:rsid w:val="001256BA"/>
    <w:rsid w:val="00125D5B"/>
    <w:rsid w:val="001261AB"/>
    <w:rsid w:val="00126E48"/>
    <w:rsid w:val="00127045"/>
    <w:rsid w:val="0012707F"/>
    <w:rsid w:val="001275AB"/>
    <w:rsid w:val="00130093"/>
    <w:rsid w:val="0013288D"/>
    <w:rsid w:val="00132B04"/>
    <w:rsid w:val="0013529F"/>
    <w:rsid w:val="001372C9"/>
    <w:rsid w:val="001406C0"/>
    <w:rsid w:val="00140AB2"/>
    <w:rsid w:val="00140C0F"/>
    <w:rsid w:val="00140E37"/>
    <w:rsid w:val="00141499"/>
    <w:rsid w:val="001432B7"/>
    <w:rsid w:val="001435D8"/>
    <w:rsid w:val="0014374D"/>
    <w:rsid w:val="00145F38"/>
    <w:rsid w:val="0014785C"/>
    <w:rsid w:val="001501DC"/>
    <w:rsid w:val="001512A6"/>
    <w:rsid w:val="00151344"/>
    <w:rsid w:val="00151E68"/>
    <w:rsid w:val="00151F40"/>
    <w:rsid w:val="001525E9"/>
    <w:rsid w:val="001529D9"/>
    <w:rsid w:val="00152E64"/>
    <w:rsid w:val="00153EE3"/>
    <w:rsid w:val="00153F90"/>
    <w:rsid w:val="00154FA4"/>
    <w:rsid w:val="0015529F"/>
    <w:rsid w:val="0015670E"/>
    <w:rsid w:val="00156FBD"/>
    <w:rsid w:val="00157467"/>
    <w:rsid w:val="0015765F"/>
    <w:rsid w:val="0015797B"/>
    <w:rsid w:val="00160C55"/>
    <w:rsid w:val="00160EA4"/>
    <w:rsid w:val="0016163D"/>
    <w:rsid w:val="00162192"/>
    <w:rsid w:val="00163ADA"/>
    <w:rsid w:val="001654D0"/>
    <w:rsid w:val="00165E93"/>
    <w:rsid w:val="001662F6"/>
    <w:rsid w:val="001669B3"/>
    <w:rsid w:val="001676B4"/>
    <w:rsid w:val="001702D9"/>
    <w:rsid w:val="00170E6A"/>
    <w:rsid w:val="00171A8F"/>
    <w:rsid w:val="00173A85"/>
    <w:rsid w:val="001742DE"/>
    <w:rsid w:val="001747B7"/>
    <w:rsid w:val="00174F18"/>
    <w:rsid w:val="00176678"/>
    <w:rsid w:val="001769B6"/>
    <w:rsid w:val="001774CA"/>
    <w:rsid w:val="0018000B"/>
    <w:rsid w:val="00181673"/>
    <w:rsid w:val="00181F4F"/>
    <w:rsid w:val="00182762"/>
    <w:rsid w:val="00182AF8"/>
    <w:rsid w:val="0018334D"/>
    <w:rsid w:val="00183A15"/>
    <w:rsid w:val="001851AE"/>
    <w:rsid w:val="00185A08"/>
    <w:rsid w:val="0019011A"/>
    <w:rsid w:val="0019031F"/>
    <w:rsid w:val="00190E17"/>
    <w:rsid w:val="00192E84"/>
    <w:rsid w:val="00192EBC"/>
    <w:rsid w:val="00193C37"/>
    <w:rsid w:val="001952B0"/>
    <w:rsid w:val="001952BA"/>
    <w:rsid w:val="0019534D"/>
    <w:rsid w:val="001958A8"/>
    <w:rsid w:val="00195F7E"/>
    <w:rsid w:val="0019663D"/>
    <w:rsid w:val="00196C7D"/>
    <w:rsid w:val="0019710C"/>
    <w:rsid w:val="00197679"/>
    <w:rsid w:val="0019778E"/>
    <w:rsid w:val="001A161A"/>
    <w:rsid w:val="001A363E"/>
    <w:rsid w:val="001A3857"/>
    <w:rsid w:val="001A455E"/>
    <w:rsid w:val="001A5AA1"/>
    <w:rsid w:val="001A5F00"/>
    <w:rsid w:val="001A62EB"/>
    <w:rsid w:val="001A6C13"/>
    <w:rsid w:val="001A6D53"/>
    <w:rsid w:val="001B052D"/>
    <w:rsid w:val="001B0EDE"/>
    <w:rsid w:val="001B0F9C"/>
    <w:rsid w:val="001B177B"/>
    <w:rsid w:val="001B22CB"/>
    <w:rsid w:val="001B28B5"/>
    <w:rsid w:val="001B363D"/>
    <w:rsid w:val="001B43B8"/>
    <w:rsid w:val="001B44DD"/>
    <w:rsid w:val="001B46E4"/>
    <w:rsid w:val="001B4EB1"/>
    <w:rsid w:val="001B5327"/>
    <w:rsid w:val="001B5EB8"/>
    <w:rsid w:val="001B5F4D"/>
    <w:rsid w:val="001B7692"/>
    <w:rsid w:val="001B7B3C"/>
    <w:rsid w:val="001B7CFF"/>
    <w:rsid w:val="001C00C2"/>
    <w:rsid w:val="001C2A00"/>
    <w:rsid w:val="001C30E6"/>
    <w:rsid w:val="001C3ECF"/>
    <w:rsid w:val="001C54CB"/>
    <w:rsid w:val="001C56B5"/>
    <w:rsid w:val="001C68B9"/>
    <w:rsid w:val="001C6A48"/>
    <w:rsid w:val="001C6BF2"/>
    <w:rsid w:val="001D0B48"/>
    <w:rsid w:val="001D1D91"/>
    <w:rsid w:val="001D2010"/>
    <w:rsid w:val="001D2D63"/>
    <w:rsid w:val="001D3412"/>
    <w:rsid w:val="001D3CE4"/>
    <w:rsid w:val="001D4689"/>
    <w:rsid w:val="001D46AD"/>
    <w:rsid w:val="001D4F77"/>
    <w:rsid w:val="001D5BB7"/>
    <w:rsid w:val="001D64D9"/>
    <w:rsid w:val="001D689C"/>
    <w:rsid w:val="001D73F0"/>
    <w:rsid w:val="001D7D3B"/>
    <w:rsid w:val="001E0889"/>
    <w:rsid w:val="001E134F"/>
    <w:rsid w:val="001E178C"/>
    <w:rsid w:val="001E1BC7"/>
    <w:rsid w:val="001E1D8E"/>
    <w:rsid w:val="001E2E5A"/>
    <w:rsid w:val="001E2EAA"/>
    <w:rsid w:val="001E317E"/>
    <w:rsid w:val="001E438B"/>
    <w:rsid w:val="001E45AA"/>
    <w:rsid w:val="001E47CD"/>
    <w:rsid w:val="001E4A4C"/>
    <w:rsid w:val="001E5CD8"/>
    <w:rsid w:val="001E6261"/>
    <w:rsid w:val="001E7369"/>
    <w:rsid w:val="001E7A6D"/>
    <w:rsid w:val="001F12B9"/>
    <w:rsid w:val="001F176C"/>
    <w:rsid w:val="001F2EFE"/>
    <w:rsid w:val="001F42FC"/>
    <w:rsid w:val="001F586A"/>
    <w:rsid w:val="001F6458"/>
    <w:rsid w:val="001F656B"/>
    <w:rsid w:val="001F71AE"/>
    <w:rsid w:val="001F7A38"/>
    <w:rsid w:val="002003B5"/>
    <w:rsid w:val="002006FA"/>
    <w:rsid w:val="002016FE"/>
    <w:rsid w:val="0020408C"/>
    <w:rsid w:val="00204608"/>
    <w:rsid w:val="00204650"/>
    <w:rsid w:val="00204D42"/>
    <w:rsid w:val="00205331"/>
    <w:rsid w:val="00210EBC"/>
    <w:rsid w:val="00211C88"/>
    <w:rsid w:val="00211D46"/>
    <w:rsid w:val="0021247E"/>
    <w:rsid w:val="00212EF7"/>
    <w:rsid w:val="002135BA"/>
    <w:rsid w:val="00213E99"/>
    <w:rsid w:val="00214087"/>
    <w:rsid w:val="002148A7"/>
    <w:rsid w:val="00215A36"/>
    <w:rsid w:val="00217232"/>
    <w:rsid w:val="0021726A"/>
    <w:rsid w:val="002203ED"/>
    <w:rsid w:val="002216B1"/>
    <w:rsid w:val="002217E1"/>
    <w:rsid w:val="0022194B"/>
    <w:rsid w:val="00221AEF"/>
    <w:rsid w:val="00222702"/>
    <w:rsid w:val="0022439A"/>
    <w:rsid w:val="002243E8"/>
    <w:rsid w:val="00224BD1"/>
    <w:rsid w:val="00224EC8"/>
    <w:rsid w:val="00225106"/>
    <w:rsid w:val="00225475"/>
    <w:rsid w:val="00225F98"/>
    <w:rsid w:val="00227A82"/>
    <w:rsid w:val="0023068B"/>
    <w:rsid w:val="0023078C"/>
    <w:rsid w:val="00233069"/>
    <w:rsid w:val="002340CA"/>
    <w:rsid w:val="0023420A"/>
    <w:rsid w:val="00234AF1"/>
    <w:rsid w:val="00234E34"/>
    <w:rsid w:val="00234EF9"/>
    <w:rsid w:val="0023600B"/>
    <w:rsid w:val="0023657F"/>
    <w:rsid w:val="00236D31"/>
    <w:rsid w:val="00237D66"/>
    <w:rsid w:val="00237EFB"/>
    <w:rsid w:val="00237FAE"/>
    <w:rsid w:val="00240457"/>
    <w:rsid w:val="0024224D"/>
    <w:rsid w:val="0024300B"/>
    <w:rsid w:val="00243B08"/>
    <w:rsid w:val="00243F8D"/>
    <w:rsid w:val="0024434C"/>
    <w:rsid w:val="00244570"/>
    <w:rsid w:val="002445A5"/>
    <w:rsid w:val="0024659F"/>
    <w:rsid w:val="002466D0"/>
    <w:rsid w:val="00246BCC"/>
    <w:rsid w:val="0024779F"/>
    <w:rsid w:val="00247BC2"/>
    <w:rsid w:val="00247C6A"/>
    <w:rsid w:val="0025090B"/>
    <w:rsid w:val="00251509"/>
    <w:rsid w:val="00251902"/>
    <w:rsid w:val="00252286"/>
    <w:rsid w:val="00252340"/>
    <w:rsid w:val="00253395"/>
    <w:rsid w:val="0025460E"/>
    <w:rsid w:val="00254CE8"/>
    <w:rsid w:val="002558F5"/>
    <w:rsid w:val="00255A3F"/>
    <w:rsid w:val="00257052"/>
    <w:rsid w:val="002602A1"/>
    <w:rsid w:val="00260884"/>
    <w:rsid w:val="00260BCD"/>
    <w:rsid w:val="002610AC"/>
    <w:rsid w:val="0026260A"/>
    <w:rsid w:val="002629D0"/>
    <w:rsid w:val="00262AD5"/>
    <w:rsid w:val="0026368F"/>
    <w:rsid w:val="00263D51"/>
    <w:rsid w:val="0026431A"/>
    <w:rsid w:val="00264807"/>
    <w:rsid w:val="002649AB"/>
    <w:rsid w:val="002650A4"/>
    <w:rsid w:val="002652E3"/>
    <w:rsid w:val="00265D5E"/>
    <w:rsid w:val="002664EA"/>
    <w:rsid w:val="00267025"/>
    <w:rsid w:val="0026728D"/>
    <w:rsid w:val="00267494"/>
    <w:rsid w:val="0026766E"/>
    <w:rsid w:val="00270660"/>
    <w:rsid w:val="00270AB4"/>
    <w:rsid w:val="00270EA1"/>
    <w:rsid w:val="002710A0"/>
    <w:rsid w:val="00271CF2"/>
    <w:rsid w:val="002722A8"/>
    <w:rsid w:val="00272FC6"/>
    <w:rsid w:val="002736C5"/>
    <w:rsid w:val="002737B3"/>
    <w:rsid w:val="002746B6"/>
    <w:rsid w:val="00274758"/>
    <w:rsid w:val="00274BAA"/>
    <w:rsid w:val="002757A4"/>
    <w:rsid w:val="002757AA"/>
    <w:rsid w:val="00275D5C"/>
    <w:rsid w:val="0027631F"/>
    <w:rsid w:val="00276D2B"/>
    <w:rsid w:val="00276E15"/>
    <w:rsid w:val="0027716F"/>
    <w:rsid w:val="002771A6"/>
    <w:rsid w:val="0028052F"/>
    <w:rsid w:val="00280E02"/>
    <w:rsid w:val="00280FA6"/>
    <w:rsid w:val="002819B4"/>
    <w:rsid w:val="002819F6"/>
    <w:rsid w:val="0028202E"/>
    <w:rsid w:val="00282141"/>
    <w:rsid w:val="0028278F"/>
    <w:rsid w:val="0028301B"/>
    <w:rsid w:val="00283511"/>
    <w:rsid w:val="00284D0E"/>
    <w:rsid w:val="00285C0A"/>
    <w:rsid w:val="002861B1"/>
    <w:rsid w:val="002865B6"/>
    <w:rsid w:val="00286A68"/>
    <w:rsid w:val="002873C8"/>
    <w:rsid w:val="00287B42"/>
    <w:rsid w:val="00287E65"/>
    <w:rsid w:val="0029021D"/>
    <w:rsid w:val="00290910"/>
    <w:rsid w:val="00291E82"/>
    <w:rsid w:val="0029202C"/>
    <w:rsid w:val="002927B9"/>
    <w:rsid w:val="0029332D"/>
    <w:rsid w:val="00293BE8"/>
    <w:rsid w:val="0029413A"/>
    <w:rsid w:val="002948A0"/>
    <w:rsid w:val="002948C3"/>
    <w:rsid w:val="00295C2A"/>
    <w:rsid w:val="00295FFB"/>
    <w:rsid w:val="00296B65"/>
    <w:rsid w:val="00296F35"/>
    <w:rsid w:val="00297B06"/>
    <w:rsid w:val="002A1055"/>
    <w:rsid w:val="002A17BF"/>
    <w:rsid w:val="002A2EEB"/>
    <w:rsid w:val="002A3143"/>
    <w:rsid w:val="002A47FD"/>
    <w:rsid w:val="002A5287"/>
    <w:rsid w:val="002A52F7"/>
    <w:rsid w:val="002A5926"/>
    <w:rsid w:val="002A61D7"/>
    <w:rsid w:val="002A6DBC"/>
    <w:rsid w:val="002A6DFB"/>
    <w:rsid w:val="002A70B3"/>
    <w:rsid w:val="002A789B"/>
    <w:rsid w:val="002A7D45"/>
    <w:rsid w:val="002B0914"/>
    <w:rsid w:val="002B1302"/>
    <w:rsid w:val="002B1CD4"/>
    <w:rsid w:val="002B1E78"/>
    <w:rsid w:val="002B20A3"/>
    <w:rsid w:val="002B2F7A"/>
    <w:rsid w:val="002B2F83"/>
    <w:rsid w:val="002B3DBF"/>
    <w:rsid w:val="002B42B0"/>
    <w:rsid w:val="002B4AB7"/>
    <w:rsid w:val="002B4C02"/>
    <w:rsid w:val="002B4DAE"/>
    <w:rsid w:val="002B5013"/>
    <w:rsid w:val="002B631D"/>
    <w:rsid w:val="002B63FF"/>
    <w:rsid w:val="002B64F2"/>
    <w:rsid w:val="002B7D70"/>
    <w:rsid w:val="002C1B79"/>
    <w:rsid w:val="002C2113"/>
    <w:rsid w:val="002C31F3"/>
    <w:rsid w:val="002C33AD"/>
    <w:rsid w:val="002C3828"/>
    <w:rsid w:val="002C45B6"/>
    <w:rsid w:val="002C5DDC"/>
    <w:rsid w:val="002C5FE9"/>
    <w:rsid w:val="002C6876"/>
    <w:rsid w:val="002C7741"/>
    <w:rsid w:val="002D270A"/>
    <w:rsid w:val="002D6267"/>
    <w:rsid w:val="002E0336"/>
    <w:rsid w:val="002E0512"/>
    <w:rsid w:val="002E1937"/>
    <w:rsid w:val="002E365C"/>
    <w:rsid w:val="002E3C70"/>
    <w:rsid w:val="002E4F52"/>
    <w:rsid w:val="002E5965"/>
    <w:rsid w:val="002E620B"/>
    <w:rsid w:val="002E757F"/>
    <w:rsid w:val="002E7E3F"/>
    <w:rsid w:val="002F072A"/>
    <w:rsid w:val="002F12A2"/>
    <w:rsid w:val="002F1346"/>
    <w:rsid w:val="002F134F"/>
    <w:rsid w:val="002F1671"/>
    <w:rsid w:val="002F1710"/>
    <w:rsid w:val="002F3247"/>
    <w:rsid w:val="002F3AC7"/>
    <w:rsid w:val="002F55B9"/>
    <w:rsid w:val="002F617C"/>
    <w:rsid w:val="002F6427"/>
    <w:rsid w:val="002F69E2"/>
    <w:rsid w:val="002F774E"/>
    <w:rsid w:val="003021E2"/>
    <w:rsid w:val="003035A1"/>
    <w:rsid w:val="00305B5C"/>
    <w:rsid w:val="00305E0B"/>
    <w:rsid w:val="003069C3"/>
    <w:rsid w:val="0030713F"/>
    <w:rsid w:val="00307B6E"/>
    <w:rsid w:val="00307CB0"/>
    <w:rsid w:val="003104C5"/>
    <w:rsid w:val="00310501"/>
    <w:rsid w:val="00312B6E"/>
    <w:rsid w:val="00312C0A"/>
    <w:rsid w:val="00314362"/>
    <w:rsid w:val="003150FB"/>
    <w:rsid w:val="00316043"/>
    <w:rsid w:val="0031635E"/>
    <w:rsid w:val="00316E17"/>
    <w:rsid w:val="00320B1E"/>
    <w:rsid w:val="00321FF0"/>
    <w:rsid w:val="00322065"/>
    <w:rsid w:val="00322CFA"/>
    <w:rsid w:val="0032423C"/>
    <w:rsid w:val="0032472D"/>
    <w:rsid w:val="00324B89"/>
    <w:rsid w:val="00325034"/>
    <w:rsid w:val="0032515F"/>
    <w:rsid w:val="003251DF"/>
    <w:rsid w:val="003259F4"/>
    <w:rsid w:val="0032638A"/>
    <w:rsid w:val="00326A00"/>
    <w:rsid w:val="00326A55"/>
    <w:rsid w:val="00327276"/>
    <w:rsid w:val="00327EF4"/>
    <w:rsid w:val="003300C8"/>
    <w:rsid w:val="00330271"/>
    <w:rsid w:val="00330A4F"/>
    <w:rsid w:val="0033282A"/>
    <w:rsid w:val="003338F6"/>
    <w:rsid w:val="00333929"/>
    <w:rsid w:val="003339FE"/>
    <w:rsid w:val="00334373"/>
    <w:rsid w:val="00334ED1"/>
    <w:rsid w:val="00335341"/>
    <w:rsid w:val="00335CA5"/>
    <w:rsid w:val="0033657D"/>
    <w:rsid w:val="003369FD"/>
    <w:rsid w:val="00337B44"/>
    <w:rsid w:val="00337C70"/>
    <w:rsid w:val="003400D6"/>
    <w:rsid w:val="00340DA0"/>
    <w:rsid w:val="003411EF"/>
    <w:rsid w:val="0034125B"/>
    <w:rsid w:val="0034138A"/>
    <w:rsid w:val="00342A61"/>
    <w:rsid w:val="00342FBE"/>
    <w:rsid w:val="003436CE"/>
    <w:rsid w:val="00344427"/>
    <w:rsid w:val="00344BC7"/>
    <w:rsid w:val="00346030"/>
    <w:rsid w:val="00346383"/>
    <w:rsid w:val="0034652F"/>
    <w:rsid w:val="003478E6"/>
    <w:rsid w:val="00351274"/>
    <w:rsid w:val="003513C4"/>
    <w:rsid w:val="0035262E"/>
    <w:rsid w:val="00352DA7"/>
    <w:rsid w:val="00352FD9"/>
    <w:rsid w:val="00353258"/>
    <w:rsid w:val="003548E6"/>
    <w:rsid w:val="00354CA8"/>
    <w:rsid w:val="00355460"/>
    <w:rsid w:val="00355E8D"/>
    <w:rsid w:val="00356587"/>
    <w:rsid w:val="00356DC6"/>
    <w:rsid w:val="00357370"/>
    <w:rsid w:val="003574E6"/>
    <w:rsid w:val="00357CEB"/>
    <w:rsid w:val="003603B9"/>
    <w:rsid w:val="00363D4E"/>
    <w:rsid w:val="003646E7"/>
    <w:rsid w:val="00364EC3"/>
    <w:rsid w:val="00366A80"/>
    <w:rsid w:val="00371BDC"/>
    <w:rsid w:val="00371EAB"/>
    <w:rsid w:val="003723FD"/>
    <w:rsid w:val="003726BD"/>
    <w:rsid w:val="00372E8C"/>
    <w:rsid w:val="0037406D"/>
    <w:rsid w:val="00374250"/>
    <w:rsid w:val="0037556F"/>
    <w:rsid w:val="00375BC2"/>
    <w:rsid w:val="00375CA2"/>
    <w:rsid w:val="00377A84"/>
    <w:rsid w:val="00380A7C"/>
    <w:rsid w:val="0038170C"/>
    <w:rsid w:val="00381994"/>
    <w:rsid w:val="00381A27"/>
    <w:rsid w:val="003827F4"/>
    <w:rsid w:val="00382CE7"/>
    <w:rsid w:val="00383D34"/>
    <w:rsid w:val="0038431B"/>
    <w:rsid w:val="00384345"/>
    <w:rsid w:val="003854A8"/>
    <w:rsid w:val="0038637B"/>
    <w:rsid w:val="003865F8"/>
    <w:rsid w:val="00387566"/>
    <w:rsid w:val="003877AE"/>
    <w:rsid w:val="00387D20"/>
    <w:rsid w:val="00390BC8"/>
    <w:rsid w:val="00390D65"/>
    <w:rsid w:val="00392A77"/>
    <w:rsid w:val="00393AB9"/>
    <w:rsid w:val="00396824"/>
    <w:rsid w:val="00396E90"/>
    <w:rsid w:val="0039760B"/>
    <w:rsid w:val="003A0412"/>
    <w:rsid w:val="003A05CA"/>
    <w:rsid w:val="003A06EF"/>
    <w:rsid w:val="003A0FCA"/>
    <w:rsid w:val="003A3F9F"/>
    <w:rsid w:val="003A4A2C"/>
    <w:rsid w:val="003A50AC"/>
    <w:rsid w:val="003A58A0"/>
    <w:rsid w:val="003A597E"/>
    <w:rsid w:val="003A5A49"/>
    <w:rsid w:val="003A5FE6"/>
    <w:rsid w:val="003A64DE"/>
    <w:rsid w:val="003A6D1A"/>
    <w:rsid w:val="003A7365"/>
    <w:rsid w:val="003A77D0"/>
    <w:rsid w:val="003B068F"/>
    <w:rsid w:val="003B0B73"/>
    <w:rsid w:val="003B176A"/>
    <w:rsid w:val="003B1B27"/>
    <w:rsid w:val="003B1C14"/>
    <w:rsid w:val="003B2007"/>
    <w:rsid w:val="003B233A"/>
    <w:rsid w:val="003B2816"/>
    <w:rsid w:val="003B2839"/>
    <w:rsid w:val="003B52D0"/>
    <w:rsid w:val="003B554A"/>
    <w:rsid w:val="003B68F8"/>
    <w:rsid w:val="003B6C03"/>
    <w:rsid w:val="003B724D"/>
    <w:rsid w:val="003C139B"/>
    <w:rsid w:val="003C2187"/>
    <w:rsid w:val="003C3330"/>
    <w:rsid w:val="003C70EB"/>
    <w:rsid w:val="003D00B4"/>
    <w:rsid w:val="003D03BC"/>
    <w:rsid w:val="003D044A"/>
    <w:rsid w:val="003D2079"/>
    <w:rsid w:val="003D35C0"/>
    <w:rsid w:val="003D366C"/>
    <w:rsid w:val="003D4098"/>
    <w:rsid w:val="003D535E"/>
    <w:rsid w:val="003D61ED"/>
    <w:rsid w:val="003D7290"/>
    <w:rsid w:val="003D7C10"/>
    <w:rsid w:val="003E0B1F"/>
    <w:rsid w:val="003E12A7"/>
    <w:rsid w:val="003E241B"/>
    <w:rsid w:val="003E33E4"/>
    <w:rsid w:val="003E3938"/>
    <w:rsid w:val="003E47DE"/>
    <w:rsid w:val="003E4AC6"/>
    <w:rsid w:val="003E5576"/>
    <w:rsid w:val="003E6611"/>
    <w:rsid w:val="003E6A4E"/>
    <w:rsid w:val="003E6AD6"/>
    <w:rsid w:val="003E6EF9"/>
    <w:rsid w:val="003E7781"/>
    <w:rsid w:val="003E792D"/>
    <w:rsid w:val="003E7FEE"/>
    <w:rsid w:val="003F1E06"/>
    <w:rsid w:val="003F334F"/>
    <w:rsid w:val="003F3A0C"/>
    <w:rsid w:val="003F3E91"/>
    <w:rsid w:val="003F43A6"/>
    <w:rsid w:val="003F4F01"/>
    <w:rsid w:val="003F5489"/>
    <w:rsid w:val="003F5DB0"/>
    <w:rsid w:val="003F64AB"/>
    <w:rsid w:val="003F6AD2"/>
    <w:rsid w:val="003F6E63"/>
    <w:rsid w:val="003F7349"/>
    <w:rsid w:val="004007E3"/>
    <w:rsid w:val="004008A7"/>
    <w:rsid w:val="00401018"/>
    <w:rsid w:val="00401C86"/>
    <w:rsid w:val="0040243C"/>
    <w:rsid w:val="004033F1"/>
    <w:rsid w:val="00403627"/>
    <w:rsid w:val="00403DC0"/>
    <w:rsid w:val="0040409D"/>
    <w:rsid w:val="0040437A"/>
    <w:rsid w:val="004046B7"/>
    <w:rsid w:val="0040476C"/>
    <w:rsid w:val="0040525C"/>
    <w:rsid w:val="00406137"/>
    <w:rsid w:val="00406B6B"/>
    <w:rsid w:val="004104D5"/>
    <w:rsid w:val="004107A5"/>
    <w:rsid w:val="0041177A"/>
    <w:rsid w:val="00411F28"/>
    <w:rsid w:val="00413039"/>
    <w:rsid w:val="0041394F"/>
    <w:rsid w:val="00413A7C"/>
    <w:rsid w:val="00413A89"/>
    <w:rsid w:val="00413B70"/>
    <w:rsid w:val="004141EA"/>
    <w:rsid w:val="00414890"/>
    <w:rsid w:val="004160AC"/>
    <w:rsid w:val="00416A21"/>
    <w:rsid w:val="00422086"/>
    <w:rsid w:val="0042240F"/>
    <w:rsid w:val="0042265E"/>
    <w:rsid w:val="00422A89"/>
    <w:rsid w:val="00423FA5"/>
    <w:rsid w:val="00424201"/>
    <w:rsid w:val="00425188"/>
    <w:rsid w:val="004253BB"/>
    <w:rsid w:val="004253E2"/>
    <w:rsid w:val="004258F8"/>
    <w:rsid w:val="00425DCA"/>
    <w:rsid w:val="00425FE2"/>
    <w:rsid w:val="0042647B"/>
    <w:rsid w:val="00426B17"/>
    <w:rsid w:val="00426BFF"/>
    <w:rsid w:val="00431092"/>
    <w:rsid w:val="0043124A"/>
    <w:rsid w:val="00431A4D"/>
    <w:rsid w:val="00431E19"/>
    <w:rsid w:val="004326F0"/>
    <w:rsid w:val="0043279C"/>
    <w:rsid w:val="00433984"/>
    <w:rsid w:val="00433A9A"/>
    <w:rsid w:val="004358EC"/>
    <w:rsid w:val="00435D9E"/>
    <w:rsid w:val="00436294"/>
    <w:rsid w:val="00440D99"/>
    <w:rsid w:val="004417A4"/>
    <w:rsid w:val="00442BC4"/>
    <w:rsid w:val="00443E36"/>
    <w:rsid w:val="00444379"/>
    <w:rsid w:val="0044526D"/>
    <w:rsid w:val="00445336"/>
    <w:rsid w:val="00446563"/>
    <w:rsid w:val="0044758C"/>
    <w:rsid w:val="00447EC6"/>
    <w:rsid w:val="00450898"/>
    <w:rsid w:val="004509F6"/>
    <w:rsid w:val="00450B5F"/>
    <w:rsid w:val="00451684"/>
    <w:rsid w:val="00451DCB"/>
    <w:rsid w:val="00452315"/>
    <w:rsid w:val="00453385"/>
    <w:rsid w:val="00454FC2"/>
    <w:rsid w:val="00455755"/>
    <w:rsid w:val="00456A4E"/>
    <w:rsid w:val="00460D53"/>
    <w:rsid w:val="00460F13"/>
    <w:rsid w:val="00462E31"/>
    <w:rsid w:val="0046324D"/>
    <w:rsid w:val="00464B6D"/>
    <w:rsid w:val="00465488"/>
    <w:rsid w:val="00465B44"/>
    <w:rsid w:val="004663A1"/>
    <w:rsid w:val="00466D37"/>
    <w:rsid w:val="00467C1B"/>
    <w:rsid w:val="00470B69"/>
    <w:rsid w:val="00472E89"/>
    <w:rsid w:val="00472FB3"/>
    <w:rsid w:val="004731DA"/>
    <w:rsid w:val="0047333C"/>
    <w:rsid w:val="0047342F"/>
    <w:rsid w:val="0047406F"/>
    <w:rsid w:val="004744F9"/>
    <w:rsid w:val="00474ADC"/>
    <w:rsid w:val="00476376"/>
    <w:rsid w:val="00476645"/>
    <w:rsid w:val="00477307"/>
    <w:rsid w:val="00480AF7"/>
    <w:rsid w:val="00480FC0"/>
    <w:rsid w:val="0048226A"/>
    <w:rsid w:val="00482D22"/>
    <w:rsid w:val="00483641"/>
    <w:rsid w:val="004841EF"/>
    <w:rsid w:val="00485130"/>
    <w:rsid w:val="00486981"/>
    <w:rsid w:val="00487505"/>
    <w:rsid w:val="00487F5D"/>
    <w:rsid w:val="0049004F"/>
    <w:rsid w:val="00490635"/>
    <w:rsid w:val="00490711"/>
    <w:rsid w:val="004907C7"/>
    <w:rsid w:val="00490DC2"/>
    <w:rsid w:val="004919FE"/>
    <w:rsid w:val="00493E12"/>
    <w:rsid w:val="00495E1C"/>
    <w:rsid w:val="004961F9"/>
    <w:rsid w:val="00496498"/>
    <w:rsid w:val="004965D1"/>
    <w:rsid w:val="00496B52"/>
    <w:rsid w:val="00497E71"/>
    <w:rsid w:val="004A045A"/>
    <w:rsid w:val="004A04C2"/>
    <w:rsid w:val="004A04F2"/>
    <w:rsid w:val="004A0ED1"/>
    <w:rsid w:val="004A1E74"/>
    <w:rsid w:val="004A1FE9"/>
    <w:rsid w:val="004A29C6"/>
    <w:rsid w:val="004A407E"/>
    <w:rsid w:val="004A43BD"/>
    <w:rsid w:val="004A612D"/>
    <w:rsid w:val="004A6986"/>
    <w:rsid w:val="004A6E93"/>
    <w:rsid w:val="004A7896"/>
    <w:rsid w:val="004A7962"/>
    <w:rsid w:val="004B08AB"/>
    <w:rsid w:val="004B1458"/>
    <w:rsid w:val="004B2090"/>
    <w:rsid w:val="004B256E"/>
    <w:rsid w:val="004B2B68"/>
    <w:rsid w:val="004B2EF4"/>
    <w:rsid w:val="004B393B"/>
    <w:rsid w:val="004B431E"/>
    <w:rsid w:val="004B6730"/>
    <w:rsid w:val="004B68BC"/>
    <w:rsid w:val="004B6FCD"/>
    <w:rsid w:val="004B7AC2"/>
    <w:rsid w:val="004B7FFC"/>
    <w:rsid w:val="004C3126"/>
    <w:rsid w:val="004C31F3"/>
    <w:rsid w:val="004C48D7"/>
    <w:rsid w:val="004C4D47"/>
    <w:rsid w:val="004C4E67"/>
    <w:rsid w:val="004C5573"/>
    <w:rsid w:val="004C5997"/>
    <w:rsid w:val="004C66E7"/>
    <w:rsid w:val="004D1553"/>
    <w:rsid w:val="004D22F5"/>
    <w:rsid w:val="004D2756"/>
    <w:rsid w:val="004D28AF"/>
    <w:rsid w:val="004D362A"/>
    <w:rsid w:val="004D3772"/>
    <w:rsid w:val="004D44EC"/>
    <w:rsid w:val="004D561E"/>
    <w:rsid w:val="004D5BA9"/>
    <w:rsid w:val="004D67BE"/>
    <w:rsid w:val="004D6876"/>
    <w:rsid w:val="004D7D75"/>
    <w:rsid w:val="004D7E60"/>
    <w:rsid w:val="004D7E9D"/>
    <w:rsid w:val="004E03D5"/>
    <w:rsid w:val="004E1460"/>
    <w:rsid w:val="004E19C7"/>
    <w:rsid w:val="004E3BAB"/>
    <w:rsid w:val="004E41A4"/>
    <w:rsid w:val="004E486B"/>
    <w:rsid w:val="004E4EA0"/>
    <w:rsid w:val="004E58FF"/>
    <w:rsid w:val="004E5E50"/>
    <w:rsid w:val="004E7700"/>
    <w:rsid w:val="004E7818"/>
    <w:rsid w:val="004F0D59"/>
    <w:rsid w:val="004F1AA2"/>
    <w:rsid w:val="004F2181"/>
    <w:rsid w:val="004F27F8"/>
    <w:rsid w:val="004F3A3F"/>
    <w:rsid w:val="004F5AE5"/>
    <w:rsid w:val="004F67B7"/>
    <w:rsid w:val="004F77E7"/>
    <w:rsid w:val="0050009D"/>
    <w:rsid w:val="00500546"/>
    <w:rsid w:val="0050081F"/>
    <w:rsid w:val="00500EE6"/>
    <w:rsid w:val="0050107B"/>
    <w:rsid w:val="005026F2"/>
    <w:rsid w:val="00503E37"/>
    <w:rsid w:val="00503E78"/>
    <w:rsid w:val="00504C9C"/>
    <w:rsid w:val="00506198"/>
    <w:rsid w:val="00506861"/>
    <w:rsid w:val="00506E06"/>
    <w:rsid w:val="00507FCF"/>
    <w:rsid w:val="005121E5"/>
    <w:rsid w:val="00515F50"/>
    <w:rsid w:val="00516FF9"/>
    <w:rsid w:val="00517899"/>
    <w:rsid w:val="00520035"/>
    <w:rsid w:val="005211E7"/>
    <w:rsid w:val="0052206D"/>
    <w:rsid w:val="005229EA"/>
    <w:rsid w:val="00522E03"/>
    <w:rsid w:val="0052613F"/>
    <w:rsid w:val="00526EAA"/>
    <w:rsid w:val="00527095"/>
    <w:rsid w:val="00527643"/>
    <w:rsid w:val="005305A6"/>
    <w:rsid w:val="00530741"/>
    <w:rsid w:val="00531253"/>
    <w:rsid w:val="0053130D"/>
    <w:rsid w:val="00531DD1"/>
    <w:rsid w:val="00534213"/>
    <w:rsid w:val="005367B4"/>
    <w:rsid w:val="00536C75"/>
    <w:rsid w:val="0053791A"/>
    <w:rsid w:val="00537A52"/>
    <w:rsid w:val="0054034D"/>
    <w:rsid w:val="00540A20"/>
    <w:rsid w:val="005417DD"/>
    <w:rsid w:val="0054188C"/>
    <w:rsid w:val="00541FEA"/>
    <w:rsid w:val="0054222B"/>
    <w:rsid w:val="0054408E"/>
    <w:rsid w:val="00544E7E"/>
    <w:rsid w:val="00545AED"/>
    <w:rsid w:val="0054724E"/>
    <w:rsid w:val="00547F3E"/>
    <w:rsid w:val="00551057"/>
    <w:rsid w:val="00551396"/>
    <w:rsid w:val="0055206C"/>
    <w:rsid w:val="005522D2"/>
    <w:rsid w:val="005523A4"/>
    <w:rsid w:val="0055259B"/>
    <w:rsid w:val="00552F81"/>
    <w:rsid w:val="00553A72"/>
    <w:rsid w:val="00554441"/>
    <w:rsid w:val="00554D5D"/>
    <w:rsid w:val="00556FEF"/>
    <w:rsid w:val="005576CA"/>
    <w:rsid w:val="00560294"/>
    <w:rsid w:val="00561EB7"/>
    <w:rsid w:val="005624E1"/>
    <w:rsid w:val="0056297B"/>
    <w:rsid w:val="00562F9A"/>
    <w:rsid w:val="0056426F"/>
    <w:rsid w:val="00564B04"/>
    <w:rsid w:val="00565345"/>
    <w:rsid w:val="005660B7"/>
    <w:rsid w:val="0056686A"/>
    <w:rsid w:val="0056723E"/>
    <w:rsid w:val="00567CBB"/>
    <w:rsid w:val="005703C5"/>
    <w:rsid w:val="005704F0"/>
    <w:rsid w:val="00570AF1"/>
    <w:rsid w:val="00570F9F"/>
    <w:rsid w:val="005712CF"/>
    <w:rsid w:val="00571BAE"/>
    <w:rsid w:val="00571D0A"/>
    <w:rsid w:val="00572337"/>
    <w:rsid w:val="00572817"/>
    <w:rsid w:val="005749EF"/>
    <w:rsid w:val="00574CAE"/>
    <w:rsid w:val="00576449"/>
    <w:rsid w:val="00577D4C"/>
    <w:rsid w:val="005809F8"/>
    <w:rsid w:val="00581282"/>
    <w:rsid w:val="00581D97"/>
    <w:rsid w:val="005837E9"/>
    <w:rsid w:val="005838F0"/>
    <w:rsid w:val="005840C4"/>
    <w:rsid w:val="005844E4"/>
    <w:rsid w:val="00585107"/>
    <w:rsid w:val="005853BB"/>
    <w:rsid w:val="005853C7"/>
    <w:rsid w:val="005858D4"/>
    <w:rsid w:val="00585CEE"/>
    <w:rsid w:val="005865A6"/>
    <w:rsid w:val="00586C06"/>
    <w:rsid w:val="00586FE4"/>
    <w:rsid w:val="0058792D"/>
    <w:rsid w:val="00587AD9"/>
    <w:rsid w:val="00587AE7"/>
    <w:rsid w:val="005900AE"/>
    <w:rsid w:val="005900D0"/>
    <w:rsid w:val="00590128"/>
    <w:rsid w:val="005903D6"/>
    <w:rsid w:val="00590E3C"/>
    <w:rsid w:val="00591993"/>
    <w:rsid w:val="00592696"/>
    <w:rsid w:val="00592B3B"/>
    <w:rsid w:val="00592BB0"/>
    <w:rsid w:val="00594C86"/>
    <w:rsid w:val="00594E19"/>
    <w:rsid w:val="00594F78"/>
    <w:rsid w:val="0059652D"/>
    <w:rsid w:val="005A065C"/>
    <w:rsid w:val="005A06D8"/>
    <w:rsid w:val="005A194C"/>
    <w:rsid w:val="005A1ED2"/>
    <w:rsid w:val="005A3095"/>
    <w:rsid w:val="005A38D7"/>
    <w:rsid w:val="005A3DDE"/>
    <w:rsid w:val="005A4392"/>
    <w:rsid w:val="005A4568"/>
    <w:rsid w:val="005A5F05"/>
    <w:rsid w:val="005A7ABA"/>
    <w:rsid w:val="005B142A"/>
    <w:rsid w:val="005B186C"/>
    <w:rsid w:val="005B1A72"/>
    <w:rsid w:val="005B1BBB"/>
    <w:rsid w:val="005B20BD"/>
    <w:rsid w:val="005B262B"/>
    <w:rsid w:val="005B2A78"/>
    <w:rsid w:val="005B2FA7"/>
    <w:rsid w:val="005B322C"/>
    <w:rsid w:val="005B409D"/>
    <w:rsid w:val="005B40D2"/>
    <w:rsid w:val="005B4791"/>
    <w:rsid w:val="005B516F"/>
    <w:rsid w:val="005B5306"/>
    <w:rsid w:val="005B57B9"/>
    <w:rsid w:val="005B5BCC"/>
    <w:rsid w:val="005B6B02"/>
    <w:rsid w:val="005B6C1D"/>
    <w:rsid w:val="005B717E"/>
    <w:rsid w:val="005B774B"/>
    <w:rsid w:val="005B7776"/>
    <w:rsid w:val="005C0F48"/>
    <w:rsid w:val="005C3DA4"/>
    <w:rsid w:val="005C3FAA"/>
    <w:rsid w:val="005C42CC"/>
    <w:rsid w:val="005C44F0"/>
    <w:rsid w:val="005C5F1E"/>
    <w:rsid w:val="005C6C53"/>
    <w:rsid w:val="005C6F90"/>
    <w:rsid w:val="005C738E"/>
    <w:rsid w:val="005C7E2A"/>
    <w:rsid w:val="005D09E4"/>
    <w:rsid w:val="005D0C81"/>
    <w:rsid w:val="005D12B4"/>
    <w:rsid w:val="005D1A74"/>
    <w:rsid w:val="005D20D3"/>
    <w:rsid w:val="005D20E3"/>
    <w:rsid w:val="005D2594"/>
    <w:rsid w:val="005D2C6A"/>
    <w:rsid w:val="005D3230"/>
    <w:rsid w:val="005D34B5"/>
    <w:rsid w:val="005D4019"/>
    <w:rsid w:val="005D40CF"/>
    <w:rsid w:val="005D4ADF"/>
    <w:rsid w:val="005D5AAF"/>
    <w:rsid w:val="005D67F9"/>
    <w:rsid w:val="005D7A3E"/>
    <w:rsid w:val="005D7CCC"/>
    <w:rsid w:val="005E048A"/>
    <w:rsid w:val="005E0FA6"/>
    <w:rsid w:val="005E1171"/>
    <w:rsid w:val="005E1C92"/>
    <w:rsid w:val="005E20ED"/>
    <w:rsid w:val="005E24AE"/>
    <w:rsid w:val="005E2A4E"/>
    <w:rsid w:val="005E3B73"/>
    <w:rsid w:val="005E3D8E"/>
    <w:rsid w:val="005E5384"/>
    <w:rsid w:val="005E6429"/>
    <w:rsid w:val="005E6958"/>
    <w:rsid w:val="005E70F1"/>
    <w:rsid w:val="005E737C"/>
    <w:rsid w:val="005E7710"/>
    <w:rsid w:val="005E7E04"/>
    <w:rsid w:val="005F0036"/>
    <w:rsid w:val="005F04D7"/>
    <w:rsid w:val="005F0BA7"/>
    <w:rsid w:val="005F18F5"/>
    <w:rsid w:val="005F25B3"/>
    <w:rsid w:val="005F2A3F"/>
    <w:rsid w:val="005F3F0C"/>
    <w:rsid w:val="005F4236"/>
    <w:rsid w:val="005F52B7"/>
    <w:rsid w:val="005F5AAA"/>
    <w:rsid w:val="005F62E4"/>
    <w:rsid w:val="005F6637"/>
    <w:rsid w:val="005F6BC9"/>
    <w:rsid w:val="005F7AED"/>
    <w:rsid w:val="0060082A"/>
    <w:rsid w:val="00601048"/>
    <w:rsid w:val="006011EA"/>
    <w:rsid w:val="00602A2F"/>
    <w:rsid w:val="00602B7B"/>
    <w:rsid w:val="006032CB"/>
    <w:rsid w:val="00603365"/>
    <w:rsid w:val="006042B2"/>
    <w:rsid w:val="00604558"/>
    <w:rsid w:val="006055C6"/>
    <w:rsid w:val="00605B53"/>
    <w:rsid w:val="00605CCE"/>
    <w:rsid w:val="00605D44"/>
    <w:rsid w:val="00605F50"/>
    <w:rsid w:val="0060604B"/>
    <w:rsid w:val="0060613A"/>
    <w:rsid w:val="006069B0"/>
    <w:rsid w:val="00610C91"/>
    <w:rsid w:val="00611219"/>
    <w:rsid w:val="00612219"/>
    <w:rsid w:val="00612221"/>
    <w:rsid w:val="006122C4"/>
    <w:rsid w:val="00612F0A"/>
    <w:rsid w:val="00614235"/>
    <w:rsid w:val="0061454B"/>
    <w:rsid w:val="006150CA"/>
    <w:rsid w:val="006165A6"/>
    <w:rsid w:val="006167A8"/>
    <w:rsid w:val="00616918"/>
    <w:rsid w:val="00617E5B"/>
    <w:rsid w:val="006201CE"/>
    <w:rsid w:val="006209D4"/>
    <w:rsid w:val="00620E15"/>
    <w:rsid w:val="00621484"/>
    <w:rsid w:val="00621487"/>
    <w:rsid w:val="0062215F"/>
    <w:rsid w:val="00623472"/>
    <w:rsid w:val="00623A69"/>
    <w:rsid w:val="00624134"/>
    <w:rsid w:val="00624740"/>
    <w:rsid w:val="00624C05"/>
    <w:rsid w:val="0062680D"/>
    <w:rsid w:val="006270D4"/>
    <w:rsid w:val="00630885"/>
    <w:rsid w:val="006321C6"/>
    <w:rsid w:val="006329B2"/>
    <w:rsid w:val="00632B32"/>
    <w:rsid w:val="0063390C"/>
    <w:rsid w:val="00633EE7"/>
    <w:rsid w:val="00634004"/>
    <w:rsid w:val="0063503C"/>
    <w:rsid w:val="0063564A"/>
    <w:rsid w:val="00635D73"/>
    <w:rsid w:val="00636167"/>
    <w:rsid w:val="006363E7"/>
    <w:rsid w:val="00636FF4"/>
    <w:rsid w:val="00637147"/>
    <w:rsid w:val="00637F03"/>
    <w:rsid w:val="00637FBF"/>
    <w:rsid w:val="0064095B"/>
    <w:rsid w:val="00640A9F"/>
    <w:rsid w:val="00642921"/>
    <w:rsid w:val="00642C4C"/>
    <w:rsid w:val="00643535"/>
    <w:rsid w:val="00644D7B"/>
    <w:rsid w:val="006454F8"/>
    <w:rsid w:val="00650D8A"/>
    <w:rsid w:val="00651DA9"/>
    <w:rsid w:val="00651FDD"/>
    <w:rsid w:val="00652B64"/>
    <w:rsid w:val="0065423F"/>
    <w:rsid w:val="006549FC"/>
    <w:rsid w:val="00656B08"/>
    <w:rsid w:val="006576DC"/>
    <w:rsid w:val="00657A3D"/>
    <w:rsid w:val="00660672"/>
    <w:rsid w:val="00661053"/>
    <w:rsid w:val="006614F7"/>
    <w:rsid w:val="0066186F"/>
    <w:rsid w:val="0066327B"/>
    <w:rsid w:val="0066378E"/>
    <w:rsid w:val="006639CF"/>
    <w:rsid w:val="00663A43"/>
    <w:rsid w:val="00663D8B"/>
    <w:rsid w:val="00664037"/>
    <w:rsid w:val="00665A38"/>
    <w:rsid w:val="00667236"/>
    <w:rsid w:val="006678BA"/>
    <w:rsid w:val="00667A05"/>
    <w:rsid w:val="006700AB"/>
    <w:rsid w:val="00670616"/>
    <w:rsid w:val="00670892"/>
    <w:rsid w:val="0067124D"/>
    <w:rsid w:val="006712ED"/>
    <w:rsid w:val="006714A4"/>
    <w:rsid w:val="00671AF9"/>
    <w:rsid w:val="006720A3"/>
    <w:rsid w:val="006761F3"/>
    <w:rsid w:val="006771BE"/>
    <w:rsid w:val="006771E0"/>
    <w:rsid w:val="006778E8"/>
    <w:rsid w:val="0068049D"/>
    <w:rsid w:val="0068058D"/>
    <w:rsid w:val="00681DAC"/>
    <w:rsid w:val="006822BC"/>
    <w:rsid w:val="0068233A"/>
    <w:rsid w:val="00682FBF"/>
    <w:rsid w:val="006832B8"/>
    <w:rsid w:val="00683909"/>
    <w:rsid w:val="0068460F"/>
    <w:rsid w:val="00687249"/>
    <w:rsid w:val="006878AE"/>
    <w:rsid w:val="00690B39"/>
    <w:rsid w:val="00691568"/>
    <w:rsid w:val="00692A66"/>
    <w:rsid w:val="00694CC6"/>
    <w:rsid w:val="00695AE5"/>
    <w:rsid w:val="0069613B"/>
    <w:rsid w:val="00696A5B"/>
    <w:rsid w:val="006A0252"/>
    <w:rsid w:val="006A0752"/>
    <w:rsid w:val="006A153F"/>
    <w:rsid w:val="006A2701"/>
    <w:rsid w:val="006A308A"/>
    <w:rsid w:val="006A31CA"/>
    <w:rsid w:val="006A3417"/>
    <w:rsid w:val="006A3719"/>
    <w:rsid w:val="006A3DBC"/>
    <w:rsid w:val="006A4D28"/>
    <w:rsid w:val="006A4F0E"/>
    <w:rsid w:val="006A57CB"/>
    <w:rsid w:val="006A60F4"/>
    <w:rsid w:val="006B00B8"/>
    <w:rsid w:val="006B0293"/>
    <w:rsid w:val="006B154F"/>
    <w:rsid w:val="006B1559"/>
    <w:rsid w:val="006B2874"/>
    <w:rsid w:val="006B4280"/>
    <w:rsid w:val="006B530C"/>
    <w:rsid w:val="006B537A"/>
    <w:rsid w:val="006B60BB"/>
    <w:rsid w:val="006B6566"/>
    <w:rsid w:val="006B67B0"/>
    <w:rsid w:val="006B7098"/>
    <w:rsid w:val="006B72D6"/>
    <w:rsid w:val="006B7F63"/>
    <w:rsid w:val="006B7FF5"/>
    <w:rsid w:val="006C09A3"/>
    <w:rsid w:val="006C0A2F"/>
    <w:rsid w:val="006C0C78"/>
    <w:rsid w:val="006C103E"/>
    <w:rsid w:val="006C1458"/>
    <w:rsid w:val="006C1B68"/>
    <w:rsid w:val="006C24B8"/>
    <w:rsid w:val="006C2BBA"/>
    <w:rsid w:val="006C3190"/>
    <w:rsid w:val="006C5306"/>
    <w:rsid w:val="006C5332"/>
    <w:rsid w:val="006C6937"/>
    <w:rsid w:val="006C6C89"/>
    <w:rsid w:val="006C762C"/>
    <w:rsid w:val="006D0CD6"/>
    <w:rsid w:val="006D1AED"/>
    <w:rsid w:val="006D2E60"/>
    <w:rsid w:val="006D4108"/>
    <w:rsid w:val="006D4125"/>
    <w:rsid w:val="006D4B3B"/>
    <w:rsid w:val="006D54A9"/>
    <w:rsid w:val="006D5667"/>
    <w:rsid w:val="006D5FB7"/>
    <w:rsid w:val="006D6EE2"/>
    <w:rsid w:val="006D7F0F"/>
    <w:rsid w:val="006D7F79"/>
    <w:rsid w:val="006E3124"/>
    <w:rsid w:val="006E3892"/>
    <w:rsid w:val="006E3FF8"/>
    <w:rsid w:val="006E40A3"/>
    <w:rsid w:val="006E4D5C"/>
    <w:rsid w:val="006E4E6D"/>
    <w:rsid w:val="006E5A53"/>
    <w:rsid w:val="006E61C9"/>
    <w:rsid w:val="006E61ED"/>
    <w:rsid w:val="006E62C6"/>
    <w:rsid w:val="006F0DF7"/>
    <w:rsid w:val="006F1987"/>
    <w:rsid w:val="006F2353"/>
    <w:rsid w:val="006F2C32"/>
    <w:rsid w:val="006F348A"/>
    <w:rsid w:val="006F3756"/>
    <w:rsid w:val="006F3D20"/>
    <w:rsid w:val="006F51F2"/>
    <w:rsid w:val="00700573"/>
    <w:rsid w:val="00700834"/>
    <w:rsid w:val="0070240C"/>
    <w:rsid w:val="00702CA7"/>
    <w:rsid w:val="0070322B"/>
    <w:rsid w:val="007050AE"/>
    <w:rsid w:val="007053E0"/>
    <w:rsid w:val="00705AD3"/>
    <w:rsid w:val="00706255"/>
    <w:rsid w:val="0070757E"/>
    <w:rsid w:val="007100BE"/>
    <w:rsid w:val="007115D2"/>
    <w:rsid w:val="00711930"/>
    <w:rsid w:val="00712E20"/>
    <w:rsid w:val="00712E7E"/>
    <w:rsid w:val="007146DA"/>
    <w:rsid w:val="00714C8F"/>
    <w:rsid w:val="0071675F"/>
    <w:rsid w:val="0071693D"/>
    <w:rsid w:val="007172B1"/>
    <w:rsid w:val="00717A04"/>
    <w:rsid w:val="00717CFB"/>
    <w:rsid w:val="00717E16"/>
    <w:rsid w:val="00720D41"/>
    <w:rsid w:val="00721623"/>
    <w:rsid w:val="00722AEC"/>
    <w:rsid w:val="00724100"/>
    <w:rsid w:val="007242E1"/>
    <w:rsid w:val="00724DF1"/>
    <w:rsid w:val="00725BE6"/>
    <w:rsid w:val="00726687"/>
    <w:rsid w:val="00726870"/>
    <w:rsid w:val="0073106A"/>
    <w:rsid w:val="00731D16"/>
    <w:rsid w:val="00732DDE"/>
    <w:rsid w:val="00733591"/>
    <w:rsid w:val="00734E4A"/>
    <w:rsid w:val="00735B5F"/>
    <w:rsid w:val="00737844"/>
    <w:rsid w:val="007378A6"/>
    <w:rsid w:val="00740631"/>
    <w:rsid w:val="007417C7"/>
    <w:rsid w:val="0074183F"/>
    <w:rsid w:val="007436AA"/>
    <w:rsid w:val="00743E2E"/>
    <w:rsid w:val="00743F26"/>
    <w:rsid w:val="00743F82"/>
    <w:rsid w:val="007446D3"/>
    <w:rsid w:val="00745697"/>
    <w:rsid w:val="00745861"/>
    <w:rsid w:val="00745CEA"/>
    <w:rsid w:val="00745E37"/>
    <w:rsid w:val="00745EE5"/>
    <w:rsid w:val="00745EFC"/>
    <w:rsid w:val="00746639"/>
    <w:rsid w:val="00746B5A"/>
    <w:rsid w:val="00747059"/>
    <w:rsid w:val="00747FD9"/>
    <w:rsid w:val="00750F10"/>
    <w:rsid w:val="007516EF"/>
    <w:rsid w:val="00751AB6"/>
    <w:rsid w:val="007540D6"/>
    <w:rsid w:val="007558ED"/>
    <w:rsid w:val="00755BDC"/>
    <w:rsid w:val="007566C1"/>
    <w:rsid w:val="00756C22"/>
    <w:rsid w:val="007571A8"/>
    <w:rsid w:val="00760706"/>
    <w:rsid w:val="007614C0"/>
    <w:rsid w:val="007619A5"/>
    <w:rsid w:val="00762071"/>
    <w:rsid w:val="0076298F"/>
    <w:rsid w:val="00762D57"/>
    <w:rsid w:val="00763154"/>
    <w:rsid w:val="007632F4"/>
    <w:rsid w:val="007634E3"/>
    <w:rsid w:val="00764A5E"/>
    <w:rsid w:val="00764C9A"/>
    <w:rsid w:val="00764EFE"/>
    <w:rsid w:val="00765105"/>
    <w:rsid w:val="0076520A"/>
    <w:rsid w:val="00765761"/>
    <w:rsid w:val="00766188"/>
    <w:rsid w:val="00766A6E"/>
    <w:rsid w:val="007672D8"/>
    <w:rsid w:val="00770B2D"/>
    <w:rsid w:val="00771C61"/>
    <w:rsid w:val="0077233B"/>
    <w:rsid w:val="00773D7C"/>
    <w:rsid w:val="007745AB"/>
    <w:rsid w:val="00775069"/>
    <w:rsid w:val="00775300"/>
    <w:rsid w:val="007754E8"/>
    <w:rsid w:val="00775967"/>
    <w:rsid w:val="00775A39"/>
    <w:rsid w:val="00776104"/>
    <w:rsid w:val="0077611F"/>
    <w:rsid w:val="0077764A"/>
    <w:rsid w:val="00777EBB"/>
    <w:rsid w:val="00777EDC"/>
    <w:rsid w:val="007802E6"/>
    <w:rsid w:val="00780D3F"/>
    <w:rsid w:val="00780ECA"/>
    <w:rsid w:val="00781678"/>
    <w:rsid w:val="0078218F"/>
    <w:rsid w:val="007823BE"/>
    <w:rsid w:val="007849C3"/>
    <w:rsid w:val="00784D39"/>
    <w:rsid w:val="007858A3"/>
    <w:rsid w:val="0079006F"/>
    <w:rsid w:val="007909F9"/>
    <w:rsid w:val="00790F38"/>
    <w:rsid w:val="007919E1"/>
    <w:rsid w:val="007921D6"/>
    <w:rsid w:val="007928ED"/>
    <w:rsid w:val="00794DFB"/>
    <w:rsid w:val="0079507F"/>
    <w:rsid w:val="0079541E"/>
    <w:rsid w:val="00796689"/>
    <w:rsid w:val="00797196"/>
    <w:rsid w:val="007A01AE"/>
    <w:rsid w:val="007A0E8C"/>
    <w:rsid w:val="007A121E"/>
    <w:rsid w:val="007A19F8"/>
    <w:rsid w:val="007A1F17"/>
    <w:rsid w:val="007A26F5"/>
    <w:rsid w:val="007A299C"/>
    <w:rsid w:val="007A2C6C"/>
    <w:rsid w:val="007A2E6F"/>
    <w:rsid w:val="007A3340"/>
    <w:rsid w:val="007A49AF"/>
    <w:rsid w:val="007A5784"/>
    <w:rsid w:val="007A6B43"/>
    <w:rsid w:val="007A7155"/>
    <w:rsid w:val="007A7255"/>
    <w:rsid w:val="007B0583"/>
    <w:rsid w:val="007B083B"/>
    <w:rsid w:val="007B0D7B"/>
    <w:rsid w:val="007B241D"/>
    <w:rsid w:val="007B2D50"/>
    <w:rsid w:val="007B37E4"/>
    <w:rsid w:val="007B3C68"/>
    <w:rsid w:val="007B4082"/>
    <w:rsid w:val="007B4D57"/>
    <w:rsid w:val="007B54C3"/>
    <w:rsid w:val="007B57BF"/>
    <w:rsid w:val="007B57E7"/>
    <w:rsid w:val="007C002C"/>
    <w:rsid w:val="007C18C7"/>
    <w:rsid w:val="007C2B19"/>
    <w:rsid w:val="007C3CB6"/>
    <w:rsid w:val="007C57CC"/>
    <w:rsid w:val="007C6669"/>
    <w:rsid w:val="007D02A8"/>
    <w:rsid w:val="007D040B"/>
    <w:rsid w:val="007D1F31"/>
    <w:rsid w:val="007D3809"/>
    <w:rsid w:val="007D474F"/>
    <w:rsid w:val="007D526F"/>
    <w:rsid w:val="007D52AF"/>
    <w:rsid w:val="007D590A"/>
    <w:rsid w:val="007D5C9D"/>
    <w:rsid w:val="007D6025"/>
    <w:rsid w:val="007D6347"/>
    <w:rsid w:val="007D651D"/>
    <w:rsid w:val="007D6555"/>
    <w:rsid w:val="007D6AD3"/>
    <w:rsid w:val="007D7F28"/>
    <w:rsid w:val="007E02F0"/>
    <w:rsid w:val="007E0F87"/>
    <w:rsid w:val="007E1BB8"/>
    <w:rsid w:val="007E1BFA"/>
    <w:rsid w:val="007E2446"/>
    <w:rsid w:val="007E2B68"/>
    <w:rsid w:val="007E342D"/>
    <w:rsid w:val="007E351C"/>
    <w:rsid w:val="007E410E"/>
    <w:rsid w:val="007E4237"/>
    <w:rsid w:val="007E4583"/>
    <w:rsid w:val="007E4DBE"/>
    <w:rsid w:val="007E72F0"/>
    <w:rsid w:val="007E7393"/>
    <w:rsid w:val="007E73F1"/>
    <w:rsid w:val="007E75BF"/>
    <w:rsid w:val="007E7868"/>
    <w:rsid w:val="007F0471"/>
    <w:rsid w:val="007F1107"/>
    <w:rsid w:val="007F1835"/>
    <w:rsid w:val="007F188B"/>
    <w:rsid w:val="007F1A24"/>
    <w:rsid w:val="007F239B"/>
    <w:rsid w:val="007F2817"/>
    <w:rsid w:val="007F2B7C"/>
    <w:rsid w:val="007F38CD"/>
    <w:rsid w:val="007F4CEB"/>
    <w:rsid w:val="007F5187"/>
    <w:rsid w:val="007F5CC1"/>
    <w:rsid w:val="007F62B5"/>
    <w:rsid w:val="007F7476"/>
    <w:rsid w:val="00801AAE"/>
    <w:rsid w:val="00802175"/>
    <w:rsid w:val="008029A0"/>
    <w:rsid w:val="00802B2D"/>
    <w:rsid w:val="00802F63"/>
    <w:rsid w:val="008030D3"/>
    <w:rsid w:val="00803C48"/>
    <w:rsid w:val="00803E16"/>
    <w:rsid w:val="00805DC8"/>
    <w:rsid w:val="00806149"/>
    <w:rsid w:val="00806492"/>
    <w:rsid w:val="00807812"/>
    <w:rsid w:val="00811246"/>
    <w:rsid w:val="0081201C"/>
    <w:rsid w:val="0081216F"/>
    <w:rsid w:val="008125CF"/>
    <w:rsid w:val="0081266F"/>
    <w:rsid w:val="00812D2D"/>
    <w:rsid w:val="00813211"/>
    <w:rsid w:val="00813771"/>
    <w:rsid w:val="00814919"/>
    <w:rsid w:val="00814A2A"/>
    <w:rsid w:val="00815547"/>
    <w:rsid w:val="00815948"/>
    <w:rsid w:val="00815D65"/>
    <w:rsid w:val="00816AE1"/>
    <w:rsid w:val="0081739C"/>
    <w:rsid w:val="00817D24"/>
    <w:rsid w:val="00820101"/>
    <w:rsid w:val="00820221"/>
    <w:rsid w:val="008213EB"/>
    <w:rsid w:val="0082401E"/>
    <w:rsid w:val="008244A2"/>
    <w:rsid w:val="00824890"/>
    <w:rsid w:val="00824E83"/>
    <w:rsid w:val="00825740"/>
    <w:rsid w:val="00825BB9"/>
    <w:rsid w:val="00825C37"/>
    <w:rsid w:val="00826E4E"/>
    <w:rsid w:val="00827986"/>
    <w:rsid w:val="00830B75"/>
    <w:rsid w:val="008319A7"/>
    <w:rsid w:val="008321D7"/>
    <w:rsid w:val="00832520"/>
    <w:rsid w:val="008333FA"/>
    <w:rsid w:val="00833B3B"/>
    <w:rsid w:val="00835445"/>
    <w:rsid w:val="00835A3D"/>
    <w:rsid w:val="00835D15"/>
    <w:rsid w:val="0083613B"/>
    <w:rsid w:val="0083667F"/>
    <w:rsid w:val="008366DD"/>
    <w:rsid w:val="00836DB8"/>
    <w:rsid w:val="00840043"/>
    <w:rsid w:val="00842E65"/>
    <w:rsid w:val="00844832"/>
    <w:rsid w:val="008452DC"/>
    <w:rsid w:val="008466E6"/>
    <w:rsid w:val="008468EA"/>
    <w:rsid w:val="0084694C"/>
    <w:rsid w:val="00847FE4"/>
    <w:rsid w:val="008517E5"/>
    <w:rsid w:val="00852B19"/>
    <w:rsid w:val="00853799"/>
    <w:rsid w:val="00853C3A"/>
    <w:rsid w:val="00853DF9"/>
    <w:rsid w:val="00853F15"/>
    <w:rsid w:val="00854225"/>
    <w:rsid w:val="0085599C"/>
    <w:rsid w:val="00855FC0"/>
    <w:rsid w:val="00856D12"/>
    <w:rsid w:val="00856D63"/>
    <w:rsid w:val="00856DDC"/>
    <w:rsid w:val="00857003"/>
    <w:rsid w:val="00857FA7"/>
    <w:rsid w:val="008625E8"/>
    <w:rsid w:val="0086290E"/>
    <w:rsid w:val="00862D8A"/>
    <w:rsid w:val="0086472E"/>
    <w:rsid w:val="00864FCE"/>
    <w:rsid w:val="00865515"/>
    <w:rsid w:val="00866B0D"/>
    <w:rsid w:val="0086785A"/>
    <w:rsid w:val="00867BA7"/>
    <w:rsid w:val="00867BEB"/>
    <w:rsid w:val="008717F7"/>
    <w:rsid w:val="00871D8D"/>
    <w:rsid w:val="008725F3"/>
    <w:rsid w:val="00872700"/>
    <w:rsid w:val="0087272C"/>
    <w:rsid w:val="00872E84"/>
    <w:rsid w:val="00873060"/>
    <w:rsid w:val="0087341E"/>
    <w:rsid w:val="00873B2E"/>
    <w:rsid w:val="00874462"/>
    <w:rsid w:val="00875A7A"/>
    <w:rsid w:val="0087616B"/>
    <w:rsid w:val="008771B4"/>
    <w:rsid w:val="00877B13"/>
    <w:rsid w:val="00877E19"/>
    <w:rsid w:val="00880494"/>
    <w:rsid w:val="00880E58"/>
    <w:rsid w:val="00881015"/>
    <w:rsid w:val="00881E65"/>
    <w:rsid w:val="00881E9D"/>
    <w:rsid w:val="00883449"/>
    <w:rsid w:val="00883693"/>
    <w:rsid w:val="00883AF1"/>
    <w:rsid w:val="00883E39"/>
    <w:rsid w:val="00884258"/>
    <w:rsid w:val="008842F1"/>
    <w:rsid w:val="00884503"/>
    <w:rsid w:val="00884961"/>
    <w:rsid w:val="00885354"/>
    <w:rsid w:val="008858A1"/>
    <w:rsid w:val="00885CA6"/>
    <w:rsid w:val="00886956"/>
    <w:rsid w:val="00886DA8"/>
    <w:rsid w:val="00886E02"/>
    <w:rsid w:val="00886EC4"/>
    <w:rsid w:val="0088780B"/>
    <w:rsid w:val="008903D8"/>
    <w:rsid w:val="0089059B"/>
    <w:rsid w:val="00890D0F"/>
    <w:rsid w:val="00890D3F"/>
    <w:rsid w:val="0089216F"/>
    <w:rsid w:val="00892D0E"/>
    <w:rsid w:val="00892D30"/>
    <w:rsid w:val="0089308E"/>
    <w:rsid w:val="0089396D"/>
    <w:rsid w:val="00893AF3"/>
    <w:rsid w:val="0089553F"/>
    <w:rsid w:val="008957D4"/>
    <w:rsid w:val="00895C32"/>
    <w:rsid w:val="0089612F"/>
    <w:rsid w:val="00896375"/>
    <w:rsid w:val="00896975"/>
    <w:rsid w:val="00897292"/>
    <w:rsid w:val="00897935"/>
    <w:rsid w:val="00897D51"/>
    <w:rsid w:val="00897DBE"/>
    <w:rsid w:val="00897FF1"/>
    <w:rsid w:val="008A070E"/>
    <w:rsid w:val="008A0F75"/>
    <w:rsid w:val="008A0FC4"/>
    <w:rsid w:val="008A10F5"/>
    <w:rsid w:val="008A11F0"/>
    <w:rsid w:val="008A1515"/>
    <w:rsid w:val="008A19C6"/>
    <w:rsid w:val="008A2B03"/>
    <w:rsid w:val="008A2BD7"/>
    <w:rsid w:val="008A306F"/>
    <w:rsid w:val="008A3BAB"/>
    <w:rsid w:val="008A3FD9"/>
    <w:rsid w:val="008A4ADA"/>
    <w:rsid w:val="008A4D0E"/>
    <w:rsid w:val="008A5DB4"/>
    <w:rsid w:val="008A61A1"/>
    <w:rsid w:val="008A634D"/>
    <w:rsid w:val="008A6731"/>
    <w:rsid w:val="008B1D8F"/>
    <w:rsid w:val="008B28C5"/>
    <w:rsid w:val="008B2CCF"/>
    <w:rsid w:val="008B446E"/>
    <w:rsid w:val="008B4D86"/>
    <w:rsid w:val="008B5877"/>
    <w:rsid w:val="008B6ABB"/>
    <w:rsid w:val="008B77A6"/>
    <w:rsid w:val="008C0394"/>
    <w:rsid w:val="008C069B"/>
    <w:rsid w:val="008C0E1A"/>
    <w:rsid w:val="008C0F2A"/>
    <w:rsid w:val="008C1E13"/>
    <w:rsid w:val="008C21EB"/>
    <w:rsid w:val="008C27B1"/>
    <w:rsid w:val="008C3558"/>
    <w:rsid w:val="008C4F6B"/>
    <w:rsid w:val="008C58C2"/>
    <w:rsid w:val="008C5F19"/>
    <w:rsid w:val="008C7DDE"/>
    <w:rsid w:val="008D02BE"/>
    <w:rsid w:val="008D0CB1"/>
    <w:rsid w:val="008D11FB"/>
    <w:rsid w:val="008D1705"/>
    <w:rsid w:val="008D3569"/>
    <w:rsid w:val="008D372E"/>
    <w:rsid w:val="008D42A6"/>
    <w:rsid w:val="008D4458"/>
    <w:rsid w:val="008D457F"/>
    <w:rsid w:val="008D4B8A"/>
    <w:rsid w:val="008D4C98"/>
    <w:rsid w:val="008D4E47"/>
    <w:rsid w:val="008D51D2"/>
    <w:rsid w:val="008D521F"/>
    <w:rsid w:val="008D5244"/>
    <w:rsid w:val="008D531C"/>
    <w:rsid w:val="008D5474"/>
    <w:rsid w:val="008D6A18"/>
    <w:rsid w:val="008D6B24"/>
    <w:rsid w:val="008D7548"/>
    <w:rsid w:val="008D7DEE"/>
    <w:rsid w:val="008D7E33"/>
    <w:rsid w:val="008E042A"/>
    <w:rsid w:val="008E1993"/>
    <w:rsid w:val="008E32DF"/>
    <w:rsid w:val="008E333D"/>
    <w:rsid w:val="008E38B4"/>
    <w:rsid w:val="008E4EB4"/>
    <w:rsid w:val="008E4F80"/>
    <w:rsid w:val="008E5045"/>
    <w:rsid w:val="008E582A"/>
    <w:rsid w:val="008E5AB4"/>
    <w:rsid w:val="008E5CB6"/>
    <w:rsid w:val="008E5F3D"/>
    <w:rsid w:val="008E6418"/>
    <w:rsid w:val="008E68AC"/>
    <w:rsid w:val="008E7573"/>
    <w:rsid w:val="008E75F4"/>
    <w:rsid w:val="008F2383"/>
    <w:rsid w:val="008F2A43"/>
    <w:rsid w:val="008F3047"/>
    <w:rsid w:val="008F30F4"/>
    <w:rsid w:val="008F357B"/>
    <w:rsid w:val="008F4541"/>
    <w:rsid w:val="008F48C5"/>
    <w:rsid w:val="008F4E6F"/>
    <w:rsid w:val="008F4E79"/>
    <w:rsid w:val="008F50AA"/>
    <w:rsid w:val="008F59E4"/>
    <w:rsid w:val="008F64A3"/>
    <w:rsid w:val="008F6ED6"/>
    <w:rsid w:val="0090026E"/>
    <w:rsid w:val="00900440"/>
    <w:rsid w:val="00901208"/>
    <w:rsid w:val="0090250E"/>
    <w:rsid w:val="009027DF"/>
    <w:rsid w:val="00903191"/>
    <w:rsid w:val="00903CB4"/>
    <w:rsid w:val="0090414A"/>
    <w:rsid w:val="00904315"/>
    <w:rsid w:val="00904C95"/>
    <w:rsid w:val="0090508E"/>
    <w:rsid w:val="00905A10"/>
    <w:rsid w:val="00907AA1"/>
    <w:rsid w:val="00910452"/>
    <w:rsid w:val="0091142F"/>
    <w:rsid w:val="00911F65"/>
    <w:rsid w:val="00912298"/>
    <w:rsid w:val="009131E7"/>
    <w:rsid w:val="00913DF8"/>
    <w:rsid w:val="00914A7D"/>
    <w:rsid w:val="00914C45"/>
    <w:rsid w:val="009157D1"/>
    <w:rsid w:val="00916D58"/>
    <w:rsid w:val="009172BF"/>
    <w:rsid w:val="00917C4D"/>
    <w:rsid w:val="00917EAC"/>
    <w:rsid w:val="00917FAF"/>
    <w:rsid w:val="00920A22"/>
    <w:rsid w:val="00921CAE"/>
    <w:rsid w:val="00921F99"/>
    <w:rsid w:val="00924168"/>
    <w:rsid w:val="00924A48"/>
    <w:rsid w:val="009265A2"/>
    <w:rsid w:val="00926BEE"/>
    <w:rsid w:val="00927769"/>
    <w:rsid w:val="0093023E"/>
    <w:rsid w:val="00931AAE"/>
    <w:rsid w:val="00932149"/>
    <w:rsid w:val="00932791"/>
    <w:rsid w:val="00932850"/>
    <w:rsid w:val="00933247"/>
    <w:rsid w:val="00933A61"/>
    <w:rsid w:val="00933AE0"/>
    <w:rsid w:val="009349DC"/>
    <w:rsid w:val="00935C4D"/>
    <w:rsid w:val="00935E1F"/>
    <w:rsid w:val="00935ECB"/>
    <w:rsid w:val="00936A83"/>
    <w:rsid w:val="00936E5A"/>
    <w:rsid w:val="00936F61"/>
    <w:rsid w:val="00937040"/>
    <w:rsid w:val="00937855"/>
    <w:rsid w:val="00937AA5"/>
    <w:rsid w:val="00940281"/>
    <w:rsid w:val="009403F6"/>
    <w:rsid w:val="009414E2"/>
    <w:rsid w:val="00941980"/>
    <w:rsid w:val="00942C34"/>
    <w:rsid w:val="00943A3F"/>
    <w:rsid w:val="00943BD2"/>
    <w:rsid w:val="00945314"/>
    <w:rsid w:val="009455DF"/>
    <w:rsid w:val="00945993"/>
    <w:rsid w:val="00945B1E"/>
    <w:rsid w:val="00945BA5"/>
    <w:rsid w:val="00945C0D"/>
    <w:rsid w:val="00945F91"/>
    <w:rsid w:val="009464A3"/>
    <w:rsid w:val="0094693A"/>
    <w:rsid w:val="00947360"/>
    <w:rsid w:val="00947B08"/>
    <w:rsid w:val="00950C70"/>
    <w:rsid w:val="00951755"/>
    <w:rsid w:val="0095188F"/>
    <w:rsid w:val="0095300E"/>
    <w:rsid w:val="009536F2"/>
    <w:rsid w:val="00953C79"/>
    <w:rsid w:val="00953E1C"/>
    <w:rsid w:val="009547A4"/>
    <w:rsid w:val="00955E51"/>
    <w:rsid w:val="0095605F"/>
    <w:rsid w:val="00956B23"/>
    <w:rsid w:val="0095734E"/>
    <w:rsid w:val="00962418"/>
    <w:rsid w:val="009629F6"/>
    <w:rsid w:val="00962E56"/>
    <w:rsid w:val="00963D16"/>
    <w:rsid w:val="00963EE3"/>
    <w:rsid w:val="00964160"/>
    <w:rsid w:val="009642A4"/>
    <w:rsid w:val="009659C6"/>
    <w:rsid w:val="0096683F"/>
    <w:rsid w:val="00966DDA"/>
    <w:rsid w:val="00967B87"/>
    <w:rsid w:val="0097045A"/>
    <w:rsid w:val="00970E32"/>
    <w:rsid w:val="009711B0"/>
    <w:rsid w:val="009712FF"/>
    <w:rsid w:val="0097158E"/>
    <w:rsid w:val="00972CF3"/>
    <w:rsid w:val="00973AE9"/>
    <w:rsid w:val="00973B88"/>
    <w:rsid w:val="00973DB2"/>
    <w:rsid w:val="009746C8"/>
    <w:rsid w:val="009746FF"/>
    <w:rsid w:val="00974802"/>
    <w:rsid w:val="009775D5"/>
    <w:rsid w:val="009777B1"/>
    <w:rsid w:val="00977FA0"/>
    <w:rsid w:val="009804E3"/>
    <w:rsid w:val="00980517"/>
    <w:rsid w:val="00980626"/>
    <w:rsid w:val="00982243"/>
    <w:rsid w:val="009846CE"/>
    <w:rsid w:val="00984C2C"/>
    <w:rsid w:val="00985C8A"/>
    <w:rsid w:val="00986A75"/>
    <w:rsid w:val="00987163"/>
    <w:rsid w:val="009873FC"/>
    <w:rsid w:val="0098762E"/>
    <w:rsid w:val="0098782E"/>
    <w:rsid w:val="00990580"/>
    <w:rsid w:val="009917D0"/>
    <w:rsid w:val="00991C1A"/>
    <w:rsid w:val="00991D48"/>
    <w:rsid w:val="00993108"/>
    <w:rsid w:val="00993746"/>
    <w:rsid w:val="00993888"/>
    <w:rsid w:val="0099462B"/>
    <w:rsid w:val="00994A3E"/>
    <w:rsid w:val="00994F33"/>
    <w:rsid w:val="0099544D"/>
    <w:rsid w:val="00996B56"/>
    <w:rsid w:val="009974A2"/>
    <w:rsid w:val="00997D04"/>
    <w:rsid w:val="009A1BA3"/>
    <w:rsid w:val="009A1E15"/>
    <w:rsid w:val="009A2103"/>
    <w:rsid w:val="009A244A"/>
    <w:rsid w:val="009A2C81"/>
    <w:rsid w:val="009A3926"/>
    <w:rsid w:val="009A4134"/>
    <w:rsid w:val="009A4F52"/>
    <w:rsid w:val="009A5497"/>
    <w:rsid w:val="009A5A80"/>
    <w:rsid w:val="009A5DCA"/>
    <w:rsid w:val="009A6EE3"/>
    <w:rsid w:val="009A74EC"/>
    <w:rsid w:val="009A756D"/>
    <w:rsid w:val="009A7CE8"/>
    <w:rsid w:val="009B06FB"/>
    <w:rsid w:val="009B0816"/>
    <w:rsid w:val="009B1102"/>
    <w:rsid w:val="009B1908"/>
    <w:rsid w:val="009B1D37"/>
    <w:rsid w:val="009B29F2"/>
    <w:rsid w:val="009B33AD"/>
    <w:rsid w:val="009B3660"/>
    <w:rsid w:val="009B557B"/>
    <w:rsid w:val="009B58BB"/>
    <w:rsid w:val="009B6097"/>
    <w:rsid w:val="009B6637"/>
    <w:rsid w:val="009B6928"/>
    <w:rsid w:val="009B7CAB"/>
    <w:rsid w:val="009B7E7A"/>
    <w:rsid w:val="009B7F8B"/>
    <w:rsid w:val="009C0F27"/>
    <w:rsid w:val="009C0F6B"/>
    <w:rsid w:val="009C1820"/>
    <w:rsid w:val="009C2C81"/>
    <w:rsid w:val="009C3257"/>
    <w:rsid w:val="009C3AD2"/>
    <w:rsid w:val="009C3DB9"/>
    <w:rsid w:val="009C40B9"/>
    <w:rsid w:val="009C4C9C"/>
    <w:rsid w:val="009C4DA5"/>
    <w:rsid w:val="009C51CF"/>
    <w:rsid w:val="009C64F2"/>
    <w:rsid w:val="009C7636"/>
    <w:rsid w:val="009D187E"/>
    <w:rsid w:val="009D20DF"/>
    <w:rsid w:val="009D2E78"/>
    <w:rsid w:val="009D3954"/>
    <w:rsid w:val="009D3F2F"/>
    <w:rsid w:val="009D4E81"/>
    <w:rsid w:val="009D5452"/>
    <w:rsid w:val="009D5912"/>
    <w:rsid w:val="009D7E0A"/>
    <w:rsid w:val="009E052A"/>
    <w:rsid w:val="009E0798"/>
    <w:rsid w:val="009E176B"/>
    <w:rsid w:val="009E1870"/>
    <w:rsid w:val="009E2536"/>
    <w:rsid w:val="009E264C"/>
    <w:rsid w:val="009E5330"/>
    <w:rsid w:val="009E6038"/>
    <w:rsid w:val="009E61ED"/>
    <w:rsid w:val="009E6584"/>
    <w:rsid w:val="009E6924"/>
    <w:rsid w:val="009F1CCD"/>
    <w:rsid w:val="009F1E07"/>
    <w:rsid w:val="009F1F37"/>
    <w:rsid w:val="009F3465"/>
    <w:rsid w:val="009F4541"/>
    <w:rsid w:val="009F5258"/>
    <w:rsid w:val="009F55AC"/>
    <w:rsid w:val="009F5D97"/>
    <w:rsid w:val="009F777E"/>
    <w:rsid w:val="00A00D7B"/>
    <w:rsid w:val="00A010A0"/>
    <w:rsid w:val="00A01505"/>
    <w:rsid w:val="00A01A90"/>
    <w:rsid w:val="00A01D98"/>
    <w:rsid w:val="00A01EF6"/>
    <w:rsid w:val="00A01F80"/>
    <w:rsid w:val="00A01FA5"/>
    <w:rsid w:val="00A022E0"/>
    <w:rsid w:val="00A02FDC"/>
    <w:rsid w:val="00A04521"/>
    <w:rsid w:val="00A046F3"/>
    <w:rsid w:val="00A04E01"/>
    <w:rsid w:val="00A0505E"/>
    <w:rsid w:val="00A05966"/>
    <w:rsid w:val="00A07305"/>
    <w:rsid w:val="00A1037F"/>
    <w:rsid w:val="00A13EB8"/>
    <w:rsid w:val="00A142DC"/>
    <w:rsid w:val="00A158C9"/>
    <w:rsid w:val="00A15F0C"/>
    <w:rsid w:val="00A16303"/>
    <w:rsid w:val="00A16707"/>
    <w:rsid w:val="00A16BDB"/>
    <w:rsid w:val="00A1761F"/>
    <w:rsid w:val="00A17754"/>
    <w:rsid w:val="00A20810"/>
    <w:rsid w:val="00A21B5B"/>
    <w:rsid w:val="00A22238"/>
    <w:rsid w:val="00A230C2"/>
    <w:rsid w:val="00A23CF5"/>
    <w:rsid w:val="00A23DC6"/>
    <w:rsid w:val="00A24689"/>
    <w:rsid w:val="00A264A6"/>
    <w:rsid w:val="00A26EFC"/>
    <w:rsid w:val="00A27A37"/>
    <w:rsid w:val="00A3027D"/>
    <w:rsid w:val="00A32176"/>
    <w:rsid w:val="00A32704"/>
    <w:rsid w:val="00A328A9"/>
    <w:rsid w:val="00A32A44"/>
    <w:rsid w:val="00A33D33"/>
    <w:rsid w:val="00A35055"/>
    <w:rsid w:val="00A35387"/>
    <w:rsid w:val="00A35CCB"/>
    <w:rsid w:val="00A361F2"/>
    <w:rsid w:val="00A36BAF"/>
    <w:rsid w:val="00A37C39"/>
    <w:rsid w:val="00A4033A"/>
    <w:rsid w:val="00A40A41"/>
    <w:rsid w:val="00A40D6F"/>
    <w:rsid w:val="00A413E2"/>
    <w:rsid w:val="00A4161B"/>
    <w:rsid w:val="00A42B19"/>
    <w:rsid w:val="00A42C1F"/>
    <w:rsid w:val="00A42FDB"/>
    <w:rsid w:val="00A43655"/>
    <w:rsid w:val="00A43B14"/>
    <w:rsid w:val="00A4447C"/>
    <w:rsid w:val="00A450EC"/>
    <w:rsid w:val="00A4522D"/>
    <w:rsid w:val="00A4533A"/>
    <w:rsid w:val="00A4608C"/>
    <w:rsid w:val="00A46B3E"/>
    <w:rsid w:val="00A46B4B"/>
    <w:rsid w:val="00A47BB0"/>
    <w:rsid w:val="00A507B7"/>
    <w:rsid w:val="00A511E2"/>
    <w:rsid w:val="00A511E4"/>
    <w:rsid w:val="00A51460"/>
    <w:rsid w:val="00A517E8"/>
    <w:rsid w:val="00A52BCB"/>
    <w:rsid w:val="00A532B0"/>
    <w:rsid w:val="00A535AB"/>
    <w:rsid w:val="00A53DBF"/>
    <w:rsid w:val="00A55900"/>
    <w:rsid w:val="00A55C04"/>
    <w:rsid w:val="00A569BA"/>
    <w:rsid w:val="00A56EB3"/>
    <w:rsid w:val="00A56EB7"/>
    <w:rsid w:val="00A572B6"/>
    <w:rsid w:val="00A6002E"/>
    <w:rsid w:val="00A604A8"/>
    <w:rsid w:val="00A60847"/>
    <w:rsid w:val="00A615F3"/>
    <w:rsid w:val="00A61807"/>
    <w:rsid w:val="00A627C0"/>
    <w:rsid w:val="00A62818"/>
    <w:rsid w:val="00A63586"/>
    <w:rsid w:val="00A64081"/>
    <w:rsid w:val="00A644F7"/>
    <w:rsid w:val="00A662A2"/>
    <w:rsid w:val="00A66688"/>
    <w:rsid w:val="00A67299"/>
    <w:rsid w:val="00A673E0"/>
    <w:rsid w:val="00A67463"/>
    <w:rsid w:val="00A700B9"/>
    <w:rsid w:val="00A702AE"/>
    <w:rsid w:val="00A707BB"/>
    <w:rsid w:val="00A7100A"/>
    <w:rsid w:val="00A71E9D"/>
    <w:rsid w:val="00A7235A"/>
    <w:rsid w:val="00A726DE"/>
    <w:rsid w:val="00A73BAE"/>
    <w:rsid w:val="00A74368"/>
    <w:rsid w:val="00A74675"/>
    <w:rsid w:val="00A751FE"/>
    <w:rsid w:val="00A76B09"/>
    <w:rsid w:val="00A76C1E"/>
    <w:rsid w:val="00A76CEA"/>
    <w:rsid w:val="00A7735F"/>
    <w:rsid w:val="00A77901"/>
    <w:rsid w:val="00A77BFE"/>
    <w:rsid w:val="00A801C1"/>
    <w:rsid w:val="00A806CF"/>
    <w:rsid w:val="00A807EB"/>
    <w:rsid w:val="00A8093E"/>
    <w:rsid w:val="00A82233"/>
    <w:rsid w:val="00A823C9"/>
    <w:rsid w:val="00A82834"/>
    <w:rsid w:val="00A83EB2"/>
    <w:rsid w:val="00A83FAD"/>
    <w:rsid w:val="00A8443C"/>
    <w:rsid w:val="00A84BEC"/>
    <w:rsid w:val="00A858F8"/>
    <w:rsid w:val="00A85EA1"/>
    <w:rsid w:val="00A85F8D"/>
    <w:rsid w:val="00A861D2"/>
    <w:rsid w:val="00A86FE7"/>
    <w:rsid w:val="00A8755A"/>
    <w:rsid w:val="00A87CF5"/>
    <w:rsid w:val="00A87DE9"/>
    <w:rsid w:val="00A90B1D"/>
    <w:rsid w:val="00A92CDC"/>
    <w:rsid w:val="00A9361C"/>
    <w:rsid w:val="00A94357"/>
    <w:rsid w:val="00A94BBB"/>
    <w:rsid w:val="00A950EF"/>
    <w:rsid w:val="00A95703"/>
    <w:rsid w:val="00A960F8"/>
    <w:rsid w:val="00A9742A"/>
    <w:rsid w:val="00A97B56"/>
    <w:rsid w:val="00AA0491"/>
    <w:rsid w:val="00AA210B"/>
    <w:rsid w:val="00AA2492"/>
    <w:rsid w:val="00AA2AF5"/>
    <w:rsid w:val="00AA2CB6"/>
    <w:rsid w:val="00AA324D"/>
    <w:rsid w:val="00AA41B1"/>
    <w:rsid w:val="00AA4C9C"/>
    <w:rsid w:val="00AA4EDD"/>
    <w:rsid w:val="00AA5D44"/>
    <w:rsid w:val="00AA6095"/>
    <w:rsid w:val="00AA61BB"/>
    <w:rsid w:val="00AA6681"/>
    <w:rsid w:val="00AB1D9E"/>
    <w:rsid w:val="00AB1FB0"/>
    <w:rsid w:val="00AB31E0"/>
    <w:rsid w:val="00AB36FC"/>
    <w:rsid w:val="00AB422D"/>
    <w:rsid w:val="00AB5802"/>
    <w:rsid w:val="00AB5D46"/>
    <w:rsid w:val="00AB5DA2"/>
    <w:rsid w:val="00AB6B94"/>
    <w:rsid w:val="00AB72EA"/>
    <w:rsid w:val="00AB7CAE"/>
    <w:rsid w:val="00AC09AF"/>
    <w:rsid w:val="00AC224F"/>
    <w:rsid w:val="00AC2309"/>
    <w:rsid w:val="00AC2660"/>
    <w:rsid w:val="00AC28A4"/>
    <w:rsid w:val="00AC30E1"/>
    <w:rsid w:val="00AC348B"/>
    <w:rsid w:val="00AC3CF7"/>
    <w:rsid w:val="00AC4080"/>
    <w:rsid w:val="00AC4FF0"/>
    <w:rsid w:val="00AC53E2"/>
    <w:rsid w:val="00AC5BC0"/>
    <w:rsid w:val="00AC7ADF"/>
    <w:rsid w:val="00AD01EF"/>
    <w:rsid w:val="00AD0D60"/>
    <w:rsid w:val="00AD0E65"/>
    <w:rsid w:val="00AD0FC2"/>
    <w:rsid w:val="00AD1735"/>
    <w:rsid w:val="00AD1A3B"/>
    <w:rsid w:val="00AD2322"/>
    <w:rsid w:val="00AD2C3A"/>
    <w:rsid w:val="00AD3A35"/>
    <w:rsid w:val="00AD41DF"/>
    <w:rsid w:val="00AD47AD"/>
    <w:rsid w:val="00AD4A23"/>
    <w:rsid w:val="00AD4CC4"/>
    <w:rsid w:val="00AD4DD3"/>
    <w:rsid w:val="00AD5E37"/>
    <w:rsid w:val="00AD643A"/>
    <w:rsid w:val="00AD661C"/>
    <w:rsid w:val="00AE053F"/>
    <w:rsid w:val="00AE0626"/>
    <w:rsid w:val="00AE0C1B"/>
    <w:rsid w:val="00AE0F26"/>
    <w:rsid w:val="00AE0FA9"/>
    <w:rsid w:val="00AE1112"/>
    <w:rsid w:val="00AE12F2"/>
    <w:rsid w:val="00AE1696"/>
    <w:rsid w:val="00AE2380"/>
    <w:rsid w:val="00AE2A6F"/>
    <w:rsid w:val="00AE3190"/>
    <w:rsid w:val="00AE3898"/>
    <w:rsid w:val="00AE38FD"/>
    <w:rsid w:val="00AE3CFA"/>
    <w:rsid w:val="00AE3EF4"/>
    <w:rsid w:val="00AE4564"/>
    <w:rsid w:val="00AE4E11"/>
    <w:rsid w:val="00AE5B6E"/>
    <w:rsid w:val="00AE5FD2"/>
    <w:rsid w:val="00AE71DA"/>
    <w:rsid w:val="00AF023E"/>
    <w:rsid w:val="00AF0D20"/>
    <w:rsid w:val="00AF3145"/>
    <w:rsid w:val="00AF4CB4"/>
    <w:rsid w:val="00AF700A"/>
    <w:rsid w:val="00AF788E"/>
    <w:rsid w:val="00B0051E"/>
    <w:rsid w:val="00B016FD"/>
    <w:rsid w:val="00B0270D"/>
    <w:rsid w:val="00B02A1B"/>
    <w:rsid w:val="00B05356"/>
    <w:rsid w:val="00B06882"/>
    <w:rsid w:val="00B06A47"/>
    <w:rsid w:val="00B06C11"/>
    <w:rsid w:val="00B06D6E"/>
    <w:rsid w:val="00B070A1"/>
    <w:rsid w:val="00B07771"/>
    <w:rsid w:val="00B07934"/>
    <w:rsid w:val="00B1061E"/>
    <w:rsid w:val="00B12374"/>
    <w:rsid w:val="00B126EF"/>
    <w:rsid w:val="00B135E4"/>
    <w:rsid w:val="00B1378F"/>
    <w:rsid w:val="00B13C20"/>
    <w:rsid w:val="00B13CCA"/>
    <w:rsid w:val="00B13D39"/>
    <w:rsid w:val="00B174EC"/>
    <w:rsid w:val="00B201E0"/>
    <w:rsid w:val="00B2083D"/>
    <w:rsid w:val="00B21BE1"/>
    <w:rsid w:val="00B22F2E"/>
    <w:rsid w:val="00B237A4"/>
    <w:rsid w:val="00B23DCA"/>
    <w:rsid w:val="00B24A33"/>
    <w:rsid w:val="00B25644"/>
    <w:rsid w:val="00B25748"/>
    <w:rsid w:val="00B25D8B"/>
    <w:rsid w:val="00B25E34"/>
    <w:rsid w:val="00B2614B"/>
    <w:rsid w:val="00B27F52"/>
    <w:rsid w:val="00B30DD3"/>
    <w:rsid w:val="00B322BD"/>
    <w:rsid w:val="00B324A7"/>
    <w:rsid w:val="00B32D2E"/>
    <w:rsid w:val="00B32DFE"/>
    <w:rsid w:val="00B32E14"/>
    <w:rsid w:val="00B330EC"/>
    <w:rsid w:val="00B331DE"/>
    <w:rsid w:val="00B33DB9"/>
    <w:rsid w:val="00B34112"/>
    <w:rsid w:val="00B35D79"/>
    <w:rsid w:val="00B35DF1"/>
    <w:rsid w:val="00B36F67"/>
    <w:rsid w:val="00B378DC"/>
    <w:rsid w:val="00B408BD"/>
    <w:rsid w:val="00B40B4F"/>
    <w:rsid w:val="00B42388"/>
    <w:rsid w:val="00B42632"/>
    <w:rsid w:val="00B434DA"/>
    <w:rsid w:val="00B4480D"/>
    <w:rsid w:val="00B45948"/>
    <w:rsid w:val="00B45A59"/>
    <w:rsid w:val="00B507ED"/>
    <w:rsid w:val="00B50977"/>
    <w:rsid w:val="00B50AD6"/>
    <w:rsid w:val="00B51046"/>
    <w:rsid w:val="00B5156E"/>
    <w:rsid w:val="00B51800"/>
    <w:rsid w:val="00B52ABF"/>
    <w:rsid w:val="00B52B0D"/>
    <w:rsid w:val="00B53783"/>
    <w:rsid w:val="00B53CA4"/>
    <w:rsid w:val="00B53E7E"/>
    <w:rsid w:val="00B54CD7"/>
    <w:rsid w:val="00B55337"/>
    <w:rsid w:val="00B568FF"/>
    <w:rsid w:val="00B56C56"/>
    <w:rsid w:val="00B56CD0"/>
    <w:rsid w:val="00B572DF"/>
    <w:rsid w:val="00B57518"/>
    <w:rsid w:val="00B623BB"/>
    <w:rsid w:val="00B62E67"/>
    <w:rsid w:val="00B630AA"/>
    <w:rsid w:val="00B633CE"/>
    <w:rsid w:val="00B64172"/>
    <w:rsid w:val="00B643AF"/>
    <w:rsid w:val="00B64DE7"/>
    <w:rsid w:val="00B6524D"/>
    <w:rsid w:val="00B65562"/>
    <w:rsid w:val="00B6627B"/>
    <w:rsid w:val="00B6676E"/>
    <w:rsid w:val="00B67205"/>
    <w:rsid w:val="00B67207"/>
    <w:rsid w:val="00B678F9"/>
    <w:rsid w:val="00B67FC5"/>
    <w:rsid w:val="00B709E8"/>
    <w:rsid w:val="00B713C7"/>
    <w:rsid w:val="00B721DA"/>
    <w:rsid w:val="00B726B8"/>
    <w:rsid w:val="00B72C9E"/>
    <w:rsid w:val="00B72D9C"/>
    <w:rsid w:val="00B73AFC"/>
    <w:rsid w:val="00B741C6"/>
    <w:rsid w:val="00B74C22"/>
    <w:rsid w:val="00B74ED5"/>
    <w:rsid w:val="00B7517B"/>
    <w:rsid w:val="00B75363"/>
    <w:rsid w:val="00B757C0"/>
    <w:rsid w:val="00B76036"/>
    <w:rsid w:val="00B765AD"/>
    <w:rsid w:val="00B76C66"/>
    <w:rsid w:val="00B774E3"/>
    <w:rsid w:val="00B77625"/>
    <w:rsid w:val="00B800C4"/>
    <w:rsid w:val="00B8022B"/>
    <w:rsid w:val="00B805D9"/>
    <w:rsid w:val="00B83635"/>
    <w:rsid w:val="00B836D3"/>
    <w:rsid w:val="00B844D2"/>
    <w:rsid w:val="00B902E5"/>
    <w:rsid w:val="00B90962"/>
    <w:rsid w:val="00B92059"/>
    <w:rsid w:val="00B92193"/>
    <w:rsid w:val="00B921EB"/>
    <w:rsid w:val="00B93D3C"/>
    <w:rsid w:val="00B956EB"/>
    <w:rsid w:val="00B95A1A"/>
    <w:rsid w:val="00B95C4B"/>
    <w:rsid w:val="00B9630B"/>
    <w:rsid w:val="00B969E3"/>
    <w:rsid w:val="00BA0DF4"/>
    <w:rsid w:val="00BA29E0"/>
    <w:rsid w:val="00BA2F0F"/>
    <w:rsid w:val="00BA3C1E"/>
    <w:rsid w:val="00BA5375"/>
    <w:rsid w:val="00BA54A6"/>
    <w:rsid w:val="00BA7A22"/>
    <w:rsid w:val="00BB043E"/>
    <w:rsid w:val="00BB11E2"/>
    <w:rsid w:val="00BB23EF"/>
    <w:rsid w:val="00BB2617"/>
    <w:rsid w:val="00BB3124"/>
    <w:rsid w:val="00BB50A6"/>
    <w:rsid w:val="00BB597C"/>
    <w:rsid w:val="00BB64D6"/>
    <w:rsid w:val="00BB738D"/>
    <w:rsid w:val="00BB7C83"/>
    <w:rsid w:val="00BB7CC0"/>
    <w:rsid w:val="00BC00E5"/>
    <w:rsid w:val="00BC266D"/>
    <w:rsid w:val="00BC479C"/>
    <w:rsid w:val="00BC4B2A"/>
    <w:rsid w:val="00BC52BD"/>
    <w:rsid w:val="00BC5379"/>
    <w:rsid w:val="00BC54F9"/>
    <w:rsid w:val="00BC5E91"/>
    <w:rsid w:val="00BC778E"/>
    <w:rsid w:val="00BD0B93"/>
    <w:rsid w:val="00BD23F6"/>
    <w:rsid w:val="00BD3D8D"/>
    <w:rsid w:val="00BD4152"/>
    <w:rsid w:val="00BD45BC"/>
    <w:rsid w:val="00BD4C21"/>
    <w:rsid w:val="00BD5711"/>
    <w:rsid w:val="00BD5D36"/>
    <w:rsid w:val="00BD5D3E"/>
    <w:rsid w:val="00BD6704"/>
    <w:rsid w:val="00BD6FC7"/>
    <w:rsid w:val="00BD7007"/>
    <w:rsid w:val="00BD7BF7"/>
    <w:rsid w:val="00BE02BB"/>
    <w:rsid w:val="00BE0965"/>
    <w:rsid w:val="00BE0DC3"/>
    <w:rsid w:val="00BE16A1"/>
    <w:rsid w:val="00BE1BFA"/>
    <w:rsid w:val="00BE1D84"/>
    <w:rsid w:val="00BE213E"/>
    <w:rsid w:val="00BE28F2"/>
    <w:rsid w:val="00BE3439"/>
    <w:rsid w:val="00BE39EE"/>
    <w:rsid w:val="00BE39F5"/>
    <w:rsid w:val="00BE3C0B"/>
    <w:rsid w:val="00BE6AF7"/>
    <w:rsid w:val="00BE6B10"/>
    <w:rsid w:val="00BE7123"/>
    <w:rsid w:val="00BE729A"/>
    <w:rsid w:val="00BE73E3"/>
    <w:rsid w:val="00BF07C9"/>
    <w:rsid w:val="00BF0B9E"/>
    <w:rsid w:val="00BF0BDC"/>
    <w:rsid w:val="00BF1AF7"/>
    <w:rsid w:val="00BF387F"/>
    <w:rsid w:val="00BF39BE"/>
    <w:rsid w:val="00BF3F19"/>
    <w:rsid w:val="00BF4193"/>
    <w:rsid w:val="00BF420B"/>
    <w:rsid w:val="00BF46D2"/>
    <w:rsid w:val="00BF58AE"/>
    <w:rsid w:val="00BF672C"/>
    <w:rsid w:val="00BF69F3"/>
    <w:rsid w:val="00BF6BAA"/>
    <w:rsid w:val="00BF75BB"/>
    <w:rsid w:val="00C00027"/>
    <w:rsid w:val="00C00769"/>
    <w:rsid w:val="00C00999"/>
    <w:rsid w:val="00C01B2E"/>
    <w:rsid w:val="00C030FC"/>
    <w:rsid w:val="00C03E21"/>
    <w:rsid w:val="00C04851"/>
    <w:rsid w:val="00C054EE"/>
    <w:rsid w:val="00C05BB3"/>
    <w:rsid w:val="00C062A5"/>
    <w:rsid w:val="00C105BC"/>
    <w:rsid w:val="00C118FC"/>
    <w:rsid w:val="00C11BBF"/>
    <w:rsid w:val="00C1280C"/>
    <w:rsid w:val="00C12910"/>
    <w:rsid w:val="00C152AA"/>
    <w:rsid w:val="00C165D8"/>
    <w:rsid w:val="00C17138"/>
    <w:rsid w:val="00C20CD0"/>
    <w:rsid w:val="00C21FDA"/>
    <w:rsid w:val="00C22811"/>
    <w:rsid w:val="00C23AED"/>
    <w:rsid w:val="00C24D24"/>
    <w:rsid w:val="00C24D88"/>
    <w:rsid w:val="00C251B5"/>
    <w:rsid w:val="00C25664"/>
    <w:rsid w:val="00C27781"/>
    <w:rsid w:val="00C31A9B"/>
    <w:rsid w:val="00C31D11"/>
    <w:rsid w:val="00C31D19"/>
    <w:rsid w:val="00C32BB9"/>
    <w:rsid w:val="00C335BC"/>
    <w:rsid w:val="00C33977"/>
    <w:rsid w:val="00C33C7F"/>
    <w:rsid w:val="00C35267"/>
    <w:rsid w:val="00C35336"/>
    <w:rsid w:val="00C36ECB"/>
    <w:rsid w:val="00C37855"/>
    <w:rsid w:val="00C40136"/>
    <w:rsid w:val="00C40D30"/>
    <w:rsid w:val="00C40F6E"/>
    <w:rsid w:val="00C41335"/>
    <w:rsid w:val="00C4222B"/>
    <w:rsid w:val="00C437CF"/>
    <w:rsid w:val="00C44105"/>
    <w:rsid w:val="00C46272"/>
    <w:rsid w:val="00C46D25"/>
    <w:rsid w:val="00C470DD"/>
    <w:rsid w:val="00C47387"/>
    <w:rsid w:val="00C4739F"/>
    <w:rsid w:val="00C47926"/>
    <w:rsid w:val="00C514AA"/>
    <w:rsid w:val="00C53214"/>
    <w:rsid w:val="00C5337F"/>
    <w:rsid w:val="00C53828"/>
    <w:rsid w:val="00C5388F"/>
    <w:rsid w:val="00C56284"/>
    <w:rsid w:val="00C56539"/>
    <w:rsid w:val="00C568CA"/>
    <w:rsid w:val="00C56B6A"/>
    <w:rsid w:val="00C57452"/>
    <w:rsid w:val="00C57F03"/>
    <w:rsid w:val="00C61006"/>
    <w:rsid w:val="00C6124B"/>
    <w:rsid w:val="00C61C3D"/>
    <w:rsid w:val="00C6337E"/>
    <w:rsid w:val="00C63967"/>
    <w:rsid w:val="00C652B6"/>
    <w:rsid w:val="00C65444"/>
    <w:rsid w:val="00C654BD"/>
    <w:rsid w:val="00C67640"/>
    <w:rsid w:val="00C67FE4"/>
    <w:rsid w:val="00C709F8"/>
    <w:rsid w:val="00C70D29"/>
    <w:rsid w:val="00C737A8"/>
    <w:rsid w:val="00C73F15"/>
    <w:rsid w:val="00C744F8"/>
    <w:rsid w:val="00C747B2"/>
    <w:rsid w:val="00C74D90"/>
    <w:rsid w:val="00C74E7C"/>
    <w:rsid w:val="00C7659B"/>
    <w:rsid w:val="00C76639"/>
    <w:rsid w:val="00C76754"/>
    <w:rsid w:val="00C767FE"/>
    <w:rsid w:val="00C800F1"/>
    <w:rsid w:val="00C80163"/>
    <w:rsid w:val="00C80E22"/>
    <w:rsid w:val="00C81022"/>
    <w:rsid w:val="00C8172F"/>
    <w:rsid w:val="00C8173B"/>
    <w:rsid w:val="00C81C82"/>
    <w:rsid w:val="00C81D2D"/>
    <w:rsid w:val="00C81E1B"/>
    <w:rsid w:val="00C8370A"/>
    <w:rsid w:val="00C8405D"/>
    <w:rsid w:val="00C846E5"/>
    <w:rsid w:val="00C84B6B"/>
    <w:rsid w:val="00C85048"/>
    <w:rsid w:val="00C8533B"/>
    <w:rsid w:val="00C85E73"/>
    <w:rsid w:val="00C85F11"/>
    <w:rsid w:val="00C86921"/>
    <w:rsid w:val="00C86994"/>
    <w:rsid w:val="00C86F2C"/>
    <w:rsid w:val="00C874EA"/>
    <w:rsid w:val="00C90B8A"/>
    <w:rsid w:val="00C91577"/>
    <w:rsid w:val="00C91602"/>
    <w:rsid w:val="00C9163A"/>
    <w:rsid w:val="00C91CD3"/>
    <w:rsid w:val="00C92252"/>
    <w:rsid w:val="00C9334B"/>
    <w:rsid w:val="00C93A9C"/>
    <w:rsid w:val="00C93E64"/>
    <w:rsid w:val="00C94A2E"/>
    <w:rsid w:val="00C95088"/>
    <w:rsid w:val="00C957B3"/>
    <w:rsid w:val="00C95CF0"/>
    <w:rsid w:val="00C979DF"/>
    <w:rsid w:val="00C97D45"/>
    <w:rsid w:val="00CA128F"/>
    <w:rsid w:val="00CA1DEC"/>
    <w:rsid w:val="00CA263E"/>
    <w:rsid w:val="00CA3BFF"/>
    <w:rsid w:val="00CA3D32"/>
    <w:rsid w:val="00CA4A71"/>
    <w:rsid w:val="00CA61DC"/>
    <w:rsid w:val="00CA6B20"/>
    <w:rsid w:val="00CA6EB7"/>
    <w:rsid w:val="00CA70D8"/>
    <w:rsid w:val="00CA70DA"/>
    <w:rsid w:val="00CA7A50"/>
    <w:rsid w:val="00CA7DF2"/>
    <w:rsid w:val="00CB0C70"/>
    <w:rsid w:val="00CB2593"/>
    <w:rsid w:val="00CB2A3D"/>
    <w:rsid w:val="00CB330D"/>
    <w:rsid w:val="00CB3506"/>
    <w:rsid w:val="00CB3D54"/>
    <w:rsid w:val="00CB435B"/>
    <w:rsid w:val="00CB45E5"/>
    <w:rsid w:val="00CB473B"/>
    <w:rsid w:val="00CB4970"/>
    <w:rsid w:val="00CB5813"/>
    <w:rsid w:val="00CB5ABE"/>
    <w:rsid w:val="00CB6303"/>
    <w:rsid w:val="00CB6546"/>
    <w:rsid w:val="00CB6FD2"/>
    <w:rsid w:val="00CB7A7F"/>
    <w:rsid w:val="00CB7E74"/>
    <w:rsid w:val="00CB7FF9"/>
    <w:rsid w:val="00CC04F6"/>
    <w:rsid w:val="00CC17BB"/>
    <w:rsid w:val="00CC17C5"/>
    <w:rsid w:val="00CC238A"/>
    <w:rsid w:val="00CC2449"/>
    <w:rsid w:val="00CC4C7F"/>
    <w:rsid w:val="00CC4D8E"/>
    <w:rsid w:val="00CC55E6"/>
    <w:rsid w:val="00CC5C5B"/>
    <w:rsid w:val="00CC5F78"/>
    <w:rsid w:val="00CC6384"/>
    <w:rsid w:val="00CD085C"/>
    <w:rsid w:val="00CD09C9"/>
    <w:rsid w:val="00CD0F6D"/>
    <w:rsid w:val="00CD16F8"/>
    <w:rsid w:val="00CD180B"/>
    <w:rsid w:val="00CD27D8"/>
    <w:rsid w:val="00CD2899"/>
    <w:rsid w:val="00CD28EC"/>
    <w:rsid w:val="00CD297B"/>
    <w:rsid w:val="00CD2E65"/>
    <w:rsid w:val="00CD3DAC"/>
    <w:rsid w:val="00CD4ECB"/>
    <w:rsid w:val="00CD523E"/>
    <w:rsid w:val="00CD5F13"/>
    <w:rsid w:val="00CD6832"/>
    <w:rsid w:val="00CD7103"/>
    <w:rsid w:val="00CD7199"/>
    <w:rsid w:val="00CD7840"/>
    <w:rsid w:val="00CE00E6"/>
    <w:rsid w:val="00CE02F5"/>
    <w:rsid w:val="00CE06B0"/>
    <w:rsid w:val="00CE07A6"/>
    <w:rsid w:val="00CE0D7C"/>
    <w:rsid w:val="00CE2598"/>
    <w:rsid w:val="00CE2845"/>
    <w:rsid w:val="00CE28E7"/>
    <w:rsid w:val="00CE3A4D"/>
    <w:rsid w:val="00CE3A5C"/>
    <w:rsid w:val="00CE401F"/>
    <w:rsid w:val="00CE43FE"/>
    <w:rsid w:val="00CE5967"/>
    <w:rsid w:val="00CE5AC9"/>
    <w:rsid w:val="00CE5D9D"/>
    <w:rsid w:val="00CE6020"/>
    <w:rsid w:val="00CE6474"/>
    <w:rsid w:val="00CE7785"/>
    <w:rsid w:val="00CF0F67"/>
    <w:rsid w:val="00CF1C20"/>
    <w:rsid w:val="00CF23B3"/>
    <w:rsid w:val="00CF27C8"/>
    <w:rsid w:val="00CF3BC9"/>
    <w:rsid w:val="00CF3E0D"/>
    <w:rsid w:val="00CF4543"/>
    <w:rsid w:val="00CF5076"/>
    <w:rsid w:val="00CF541D"/>
    <w:rsid w:val="00CF61A8"/>
    <w:rsid w:val="00CF6C26"/>
    <w:rsid w:val="00CF6E96"/>
    <w:rsid w:val="00D000B6"/>
    <w:rsid w:val="00D00244"/>
    <w:rsid w:val="00D00995"/>
    <w:rsid w:val="00D00B94"/>
    <w:rsid w:val="00D01486"/>
    <w:rsid w:val="00D016D0"/>
    <w:rsid w:val="00D0229C"/>
    <w:rsid w:val="00D02829"/>
    <w:rsid w:val="00D02BF2"/>
    <w:rsid w:val="00D043E3"/>
    <w:rsid w:val="00D04EA7"/>
    <w:rsid w:val="00D04FBC"/>
    <w:rsid w:val="00D065D8"/>
    <w:rsid w:val="00D06600"/>
    <w:rsid w:val="00D076D5"/>
    <w:rsid w:val="00D078CF"/>
    <w:rsid w:val="00D12C2A"/>
    <w:rsid w:val="00D13299"/>
    <w:rsid w:val="00D13B26"/>
    <w:rsid w:val="00D14122"/>
    <w:rsid w:val="00D14874"/>
    <w:rsid w:val="00D15E0A"/>
    <w:rsid w:val="00D16859"/>
    <w:rsid w:val="00D16CC3"/>
    <w:rsid w:val="00D17491"/>
    <w:rsid w:val="00D205BA"/>
    <w:rsid w:val="00D20BFA"/>
    <w:rsid w:val="00D2180C"/>
    <w:rsid w:val="00D2193F"/>
    <w:rsid w:val="00D21988"/>
    <w:rsid w:val="00D21A1B"/>
    <w:rsid w:val="00D21D4B"/>
    <w:rsid w:val="00D22825"/>
    <w:rsid w:val="00D23C4C"/>
    <w:rsid w:val="00D24096"/>
    <w:rsid w:val="00D2440F"/>
    <w:rsid w:val="00D25722"/>
    <w:rsid w:val="00D25EAD"/>
    <w:rsid w:val="00D26A56"/>
    <w:rsid w:val="00D27237"/>
    <w:rsid w:val="00D27747"/>
    <w:rsid w:val="00D27DD8"/>
    <w:rsid w:val="00D306F4"/>
    <w:rsid w:val="00D30ACD"/>
    <w:rsid w:val="00D30B7A"/>
    <w:rsid w:val="00D30CB0"/>
    <w:rsid w:val="00D31B2B"/>
    <w:rsid w:val="00D324F5"/>
    <w:rsid w:val="00D34E05"/>
    <w:rsid w:val="00D36C97"/>
    <w:rsid w:val="00D37DB2"/>
    <w:rsid w:val="00D4008C"/>
    <w:rsid w:val="00D40876"/>
    <w:rsid w:val="00D418C2"/>
    <w:rsid w:val="00D42684"/>
    <w:rsid w:val="00D42AE8"/>
    <w:rsid w:val="00D4304A"/>
    <w:rsid w:val="00D448F6"/>
    <w:rsid w:val="00D44C32"/>
    <w:rsid w:val="00D44D18"/>
    <w:rsid w:val="00D45405"/>
    <w:rsid w:val="00D4544D"/>
    <w:rsid w:val="00D45ABA"/>
    <w:rsid w:val="00D45E6D"/>
    <w:rsid w:val="00D45EBE"/>
    <w:rsid w:val="00D4621F"/>
    <w:rsid w:val="00D464A8"/>
    <w:rsid w:val="00D4679E"/>
    <w:rsid w:val="00D47518"/>
    <w:rsid w:val="00D5035D"/>
    <w:rsid w:val="00D5045F"/>
    <w:rsid w:val="00D50701"/>
    <w:rsid w:val="00D50C65"/>
    <w:rsid w:val="00D50D56"/>
    <w:rsid w:val="00D526BB"/>
    <w:rsid w:val="00D53328"/>
    <w:rsid w:val="00D53E70"/>
    <w:rsid w:val="00D54A3B"/>
    <w:rsid w:val="00D54D3E"/>
    <w:rsid w:val="00D55387"/>
    <w:rsid w:val="00D5576F"/>
    <w:rsid w:val="00D564FD"/>
    <w:rsid w:val="00D57BD3"/>
    <w:rsid w:val="00D603AB"/>
    <w:rsid w:val="00D60559"/>
    <w:rsid w:val="00D605ED"/>
    <w:rsid w:val="00D60A22"/>
    <w:rsid w:val="00D60CE8"/>
    <w:rsid w:val="00D60D19"/>
    <w:rsid w:val="00D60DF1"/>
    <w:rsid w:val="00D612ED"/>
    <w:rsid w:val="00D61A9C"/>
    <w:rsid w:val="00D62403"/>
    <w:rsid w:val="00D63CD2"/>
    <w:rsid w:val="00D6448C"/>
    <w:rsid w:val="00D645A1"/>
    <w:rsid w:val="00D65547"/>
    <w:rsid w:val="00D65F06"/>
    <w:rsid w:val="00D665DE"/>
    <w:rsid w:val="00D66621"/>
    <w:rsid w:val="00D666D5"/>
    <w:rsid w:val="00D66B7C"/>
    <w:rsid w:val="00D67E5D"/>
    <w:rsid w:val="00D70BE5"/>
    <w:rsid w:val="00D70DFC"/>
    <w:rsid w:val="00D70EB8"/>
    <w:rsid w:val="00D7164C"/>
    <w:rsid w:val="00D71F55"/>
    <w:rsid w:val="00D72960"/>
    <w:rsid w:val="00D73938"/>
    <w:rsid w:val="00D73D4F"/>
    <w:rsid w:val="00D73D75"/>
    <w:rsid w:val="00D74C38"/>
    <w:rsid w:val="00D81129"/>
    <w:rsid w:val="00D81146"/>
    <w:rsid w:val="00D813C3"/>
    <w:rsid w:val="00D81A33"/>
    <w:rsid w:val="00D81E88"/>
    <w:rsid w:val="00D82E32"/>
    <w:rsid w:val="00D82F3B"/>
    <w:rsid w:val="00D83887"/>
    <w:rsid w:val="00D844B6"/>
    <w:rsid w:val="00D86143"/>
    <w:rsid w:val="00D861C7"/>
    <w:rsid w:val="00D87AAA"/>
    <w:rsid w:val="00D90844"/>
    <w:rsid w:val="00D91793"/>
    <w:rsid w:val="00D929A1"/>
    <w:rsid w:val="00D933D1"/>
    <w:rsid w:val="00D93CA0"/>
    <w:rsid w:val="00D93EB7"/>
    <w:rsid w:val="00D9403C"/>
    <w:rsid w:val="00D941F2"/>
    <w:rsid w:val="00D94975"/>
    <w:rsid w:val="00D954A0"/>
    <w:rsid w:val="00D95CAA"/>
    <w:rsid w:val="00D96B82"/>
    <w:rsid w:val="00D979AB"/>
    <w:rsid w:val="00DA1EA9"/>
    <w:rsid w:val="00DA24A6"/>
    <w:rsid w:val="00DA5A75"/>
    <w:rsid w:val="00DA67A6"/>
    <w:rsid w:val="00DA76E3"/>
    <w:rsid w:val="00DB0478"/>
    <w:rsid w:val="00DB0CA9"/>
    <w:rsid w:val="00DB4657"/>
    <w:rsid w:val="00DB4AE3"/>
    <w:rsid w:val="00DB4F97"/>
    <w:rsid w:val="00DB734A"/>
    <w:rsid w:val="00DB7B67"/>
    <w:rsid w:val="00DC1B6E"/>
    <w:rsid w:val="00DC1FC4"/>
    <w:rsid w:val="00DC42D9"/>
    <w:rsid w:val="00DC448A"/>
    <w:rsid w:val="00DC5123"/>
    <w:rsid w:val="00DC5316"/>
    <w:rsid w:val="00DC54D5"/>
    <w:rsid w:val="00DC5BE3"/>
    <w:rsid w:val="00DC70D6"/>
    <w:rsid w:val="00DC7B52"/>
    <w:rsid w:val="00DD040E"/>
    <w:rsid w:val="00DD137D"/>
    <w:rsid w:val="00DD244E"/>
    <w:rsid w:val="00DD3860"/>
    <w:rsid w:val="00DD3A9D"/>
    <w:rsid w:val="00DD3F51"/>
    <w:rsid w:val="00DD4417"/>
    <w:rsid w:val="00DD4EE6"/>
    <w:rsid w:val="00DD59CB"/>
    <w:rsid w:val="00DD61D9"/>
    <w:rsid w:val="00DD6CC9"/>
    <w:rsid w:val="00DE078B"/>
    <w:rsid w:val="00DE08C5"/>
    <w:rsid w:val="00DE16E5"/>
    <w:rsid w:val="00DE2287"/>
    <w:rsid w:val="00DE228D"/>
    <w:rsid w:val="00DE3B55"/>
    <w:rsid w:val="00DE3C42"/>
    <w:rsid w:val="00DE3C98"/>
    <w:rsid w:val="00DE4670"/>
    <w:rsid w:val="00DE5806"/>
    <w:rsid w:val="00DE6911"/>
    <w:rsid w:val="00DE78C7"/>
    <w:rsid w:val="00DF0933"/>
    <w:rsid w:val="00DF0B84"/>
    <w:rsid w:val="00DF0DE7"/>
    <w:rsid w:val="00DF183F"/>
    <w:rsid w:val="00DF2740"/>
    <w:rsid w:val="00DF2DA4"/>
    <w:rsid w:val="00DF3BC8"/>
    <w:rsid w:val="00DF51DE"/>
    <w:rsid w:val="00E00D10"/>
    <w:rsid w:val="00E01135"/>
    <w:rsid w:val="00E01918"/>
    <w:rsid w:val="00E02A80"/>
    <w:rsid w:val="00E03BF4"/>
    <w:rsid w:val="00E04736"/>
    <w:rsid w:val="00E04B8D"/>
    <w:rsid w:val="00E04E43"/>
    <w:rsid w:val="00E04ED1"/>
    <w:rsid w:val="00E05896"/>
    <w:rsid w:val="00E05AAD"/>
    <w:rsid w:val="00E05ED6"/>
    <w:rsid w:val="00E06799"/>
    <w:rsid w:val="00E07A90"/>
    <w:rsid w:val="00E07C18"/>
    <w:rsid w:val="00E102A4"/>
    <w:rsid w:val="00E10340"/>
    <w:rsid w:val="00E103A4"/>
    <w:rsid w:val="00E117A3"/>
    <w:rsid w:val="00E11A28"/>
    <w:rsid w:val="00E139A6"/>
    <w:rsid w:val="00E13A8E"/>
    <w:rsid w:val="00E200A7"/>
    <w:rsid w:val="00E21140"/>
    <w:rsid w:val="00E2146D"/>
    <w:rsid w:val="00E216DF"/>
    <w:rsid w:val="00E216F7"/>
    <w:rsid w:val="00E2195E"/>
    <w:rsid w:val="00E234F3"/>
    <w:rsid w:val="00E2433C"/>
    <w:rsid w:val="00E24B5D"/>
    <w:rsid w:val="00E250FE"/>
    <w:rsid w:val="00E25AF8"/>
    <w:rsid w:val="00E26180"/>
    <w:rsid w:val="00E278D1"/>
    <w:rsid w:val="00E30545"/>
    <w:rsid w:val="00E31911"/>
    <w:rsid w:val="00E32FD1"/>
    <w:rsid w:val="00E334EC"/>
    <w:rsid w:val="00E34166"/>
    <w:rsid w:val="00E34A9F"/>
    <w:rsid w:val="00E34C27"/>
    <w:rsid w:val="00E3554A"/>
    <w:rsid w:val="00E359A1"/>
    <w:rsid w:val="00E35FCA"/>
    <w:rsid w:val="00E3616B"/>
    <w:rsid w:val="00E37472"/>
    <w:rsid w:val="00E37D79"/>
    <w:rsid w:val="00E413F7"/>
    <w:rsid w:val="00E41D4D"/>
    <w:rsid w:val="00E42610"/>
    <w:rsid w:val="00E42884"/>
    <w:rsid w:val="00E43A0E"/>
    <w:rsid w:val="00E442C1"/>
    <w:rsid w:val="00E45225"/>
    <w:rsid w:val="00E458AD"/>
    <w:rsid w:val="00E46388"/>
    <w:rsid w:val="00E46E53"/>
    <w:rsid w:val="00E50ECC"/>
    <w:rsid w:val="00E51EA2"/>
    <w:rsid w:val="00E54272"/>
    <w:rsid w:val="00E5452E"/>
    <w:rsid w:val="00E54F4A"/>
    <w:rsid w:val="00E54F6C"/>
    <w:rsid w:val="00E55A3C"/>
    <w:rsid w:val="00E56425"/>
    <w:rsid w:val="00E57992"/>
    <w:rsid w:val="00E57DA2"/>
    <w:rsid w:val="00E60212"/>
    <w:rsid w:val="00E60296"/>
    <w:rsid w:val="00E6097F"/>
    <w:rsid w:val="00E61C09"/>
    <w:rsid w:val="00E6294B"/>
    <w:rsid w:val="00E65BB5"/>
    <w:rsid w:val="00E665A6"/>
    <w:rsid w:val="00E66983"/>
    <w:rsid w:val="00E67113"/>
    <w:rsid w:val="00E67977"/>
    <w:rsid w:val="00E67A65"/>
    <w:rsid w:val="00E7090E"/>
    <w:rsid w:val="00E731E8"/>
    <w:rsid w:val="00E739A2"/>
    <w:rsid w:val="00E74323"/>
    <w:rsid w:val="00E7457A"/>
    <w:rsid w:val="00E747B2"/>
    <w:rsid w:val="00E74803"/>
    <w:rsid w:val="00E74856"/>
    <w:rsid w:val="00E74CB4"/>
    <w:rsid w:val="00E74F2B"/>
    <w:rsid w:val="00E75AEC"/>
    <w:rsid w:val="00E779B5"/>
    <w:rsid w:val="00E77BC9"/>
    <w:rsid w:val="00E80368"/>
    <w:rsid w:val="00E80FE0"/>
    <w:rsid w:val="00E82300"/>
    <w:rsid w:val="00E83518"/>
    <w:rsid w:val="00E83564"/>
    <w:rsid w:val="00E84061"/>
    <w:rsid w:val="00E84C94"/>
    <w:rsid w:val="00E856D3"/>
    <w:rsid w:val="00E8572D"/>
    <w:rsid w:val="00E86158"/>
    <w:rsid w:val="00E867DD"/>
    <w:rsid w:val="00E87A6A"/>
    <w:rsid w:val="00E87E3E"/>
    <w:rsid w:val="00E903EE"/>
    <w:rsid w:val="00E9073E"/>
    <w:rsid w:val="00E90B02"/>
    <w:rsid w:val="00E917E7"/>
    <w:rsid w:val="00E92629"/>
    <w:rsid w:val="00E92A10"/>
    <w:rsid w:val="00E92D00"/>
    <w:rsid w:val="00E94CA4"/>
    <w:rsid w:val="00E94F93"/>
    <w:rsid w:val="00E95EFA"/>
    <w:rsid w:val="00E962EC"/>
    <w:rsid w:val="00E96365"/>
    <w:rsid w:val="00E9717D"/>
    <w:rsid w:val="00E9757F"/>
    <w:rsid w:val="00E97A00"/>
    <w:rsid w:val="00E97ECC"/>
    <w:rsid w:val="00EA0A6C"/>
    <w:rsid w:val="00EA26BB"/>
    <w:rsid w:val="00EA3084"/>
    <w:rsid w:val="00EA371A"/>
    <w:rsid w:val="00EA46EA"/>
    <w:rsid w:val="00EA4B59"/>
    <w:rsid w:val="00EA4D64"/>
    <w:rsid w:val="00EA50C5"/>
    <w:rsid w:val="00EA5BA8"/>
    <w:rsid w:val="00EA7C40"/>
    <w:rsid w:val="00EA7CE2"/>
    <w:rsid w:val="00EB05C8"/>
    <w:rsid w:val="00EB121A"/>
    <w:rsid w:val="00EB18BE"/>
    <w:rsid w:val="00EB211C"/>
    <w:rsid w:val="00EB22B6"/>
    <w:rsid w:val="00EB2788"/>
    <w:rsid w:val="00EB2954"/>
    <w:rsid w:val="00EB2D0E"/>
    <w:rsid w:val="00EB53FF"/>
    <w:rsid w:val="00EB7332"/>
    <w:rsid w:val="00EB7411"/>
    <w:rsid w:val="00EC191E"/>
    <w:rsid w:val="00EC22D8"/>
    <w:rsid w:val="00EC2CED"/>
    <w:rsid w:val="00EC45D6"/>
    <w:rsid w:val="00EC479C"/>
    <w:rsid w:val="00EC57D1"/>
    <w:rsid w:val="00EC6716"/>
    <w:rsid w:val="00EC6A8E"/>
    <w:rsid w:val="00EC6B60"/>
    <w:rsid w:val="00EC794B"/>
    <w:rsid w:val="00ED01F5"/>
    <w:rsid w:val="00ED0D5B"/>
    <w:rsid w:val="00ED24E6"/>
    <w:rsid w:val="00ED2910"/>
    <w:rsid w:val="00ED3B32"/>
    <w:rsid w:val="00ED3EFE"/>
    <w:rsid w:val="00ED3FD2"/>
    <w:rsid w:val="00ED49E0"/>
    <w:rsid w:val="00ED4A11"/>
    <w:rsid w:val="00ED6CAC"/>
    <w:rsid w:val="00ED6DE0"/>
    <w:rsid w:val="00ED6F14"/>
    <w:rsid w:val="00ED70F3"/>
    <w:rsid w:val="00ED74E0"/>
    <w:rsid w:val="00EE147E"/>
    <w:rsid w:val="00EE1B1B"/>
    <w:rsid w:val="00EE21B9"/>
    <w:rsid w:val="00EE25C9"/>
    <w:rsid w:val="00EE2F5F"/>
    <w:rsid w:val="00EE3BB7"/>
    <w:rsid w:val="00EE405E"/>
    <w:rsid w:val="00EE4352"/>
    <w:rsid w:val="00EE4AAE"/>
    <w:rsid w:val="00EE53B1"/>
    <w:rsid w:val="00EE5B44"/>
    <w:rsid w:val="00EE5B76"/>
    <w:rsid w:val="00EE674F"/>
    <w:rsid w:val="00EE6CB1"/>
    <w:rsid w:val="00EE78CA"/>
    <w:rsid w:val="00EF0A3A"/>
    <w:rsid w:val="00EF1107"/>
    <w:rsid w:val="00EF12EA"/>
    <w:rsid w:val="00EF1735"/>
    <w:rsid w:val="00EF1769"/>
    <w:rsid w:val="00EF2AFA"/>
    <w:rsid w:val="00EF2C45"/>
    <w:rsid w:val="00EF383E"/>
    <w:rsid w:val="00EF4BAC"/>
    <w:rsid w:val="00EF510B"/>
    <w:rsid w:val="00EF578D"/>
    <w:rsid w:val="00EF6258"/>
    <w:rsid w:val="00EF65BF"/>
    <w:rsid w:val="00EF6F55"/>
    <w:rsid w:val="00EF784C"/>
    <w:rsid w:val="00EF7B8F"/>
    <w:rsid w:val="00F00AAC"/>
    <w:rsid w:val="00F0117D"/>
    <w:rsid w:val="00F01603"/>
    <w:rsid w:val="00F0172C"/>
    <w:rsid w:val="00F01C8C"/>
    <w:rsid w:val="00F02229"/>
    <w:rsid w:val="00F04EF4"/>
    <w:rsid w:val="00F0695C"/>
    <w:rsid w:val="00F06ABF"/>
    <w:rsid w:val="00F07524"/>
    <w:rsid w:val="00F103A1"/>
    <w:rsid w:val="00F105D8"/>
    <w:rsid w:val="00F10C84"/>
    <w:rsid w:val="00F110E6"/>
    <w:rsid w:val="00F111B2"/>
    <w:rsid w:val="00F11A63"/>
    <w:rsid w:val="00F120D0"/>
    <w:rsid w:val="00F12117"/>
    <w:rsid w:val="00F13833"/>
    <w:rsid w:val="00F13893"/>
    <w:rsid w:val="00F13A3F"/>
    <w:rsid w:val="00F142F0"/>
    <w:rsid w:val="00F14482"/>
    <w:rsid w:val="00F150F4"/>
    <w:rsid w:val="00F15BA6"/>
    <w:rsid w:val="00F16288"/>
    <w:rsid w:val="00F1701C"/>
    <w:rsid w:val="00F176E1"/>
    <w:rsid w:val="00F20D7C"/>
    <w:rsid w:val="00F20E0A"/>
    <w:rsid w:val="00F20FC8"/>
    <w:rsid w:val="00F221BF"/>
    <w:rsid w:val="00F229DC"/>
    <w:rsid w:val="00F23269"/>
    <w:rsid w:val="00F2375C"/>
    <w:rsid w:val="00F24497"/>
    <w:rsid w:val="00F24B20"/>
    <w:rsid w:val="00F25315"/>
    <w:rsid w:val="00F259E3"/>
    <w:rsid w:val="00F26068"/>
    <w:rsid w:val="00F26A85"/>
    <w:rsid w:val="00F26D91"/>
    <w:rsid w:val="00F276EC"/>
    <w:rsid w:val="00F27A84"/>
    <w:rsid w:val="00F27B58"/>
    <w:rsid w:val="00F27E60"/>
    <w:rsid w:val="00F27FB3"/>
    <w:rsid w:val="00F3035C"/>
    <w:rsid w:val="00F30394"/>
    <w:rsid w:val="00F30D03"/>
    <w:rsid w:val="00F3368A"/>
    <w:rsid w:val="00F337B2"/>
    <w:rsid w:val="00F34601"/>
    <w:rsid w:val="00F34BD0"/>
    <w:rsid w:val="00F351C5"/>
    <w:rsid w:val="00F3632D"/>
    <w:rsid w:val="00F40D4A"/>
    <w:rsid w:val="00F41F3A"/>
    <w:rsid w:val="00F41FC0"/>
    <w:rsid w:val="00F426DE"/>
    <w:rsid w:val="00F43531"/>
    <w:rsid w:val="00F4398D"/>
    <w:rsid w:val="00F43E85"/>
    <w:rsid w:val="00F45BD4"/>
    <w:rsid w:val="00F462F4"/>
    <w:rsid w:val="00F463A8"/>
    <w:rsid w:val="00F4678A"/>
    <w:rsid w:val="00F46B37"/>
    <w:rsid w:val="00F46FF7"/>
    <w:rsid w:val="00F476CA"/>
    <w:rsid w:val="00F47F2B"/>
    <w:rsid w:val="00F51015"/>
    <w:rsid w:val="00F5182C"/>
    <w:rsid w:val="00F535E2"/>
    <w:rsid w:val="00F53A0D"/>
    <w:rsid w:val="00F54D6F"/>
    <w:rsid w:val="00F55006"/>
    <w:rsid w:val="00F5516D"/>
    <w:rsid w:val="00F55B42"/>
    <w:rsid w:val="00F55E31"/>
    <w:rsid w:val="00F5625D"/>
    <w:rsid w:val="00F5664E"/>
    <w:rsid w:val="00F56DBB"/>
    <w:rsid w:val="00F57CC0"/>
    <w:rsid w:val="00F6034D"/>
    <w:rsid w:val="00F60541"/>
    <w:rsid w:val="00F608CF"/>
    <w:rsid w:val="00F60D76"/>
    <w:rsid w:val="00F60F25"/>
    <w:rsid w:val="00F61233"/>
    <w:rsid w:val="00F61620"/>
    <w:rsid w:val="00F618F1"/>
    <w:rsid w:val="00F633FC"/>
    <w:rsid w:val="00F64132"/>
    <w:rsid w:val="00F649C7"/>
    <w:rsid w:val="00F64E74"/>
    <w:rsid w:val="00F662C2"/>
    <w:rsid w:val="00F66659"/>
    <w:rsid w:val="00F6722F"/>
    <w:rsid w:val="00F70001"/>
    <w:rsid w:val="00F70502"/>
    <w:rsid w:val="00F708A5"/>
    <w:rsid w:val="00F70AD1"/>
    <w:rsid w:val="00F70E8C"/>
    <w:rsid w:val="00F71D33"/>
    <w:rsid w:val="00F72393"/>
    <w:rsid w:val="00F7240F"/>
    <w:rsid w:val="00F7293F"/>
    <w:rsid w:val="00F730F2"/>
    <w:rsid w:val="00F754FD"/>
    <w:rsid w:val="00F762EB"/>
    <w:rsid w:val="00F813F2"/>
    <w:rsid w:val="00F81D4D"/>
    <w:rsid w:val="00F82EC6"/>
    <w:rsid w:val="00F833AE"/>
    <w:rsid w:val="00F83C40"/>
    <w:rsid w:val="00F84029"/>
    <w:rsid w:val="00F84719"/>
    <w:rsid w:val="00F851F3"/>
    <w:rsid w:val="00F85E94"/>
    <w:rsid w:val="00F85F10"/>
    <w:rsid w:val="00F86242"/>
    <w:rsid w:val="00F90171"/>
    <w:rsid w:val="00F90644"/>
    <w:rsid w:val="00F9159F"/>
    <w:rsid w:val="00F9209A"/>
    <w:rsid w:val="00F92468"/>
    <w:rsid w:val="00F9249C"/>
    <w:rsid w:val="00F938C3"/>
    <w:rsid w:val="00F9671F"/>
    <w:rsid w:val="00F96B21"/>
    <w:rsid w:val="00F9741D"/>
    <w:rsid w:val="00F9754B"/>
    <w:rsid w:val="00F977E3"/>
    <w:rsid w:val="00F97FBC"/>
    <w:rsid w:val="00FA0625"/>
    <w:rsid w:val="00FA2103"/>
    <w:rsid w:val="00FA28A5"/>
    <w:rsid w:val="00FA2D2E"/>
    <w:rsid w:val="00FA334B"/>
    <w:rsid w:val="00FA337E"/>
    <w:rsid w:val="00FA4361"/>
    <w:rsid w:val="00FA477A"/>
    <w:rsid w:val="00FA47EB"/>
    <w:rsid w:val="00FA4D90"/>
    <w:rsid w:val="00FA50EE"/>
    <w:rsid w:val="00FA60F8"/>
    <w:rsid w:val="00FA6F7B"/>
    <w:rsid w:val="00FA71EE"/>
    <w:rsid w:val="00FA7369"/>
    <w:rsid w:val="00FB0C69"/>
    <w:rsid w:val="00FB0E19"/>
    <w:rsid w:val="00FB1115"/>
    <w:rsid w:val="00FB17C9"/>
    <w:rsid w:val="00FB2076"/>
    <w:rsid w:val="00FB24B0"/>
    <w:rsid w:val="00FB3180"/>
    <w:rsid w:val="00FB375F"/>
    <w:rsid w:val="00FB389B"/>
    <w:rsid w:val="00FB4243"/>
    <w:rsid w:val="00FB5ACD"/>
    <w:rsid w:val="00FB6EFB"/>
    <w:rsid w:val="00FB6F39"/>
    <w:rsid w:val="00FB6FA4"/>
    <w:rsid w:val="00FC0132"/>
    <w:rsid w:val="00FC0308"/>
    <w:rsid w:val="00FC038E"/>
    <w:rsid w:val="00FC0EA6"/>
    <w:rsid w:val="00FC0F98"/>
    <w:rsid w:val="00FC1CC4"/>
    <w:rsid w:val="00FC26FB"/>
    <w:rsid w:val="00FC2954"/>
    <w:rsid w:val="00FC2BCA"/>
    <w:rsid w:val="00FC39B7"/>
    <w:rsid w:val="00FC3C52"/>
    <w:rsid w:val="00FC5287"/>
    <w:rsid w:val="00FC68FB"/>
    <w:rsid w:val="00FC6ABA"/>
    <w:rsid w:val="00FD03A7"/>
    <w:rsid w:val="00FD0597"/>
    <w:rsid w:val="00FD0FFA"/>
    <w:rsid w:val="00FD127F"/>
    <w:rsid w:val="00FD19A7"/>
    <w:rsid w:val="00FD265B"/>
    <w:rsid w:val="00FD30BD"/>
    <w:rsid w:val="00FD3597"/>
    <w:rsid w:val="00FD367E"/>
    <w:rsid w:val="00FD3924"/>
    <w:rsid w:val="00FD4092"/>
    <w:rsid w:val="00FD582D"/>
    <w:rsid w:val="00FD641F"/>
    <w:rsid w:val="00FD664B"/>
    <w:rsid w:val="00FD6A77"/>
    <w:rsid w:val="00FD6E61"/>
    <w:rsid w:val="00FD6F04"/>
    <w:rsid w:val="00FD75C9"/>
    <w:rsid w:val="00FD78E5"/>
    <w:rsid w:val="00FD7F0C"/>
    <w:rsid w:val="00FE000C"/>
    <w:rsid w:val="00FE0124"/>
    <w:rsid w:val="00FE0C7B"/>
    <w:rsid w:val="00FE1142"/>
    <w:rsid w:val="00FE326B"/>
    <w:rsid w:val="00FE3DCB"/>
    <w:rsid w:val="00FE402D"/>
    <w:rsid w:val="00FE4DB7"/>
    <w:rsid w:val="00FE57C0"/>
    <w:rsid w:val="00FE6D1B"/>
    <w:rsid w:val="00FE6DB2"/>
    <w:rsid w:val="00FE7025"/>
    <w:rsid w:val="00FF0A24"/>
    <w:rsid w:val="00FF2604"/>
    <w:rsid w:val="00FF29B9"/>
    <w:rsid w:val="00FF4E87"/>
    <w:rsid w:val="00FF5D86"/>
    <w:rsid w:val="00FF6A4E"/>
    <w:rsid w:val="00FF6E2B"/>
    <w:rsid w:val="00FF7A53"/>
    <w:rsid w:val="00FF7AF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70616"/>
  </w:style>
  <w:style w:type="paragraph" w:styleId="1">
    <w:name w:val="heading 1"/>
    <w:basedOn w:val="a"/>
    <w:next w:val="a"/>
    <w:link w:val="10"/>
    <w:uiPriority w:val="9"/>
    <w:qFormat/>
    <w:rsid w:val="0079006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4D67BE"/>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79006F"/>
    <w:rPr>
      <w:rFonts w:asciiTheme="majorHAnsi" w:eastAsiaTheme="majorEastAsia" w:hAnsiTheme="majorHAnsi" w:cstheme="majorBidi"/>
      <w:b/>
      <w:bCs/>
      <w:color w:val="365F91" w:themeColor="accent1" w:themeShade="BF"/>
      <w:sz w:val="28"/>
      <w:szCs w:val="28"/>
    </w:rPr>
  </w:style>
  <w:style w:type="character" w:styleId="a3">
    <w:name w:val="Hyperlink"/>
    <w:basedOn w:val="a0"/>
    <w:uiPriority w:val="99"/>
    <w:unhideWhenUsed/>
    <w:rsid w:val="0079006F"/>
    <w:rPr>
      <w:color w:val="0000FF"/>
      <w:u w:val="single"/>
    </w:rPr>
  </w:style>
  <w:style w:type="numbering" w:customStyle="1" w:styleId="11">
    <w:name w:val="Нет списка1"/>
    <w:next w:val="a2"/>
    <w:uiPriority w:val="99"/>
    <w:semiHidden/>
    <w:unhideWhenUsed/>
    <w:rsid w:val="0046324D"/>
  </w:style>
  <w:style w:type="character" w:customStyle="1" w:styleId="collapsebutton">
    <w:name w:val="collapsebutton"/>
    <w:basedOn w:val="a0"/>
    <w:rsid w:val="0046324D"/>
  </w:style>
  <w:style w:type="character" w:styleId="a4">
    <w:name w:val="FollowedHyperlink"/>
    <w:basedOn w:val="a0"/>
    <w:uiPriority w:val="99"/>
    <w:semiHidden/>
    <w:unhideWhenUsed/>
    <w:rsid w:val="0046324D"/>
    <w:rPr>
      <w:color w:val="800080"/>
      <w:u w:val="single"/>
    </w:rPr>
  </w:style>
  <w:style w:type="paragraph" w:styleId="a5">
    <w:name w:val="header"/>
    <w:basedOn w:val="a"/>
    <w:link w:val="a6"/>
    <w:uiPriority w:val="99"/>
    <w:unhideWhenUsed/>
    <w:rsid w:val="0046324D"/>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46324D"/>
  </w:style>
  <w:style w:type="paragraph" w:styleId="a7">
    <w:name w:val="footer"/>
    <w:basedOn w:val="a"/>
    <w:link w:val="a8"/>
    <w:uiPriority w:val="99"/>
    <w:unhideWhenUsed/>
    <w:rsid w:val="0046324D"/>
    <w:pPr>
      <w:tabs>
        <w:tab w:val="center" w:pos="4677"/>
        <w:tab w:val="right" w:pos="9355"/>
      </w:tabs>
      <w:spacing w:after="0" w:line="240" w:lineRule="auto"/>
    </w:pPr>
  </w:style>
  <w:style w:type="character" w:customStyle="1" w:styleId="a8">
    <w:name w:val="Нижний колонтитул Знак"/>
    <w:basedOn w:val="a0"/>
    <w:link w:val="a7"/>
    <w:uiPriority w:val="99"/>
    <w:rsid w:val="0046324D"/>
  </w:style>
  <w:style w:type="paragraph" w:styleId="a9">
    <w:name w:val="Balloon Text"/>
    <w:basedOn w:val="a"/>
    <w:link w:val="aa"/>
    <w:uiPriority w:val="99"/>
    <w:semiHidden/>
    <w:unhideWhenUsed/>
    <w:rsid w:val="0046324D"/>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46324D"/>
    <w:rPr>
      <w:rFonts w:ascii="Tahoma" w:hAnsi="Tahoma" w:cs="Tahoma"/>
      <w:sz w:val="16"/>
      <w:szCs w:val="16"/>
    </w:rPr>
  </w:style>
  <w:style w:type="table" w:styleId="ab">
    <w:name w:val="Table Grid"/>
    <w:basedOn w:val="a1"/>
    <w:uiPriority w:val="59"/>
    <w:rsid w:val="008F64A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0">
    <w:name w:val="Заголовок 2 Знак"/>
    <w:basedOn w:val="a0"/>
    <w:link w:val="2"/>
    <w:uiPriority w:val="9"/>
    <w:rsid w:val="004D67BE"/>
    <w:rPr>
      <w:rFonts w:asciiTheme="majorHAnsi" w:eastAsiaTheme="majorEastAsia" w:hAnsiTheme="majorHAnsi" w:cstheme="majorBidi"/>
      <w:b/>
      <w:bCs/>
      <w:color w:val="4F81BD" w:themeColor="accent1"/>
      <w:sz w:val="26"/>
      <w:szCs w:val="26"/>
    </w:rPr>
  </w:style>
  <w:style w:type="paragraph" w:styleId="ac">
    <w:name w:val="List Paragraph"/>
    <w:basedOn w:val="a"/>
    <w:uiPriority w:val="34"/>
    <w:qFormat/>
    <w:rsid w:val="00366A80"/>
    <w:pPr>
      <w:ind w:left="720"/>
      <w:contextualSpacing/>
    </w:pPr>
    <w:rPr>
      <w:rFonts w:eastAsiaTheme="minorEastAsia"/>
      <w:lang w:eastAsia="ru-RU"/>
    </w:rPr>
  </w:style>
  <w:style w:type="paragraph" w:customStyle="1" w:styleId="Default">
    <w:name w:val="Default"/>
    <w:rsid w:val="005F18F5"/>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xl63">
    <w:name w:val="xl63"/>
    <w:basedOn w:val="a"/>
    <w:rsid w:val="00B9630B"/>
    <w:pP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4">
    <w:name w:val="xl64"/>
    <w:basedOn w:val="a"/>
    <w:rsid w:val="00B9630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5">
    <w:name w:val="xl65"/>
    <w:basedOn w:val="a"/>
    <w:rsid w:val="00B9630B"/>
    <w:pPr>
      <w:pBdr>
        <w:top w:val="single" w:sz="4" w:space="0" w:color="auto"/>
        <w:left w:val="single" w:sz="4" w:space="0" w:color="auto"/>
        <w:bottom w:val="single" w:sz="4" w:space="0" w:color="auto"/>
        <w:right w:val="single" w:sz="4" w:space="0" w:color="auto"/>
      </w:pBdr>
      <w:shd w:val="clear" w:color="000000" w:fill="B2A1C7"/>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66">
    <w:name w:val="xl66"/>
    <w:basedOn w:val="a"/>
    <w:rsid w:val="00B9630B"/>
    <w:pPr>
      <w:pBdr>
        <w:top w:val="single" w:sz="4" w:space="0" w:color="auto"/>
        <w:left w:val="single" w:sz="4" w:space="0" w:color="auto"/>
        <w:bottom w:val="single" w:sz="4" w:space="0" w:color="auto"/>
        <w:right w:val="single" w:sz="4" w:space="0" w:color="auto"/>
      </w:pBdr>
      <w:shd w:val="clear" w:color="000000" w:fill="B2A1C7"/>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67">
    <w:name w:val="xl67"/>
    <w:basedOn w:val="a"/>
    <w:rsid w:val="00B9630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68">
    <w:name w:val="xl68"/>
    <w:basedOn w:val="a"/>
    <w:rsid w:val="00B9630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9">
    <w:name w:val="xl69"/>
    <w:basedOn w:val="a"/>
    <w:rsid w:val="00B9630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0">
    <w:name w:val="xl70"/>
    <w:basedOn w:val="a"/>
    <w:rsid w:val="00B9630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1">
    <w:name w:val="xl71"/>
    <w:basedOn w:val="a"/>
    <w:rsid w:val="00B9630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2">
    <w:name w:val="xl72"/>
    <w:basedOn w:val="a"/>
    <w:rsid w:val="00B9630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3">
    <w:name w:val="xl73"/>
    <w:basedOn w:val="a"/>
    <w:rsid w:val="00B9630B"/>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4">
    <w:name w:val="xl74"/>
    <w:basedOn w:val="a"/>
    <w:rsid w:val="00B9630B"/>
    <w:pPr>
      <w:pBdr>
        <w:top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5">
    <w:name w:val="xl75"/>
    <w:basedOn w:val="a"/>
    <w:rsid w:val="00B9630B"/>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6">
    <w:name w:val="xl76"/>
    <w:basedOn w:val="a"/>
    <w:rsid w:val="00B9630B"/>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7">
    <w:name w:val="xl77"/>
    <w:basedOn w:val="a"/>
    <w:rsid w:val="00B9630B"/>
    <w:pP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8">
    <w:name w:val="xl78"/>
    <w:basedOn w:val="a"/>
    <w:rsid w:val="00B9630B"/>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9">
    <w:name w:val="xl79"/>
    <w:basedOn w:val="a"/>
    <w:rsid w:val="00B9630B"/>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80">
    <w:name w:val="xl80"/>
    <w:basedOn w:val="a"/>
    <w:rsid w:val="00B9630B"/>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81">
    <w:name w:val="xl81"/>
    <w:basedOn w:val="a"/>
    <w:rsid w:val="00B9630B"/>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82">
    <w:name w:val="xl82"/>
    <w:basedOn w:val="a"/>
    <w:rsid w:val="00B9630B"/>
    <w:pPr>
      <w:pBdr>
        <w:left w:val="single" w:sz="4" w:space="0" w:color="auto"/>
        <w:right w:val="single" w:sz="4" w:space="0" w:color="auto"/>
      </w:pBdr>
      <w:shd w:val="clear" w:color="000000" w:fill="B2A1C7"/>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83">
    <w:name w:val="xl83"/>
    <w:basedOn w:val="a"/>
    <w:rsid w:val="00B9630B"/>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84">
    <w:name w:val="xl84"/>
    <w:basedOn w:val="a"/>
    <w:rsid w:val="00B9630B"/>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85">
    <w:name w:val="xl85"/>
    <w:basedOn w:val="a"/>
    <w:rsid w:val="00B9630B"/>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86">
    <w:name w:val="xl86"/>
    <w:basedOn w:val="a"/>
    <w:rsid w:val="00B9630B"/>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87">
    <w:name w:val="xl87"/>
    <w:basedOn w:val="a"/>
    <w:rsid w:val="00B9630B"/>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88">
    <w:name w:val="xl88"/>
    <w:basedOn w:val="a"/>
    <w:rsid w:val="00B9630B"/>
    <w:pPr>
      <w:pBdr>
        <w:top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89">
    <w:name w:val="xl89"/>
    <w:basedOn w:val="a"/>
    <w:rsid w:val="00B9630B"/>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90">
    <w:name w:val="xl90"/>
    <w:basedOn w:val="a"/>
    <w:rsid w:val="00B9630B"/>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91">
    <w:name w:val="xl91"/>
    <w:basedOn w:val="a"/>
    <w:rsid w:val="00B9630B"/>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92">
    <w:name w:val="xl92"/>
    <w:basedOn w:val="a"/>
    <w:rsid w:val="00B9630B"/>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93">
    <w:name w:val="xl93"/>
    <w:basedOn w:val="a"/>
    <w:rsid w:val="00B9630B"/>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94">
    <w:name w:val="xl94"/>
    <w:basedOn w:val="a"/>
    <w:rsid w:val="00B9630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95">
    <w:name w:val="xl95"/>
    <w:basedOn w:val="a"/>
    <w:rsid w:val="00B9630B"/>
    <w:pPr>
      <w:pBdr>
        <w:top w:val="single" w:sz="4" w:space="0" w:color="auto"/>
        <w:left w:val="single" w:sz="4" w:space="0" w:color="auto"/>
        <w:right w:val="single" w:sz="4" w:space="0" w:color="auto"/>
      </w:pBdr>
      <w:shd w:val="clear" w:color="000000" w:fill="B2A1C7"/>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96">
    <w:name w:val="xl96"/>
    <w:basedOn w:val="a"/>
    <w:rsid w:val="00B9630B"/>
    <w:pPr>
      <w:pBdr>
        <w:top w:val="single" w:sz="4" w:space="0" w:color="auto"/>
        <w:left w:val="single" w:sz="4" w:space="0" w:color="auto"/>
        <w:right w:val="single" w:sz="4" w:space="0" w:color="auto"/>
      </w:pBdr>
      <w:shd w:val="clear" w:color="000000" w:fill="B2A1C7"/>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97">
    <w:name w:val="xl97"/>
    <w:basedOn w:val="a"/>
    <w:rsid w:val="00B9630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98">
    <w:name w:val="xl98"/>
    <w:basedOn w:val="a"/>
    <w:rsid w:val="00B9630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99">
    <w:name w:val="xl99"/>
    <w:basedOn w:val="a"/>
    <w:rsid w:val="00B9630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00">
    <w:name w:val="xl100"/>
    <w:basedOn w:val="a"/>
    <w:rsid w:val="00B9630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101">
    <w:name w:val="xl101"/>
    <w:basedOn w:val="a"/>
    <w:rsid w:val="007F5CC1"/>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102">
    <w:name w:val="xl102"/>
    <w:basedOn w:val="a"/>
    <w:rsid w:val="007F5CC1"/>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103">
    <w:name w:val="xl103"/>
    <w:basedOn w:val="a"/>
    <w:rsid w:val="007F5CC1"/>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table" w:customStyle="1" w:styleId="12">
    <w:name w:val="Сетка таблицы1"/>
    <w:basedOn w:val="a1"/>
    <w:next w:val="ab"/>
    <w:rsid w:val="00FB4243"/>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
    <w:name w:val="Нет списка2"/>
    <w:next w:val="a2"/>
    <w:uiPriority w:val="99"/>
    <w:semiHidden/>
    <w:unhideWhenUsed/>
    <w:rsid w:val="000376C7"/>
  </w:style>
  <w:style w:type="paragraph" w:customStyle="1" w:styleId="font5">
    <w:name w:val="font5"/>
    <w:basedOn w:val="a"/>
    <w:rsid w:val="000376C7"/>
    <w:pPr>
      <w:spacing w:before="100" w:beforeAutospacing="1" w:after="100" w:afterAutospacing="1" w:line="240" w:lineRule="auto"/>
    </w:pPr>
    <w:rPr>
      <w:rFonts w:ascii="Arial" w:eastAsia="Times New Roman" w:hAnsi="Arial" w:cs="Arial"/>
      <w:sz w:val="20"/>
      <w:szCs w:val="20"/>
      <w:lang w:eastAsia="ru-RU"/>
    </w:rPr>
  </w:style>
  <w:style w:type="paragraph" w:customStyle="1" w:styleId="font6">
    <w:name w:val="font6"/>
    <w:basedOn w:val="a"/>
    <w:rsid w:val="000376C7"/>
    <w:pPr>
      <w:spacing w:before="100" w:beforeAutospacing="1" w:after="100" w:afterAutospacing="1" w:line="240" w:lineRule="auto"/>
    </w:pPr>
    <w:rPr>
      <w:rFonts w:ascii="Arial" w:eastAsia="Times New Roman" w:hAnsi="Arial" w:cs="Arial"/>
      <w:b/>
      <w:bCs/>
      <w:sz w:val="20"/>
      <w:szCs w:val="20"/>
      <w:lang w:eastAsia="ru-RU"/>
    </w:rPr>
  </w:style>
  <w:style w:type="paragraph" w:customStyle="1" w:styleId="font7">
    <w:name w:val="font7"/>
    <w:basedOn w:val="a"/>
    <w:rsid w:val="000376C7"/>
    <w:pPr>
      <w:spacing w:before="100" w:beforeAutospacing="1" w:after="100" w:afterAutospacing="1" w:line="240" w:lineRule="auto"/>
    </w:pPr>
    <w:rPr>
      <w:rFonts w:ascii="Arial" w:eastAsia="Times New Roman" w:hAnsi="Arial" w:cs="Arial"/>
      <w:lang w:eastAsia="ru-RU"/>
    </w:rPr>
  </w:style>
  <w:style w:type="paragraph" w:customStyle="1" w:styleId="font8">
    <w:name w:val="font8"/>
    <w:basedOn w:val="a"/>
    <w:rsid w:val="000376C7"/>
    <w:pPr>
      <w:spacing w:before="100" w:beforeAutospacing="1" w:after="100" w:afterAutospacing="1" w:line="240" w:lineRule="auto"/>
    </w:pPr>
    <w:rPr>
      <w:rFonts w:ascii="Arial" w:eastAsia="Times New Roman" w:hAnsi="Arial" w:cs="Arial"/>
      <w:sz w:val="15"/>
      <w:szCs w:val="15"/>
      <w:lang w:eastAsia="ru-RU"/>
    </w:rPr>
  </w:style>
  <w:style w:type="paragraph" w:customStyle="1" w:styleId="xl104">
    <w:name w:val="xl104"/>
    <w:basedOn w:val="a"/>
    <w:rsid w:val="000376C7"/>
    <w:pPr>
      <w:pBdr>
        <w:right w:val="single" w:sz="4" w:space="0" w:color="auto"/>
      </w:pBdr>
      <w:spacing w:before="100" w:beforeAutospacing="1" w:after="100" w:afterAutospacing="1" w:line="240" w:lineRule="auto"/>
    </w:pPr>
    <w:rPr>
      <w:rFonts w:ascii="Arial" w:eastAsia="Times New Roman" w:hAnsi="Arial" w:cs="Arial"/>
      <w:b/>
      <w:bCs/>
      <w:sz w:val="24"/>
      <w:szCs w:val="24"/>
      <w:lang w:eastAsia="ru-RU"/>
    </w:rPr>
  </w:style>
  <w:style w:type="paragraph" w:customStyle="1" w:styleId="xl105">
    <w:name w:val="xl105"/>
    <w:basedOn w:val="a"/>
    <w:rsid w:val="000376C7"/>
    <w:pPr>
      <w:pBdr>
        <w:top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06">
    <w:name w:val="xl106"/>
    <w:basedOn w:val="a"/>
    <w:rsid w:val="000376C7"/>
    <w:pPr>
      <w:pBdr>
        <w:top w:val="single" w:sz="4" w:space="0" w:color="auto"/>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07">
    <w:name w:val="xl107"/>
    <w:basedOn w:val="a"/>
    <w:rsid w:val="000376C7"/>
    <w:pPr>
      <w:pBdr>
        <w:left w:val="single" w:sz="4" w:space="0" w:color="auto"/>
        <w:right w:val="single" w:sz="4" w:space="0" w:color="auto"/>
      </w:pBdr>
      <w:spacing w:before="100" w:beforeAutospacing="1" w:after="100" w:afterAutospacing="1" w:line="240" w:lineRule="auto"/>
    </w:pPr>
    <w:rPr>
      <w:rFonts w:ascii="Arial" w:eastAsia="Times New Roman" w:hAnsi="Arial" w:cs="Arial"/>
      <w:sz w:val="24"/>
      <w:szCs w:val="24"/>
      <w:lang w:eastAsia="ru-RU"/>
    </w:rPr>
  </w:style>
  <w:style w:type="paragraph" w:customStyle="1" w:styleId="xl108">
    <w:name w:val="xl108"/>
    <w:basedOn w:val="a"/>
    <w:rsid w:val="000376C7"/>
    <w:pPr>
      <w:pBdr>
        <w:right w:val="single" w:sz="8"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09">
    <w:name w:val="xl109"/>
    <w:basedOn w:val="a"/>
    <w:rsid w:val="000376C7"/>
    <w:pPr>
      <w:pBdr>
        <w:top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10">
    <w:name w:val="xl110"/>
    <w:basedOn w:val="a"/>
    <w:rsid w:val="000376C7"/>
    <w:pPr>
      <w:pBdr>
        <w:left w:val="single" w:sz="4" w:space="0" w:color="auto"/>
        <w:right w:val="single" w:sz="4" w:space="0" w:color="auto"/>
      </w:pBdr>
      <w:shd w:val="clear" w:color="000000"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11">
    <w:name w:val="xl111"/>
    <w:basedOn w:val="a"/>
    <w:rsid w:val="000376C7"/>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12">
    <w:name w:val="xl112"/>
    <w:basedOn w:val="a"/>
    <w:rsid w:val="000376C7"/>
    <w:pPr>
      <w:pBdr>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13">
    <w:name w:val="xl113"/>
    <w:basedOn w:val="a"/>
    <w:rsid w:val="000376C7"/>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14">
    <w:name w:val="xl114"/>
    <w:basedOn w:val="a"/>
    <w:rsid w:val="000376C7"/>
    <w:pPr>
      <w:pBdr>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15">
    <w:name w:val="xl115"/>
    <w:basedOn w:val="a"/>
    <w:rsid w:val="000376C7"/>
    <w:pPr>
      <w:pBdr>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16">
    <w:name w:val="xl116"/>
    <w:basedOn w:val="a"/>
    <w:rsid w:val="000376C7"/>
    <w:pPr>
      <w:pBdr>
        <w:right w:val="single" w:sz="4" w:space="0" w:color="auto"/>
      </w:pBdr>
      <w:shd w:val="clear" w:color="000000" w:fill="FF99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17">
    <w:name w:val="xl117"/>
    <w:basedOn w:val="a"/>
    <w:rsid w:val="000376C7"/>
    <w:pPr>
      <w:pBdr>
        <w:right w:val="single" w:sz="8" w:space="0" w:color="auto"/>
      </w:pBdr>
      <w:shd w:val="clear" w:color="000000" w:fill="FF99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18">
    <w:name w:val="xl118"/>
    <w:basedOn w:val="a"/>
    <w:rsid w:val="000376C7"/>
    <w:pPr>
      <w:pBdr>
        <w:left w:val="single" w:sz="4" w:space="0" w:color="auto"/>
        <w:right w:val="single" w:sz="4" w:space="0" w:color="auto"/>
      </w:pBdr>
      <w:shd w:val="clear" w:color="000000" w:fill="FF99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19">
    <w:name w:val="xl119"/>
    <w:basedOn w:val="a"/>
    <w:rsid w:val="000376C7"/>
    <w:pPr>
      <w:pBdr>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20">
    <w:name w:val="xl120"/>
    <w:basedOn w:val="a"/>
    <w:rsid w:val="000376C7"/>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21">
    <w:name w:val="xl121"/>
    <w:basedOn w:val="a"/>
    <w:rsid w:val="000376C7"/>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22">
    <w:name w:val="xl122"/>
    <w:basedOn w:val="a"/>
    <w:rsid w:val="000376C7"/>
    <w:pPr>
      <w:pBdr>
        <w:left w:val="single" w:sz="4" w:space="0" w:color="auto"/>
        <w:right w:val="single" w:sz="4" w:space="0" w:color="auto"/>
      </w:pBdr>
      <w:spacing w:before="100" w:beforeAutospacing="1" w:after="100" w:afterAutospacing="1" w:line="240" w:lineRule="auto"/>
    </w:pPr>
    <w:rPr>
      <w:rFonts w:ascii="Arial" w:eastAsia="Times New Roman" w:hAnsi="Arial" w:cs="Arial"/>
      <w:sz w:val="24"/>
      <w:szCs w:val="24"/>
      <w:lang w:eastAsia="ru-RU"/>
    </w:rPr>
  </w:style>
  <w:style w:type="paragraph" w:customStyle="1" w:styleId="xl123">
    <w:name w:val="xl123"/>
    <w:basedOn w:val="a"/>
    <w:rsid w:val="000376C7"/>
    <w:pPr>
      <w:pBdr>
        <w:left w:val="single" w:sz="4" w:space="0" w:color="auto"/>
        <w:right w:val="single" w:sz="4" w:space="0" w:color="auto"/>
      </w:pBdr>
      <w:spacing w:before="100" w:beforeAutospacing="1" w:after="100" w:afterAutospacing="1" w:line="240" w:lineRule="auto"/>
    </w:pPr>
    <w:rPr>
      <w:rFonts w:ascii="Arial" w:eastAsia="Times New Roman" w:hAnsi="Arial" w:cs="Arial"/>
      <w:b/>
      <w:bCs/>
      <w:u w:val="single"/>
      <w:lang w:eastAsia="ru-RU"/>
    </w:rPr>
  </w:style>
  <w:style w:type="paragraph" w:customStyle="1" w:styleId="xl124">
    <w:name w:val="xl124"/>
    <w:basedOn w:val="a"/>
    <w:rsid w:val="000376C7"/>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25">
    <w:name w:val="xl125"/>
    <w:basedOn w:val="a"/>
    <w:rsid w:val="000376C7"/>
    <w:pPr>
      <w:pBdr>
        <w:left w:val="single" w:sz="4" w:space="0" w:color="auto"/>
        <w:right w:val="single" w:sz="8" w:space="0" w:color="auto"/>
      </w:pBdr>
      <w:shd w:val="clear" w:color="000000" w:fill="FF99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26">
    <w:name w:val="xl126"/>
    <w:basedOn w:val="a"/>
    <w:rsid w:val="000376C7"/>
    <w:pPr>
      <w:pBdr>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27">
    <w:name w:val="xl127"/>
    <w:basedOn w:val="a"/>
    <w:rsid w:val="000376C7"/>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u w:val="single"/>
      <w:lang w:eastAsia="ru-RU"/>
    </w:rPr>
  </w:style>
  <w:style w:type="paragraph" w:customStyle="1" w:styleId="xl128">
    <w:name w:val="xl128"/>
    <w:basedOn w:val="a"/>
    <w:rsid w:val="000376C7"/>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29">
    <w:name w:val="xl129"/>
    <w:basedOn w:val="a"/>
    <w:rsid w:val="000376C7"/>
    <w:pPr>
      <w:pBdr>
        <w:lef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30">
    <w:name w:val="xl130"/>
    <w:basedOn w:val="a"/>
    <w:rsid w:val="000376C7"/>
    <w:pPr>
      <w:pBdr>
        <w:left w:val="single" w:sz="4" w:space="0" w:color="auto"/>
        <w:right w:val="single" w:sz="4" w:space="0" w:color="auto"/>
      </w:pBdr>
      <w:spacing w:before="100" w:beforeAutospacing="1" w:after="100" w:afterAutospacing="1" w:line="240" w:lineRule="auto"/>
    </w:pPr>
    <w:rPr>
      <w:rFonts w:ascii="Arial" w:eastAsia="Times New Roman" w:hAnsi="Arial" w:cs="Arial"/>
      <w:lang w:eastAsia="ru-RU"/>
    </w:rPr>
  </w:style>
  <w:style w:type="paragraph" w:customStyle="1" w:styleId="xl131">
    <w:name w:val="xl131"/>
    <w:basedOn w:val="a"/>
    <w:rsid w:val="000376C7"/>
    <w:pPr>
      <w:pBdr>
        <w:left w:val="single" w:sz="4" w:space="0" w:color="auto"/>
        <w:right w:val="single" w:sz="8" w:space="0" w:color="auto"/>
      </w:pBdr>
      <w:shd w:val="clear" w:color="000000" w:fill="FF99CC"/>
      <w:spacing w:before="100" w:beforeAutospacing="1" w:after="100" w:afterAutospacing="1" w:line="240" w:lineRule="auto"/>
    </w:pPr>
    <w:rPr>
      <w:rFonts w:ascii="Times New Roman" w:eastAsia="Times New Roman" w:hAnsi="Times New Roman" w:cs="Times New Roman"/>
      <w:lang w:eastAsia="ru-RU"/>
    </w:rPr>
  </w:style>
  <w:style w:type="paragraph" w:customStyle="1" w:styleId="xl132">
    <w:name w:val="xl132"/>
    <w:basedOn w:val="a"/>
    <w:rsid w:val="000376C7"/>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33">
    <w:name w:val="xl133"/>
    <w:basedOn w:val="a"/>
    <w:rsid w:val="000376C7"/>
    <w:pPr>
      <w:pBdr>
        <w:right w:val="single" w:sz="4" w:space="0" w:color="auto"/>
      </w:pBdr>
      <w:shd w:val="clear" w:color="000000"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34">
    <w:name w:val="xl134"/>
    <w:basedOn w:val="a"/>
    <w:rsid w:val="000376C7"/>
    <w:pPr>
      <w:pBdr>
        <w:left w:val="single" w:sz="4" w:space="0" w:color="auto"/>
        <w:right w:val="single" w:sz="4" w:space="0" w:color="auto"/>
      </w:pBdr>
      <w:shd w:val="clear" w:color="000000" w:fill="FFFF99"/>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35">
    <w:name w:val="xl135"/>
    <w:basedOn w:val="a"/>
    <w:rsid w:val="000376C7"/>
    <w:pPr>
      <w:pBdr>
        <w:left w:val="single" w:sz="4" w:space="0" w:color="auto"/>
        <w:right w:val="single" w:sz="8" w:space="0" w:color="auto"/>
      </w:pBdr>
      <w:shd w:val="clear" w:color="000000" w:fill="FF99CC"/>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36">
    <w:name w:val="xl136"/>
    <w:basedOn w:val="a"/>
    <w:rsid w:val="000376C7"/>
    <w:pPr>
      <w:pBdr>
        <w:right w:val="single" w:sz="8" w:space="0" w:color="auto"/>
      </w:pBdr>
      <w:shd w:val="clear" w:color="000000"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37">
    <w:name w:val="xl137"/>
    <w:basedOn w:val="a"/>
    <w:rsid w:val="000376C7"/>
    <w:pPr>
      <w:pBdr>
        <w:left w:val="single" w:sz="4" w:space="0" w:color="auto"/>
        <w:right w:val="single" w:sz="4" w:space="0" w:color="auto"/>
      </w:pBdr>
      <w:shd w:val="clear" w:color="000000" w:fill="FF99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38">
    <w:name w:val="xl138"/>
    <w:basedOn w:val="a"/>
    <w:rsid w:val="000376C7"/>
    <w:pPr>
      <w:pBdr>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39">
    <w:name w:val="xl139"/>
    <w:basedOn w:val="a"/>
    <w:rsid w:val="000376C7"/>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0">
    <w:name w:val="xl140"/>
    <w:basedOn w:val="a"/>
    <w:rsid w:val="000376C7"/>
    <w:pPr>
      <w:pBdr>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1">
    <w:name w:val="xl141"/>
    <w:basedOn w:val="a"/>
    <w:rsid w:val="000376C7"/>
    <w:pPr>
      <w:pBdr>
        <w:left w:val="single" w:sz="4" w:space="0" w:color="auto"/>
        <w:right w:val="single" w:sz="8" w:space="0" w:color="auto"/>
      </w:pBdr>
      <w:shd w:val="clear" w:color="000000"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2">
    <w:name w:val="xl142"/>
    <w:basedOn w:val="a"/>
    <w:rsid w:val="000376C7"/>
    <w:pPr>
      <w:pBdr>
        <w:left w:val="single" w:sz="4" w:space="0" w:color="auto"/>
        <w:bottom w:val="single" w:sz="4" w:space="0" w:color="auto"/>
        <w:right w:val="single" w:sz="8" w:space="0" w:color="auto"/>
      </w:pBdr>
      <w:shd w:val="clear" w:color="000000"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3">
    <w:name w:val="xl143"/>
    <w:basedOn w:val="a"/>
    <w:rsid w:val="000376C7"/>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4">
    <w:name w:val="xl144"/>
    <w:basedOn w:val="a"/>
    <w:rsid w:val="000376C7"/>
    <w:pPr>
      <w:pBdr>
        <w:right w:val="single" w:sz="4" w:space="0" w:color="auto"/>
      </w:pBdr>
      <w:spacing w:before="100" w:beforeAutospacing="1" w:after="100" w:afterAutospacing="1" w:line="240" w:lineRule="auto"/>
    </w:pPr>
    <w:rPr>
      <w:rFonts w:ascii="Arial" w:eastAsia="Times New Roman" w:hAnsi="Arial" w:cs="Arial"/>
      <w:sz w:val="24"/>
      <w:szCs w:val="24"/>
      <w:lang w:eastAsia="ru-RU"/>
    </w:rPr>
  </w:style>
  <w:style w:type="paragraph" w:customStyle="1" w:styleId="xl145">
    <w:name w:val="xl145"/>
    <w:basedOn w:val="a"/>
    <w:rsid w:val="000376C7"/>
    <w:pPr>
      <w:pBdr>
        <w:right w:val="single" w:sz="4" w:space="0" w:color="auto"/>
      </w:pBdr>
      <w:spacing w:before="100" w:beforeAutospacing="1" w:after="100" w:afterAutospacing="1" w:line="240" w:lineRule="auto"/>
    </w:pPr>
    <w:rPr>
      <w:rFonts w:ascii="Arial" w:eastAsia="Times New Roman" w:hAnsi="Arial" w:cs="Arial"/>
      <w:lang w:eastAsia="ru-RU"/>
    </w:rPr>
  </w:style>
  <w:style w:type="paragraph" w:customStyle="1" w:styleId="xl146">
    <w:name w:val="xl146"/>
    <w:basedOn w:val="a"/>
    <w:rsid w:val="000376C7"/>
    <w:pPr>
      <w:pBdr>
        <w:right w:val="single" w:sz="4" w:space="0" w:color="auto"/>
      </w:pBdr>
      <w:shd w:val="clear" w:color="000000" w:fill="FF99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7">
    <w:name w:val="xl147"/>
    <w:basedOn w:val="a"/>
    <w:rsid w:val="000376C7"/>
    <w:pPr>
      <w:pBdr>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48">
    <w:name w:val="xl148"/>
    <w:basedOn w:val="a"/>
    <w:rsid w:val="000376C7"/>
    <w:pPr>
      <w:pBdr>
        <w:bottom w:val="single" w:sz="4" w:space="0" w:color="auto"/>
        <w:right w:val="single" w:sz="4" w:space="0" w:color="auto"/>
      </w:pBdr>
      <w:spacing w:before="100" w:beforeAutospacing="1" w:after="100" w:afterAutospacing="1" w:line="240" w:lineRule="auto"/>
    </w:pPr>
    <w:rPr>
      <w:rFonts w:ascii="Arial" w:eastAsia="Times New Roman" w:hAnsi="Arial" w:cs="Arial"/>
      <w:lang w:eastAsia="ru-RU"/>
    </w:rPr>
  </w:style>
  <w:style w:type="paragraph" w:customStyle="1" w:styleId="xl149">
    <w:name w:val="xl149"/>
    <w:basedOn w:val="a"/>
    <w:rsid w:val="000376C7"/>
    <w:pPr>
      <w:pBdr>
        <w:right w:val="single" w:sz="8" w:space="0" w:color="auto"/>
      </w:pBdr>
      <w:shd w:val="clear" w:color="000000" w:fill="FFFF99"/>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50">
    <w:name w:val="xl150"/>
    <w:basedOn w:val="a"/>
    <w:rsid w:val="000376C7"/>
    <w:pPr>
      <w:pBdr>
        <w:left w:val="single" w:sz="4" w:space="0" w:color="auto"/>
        <w:right w:val="single" w:sz="8" w:space="0" w:color="auto"/>
      </w:pBdr>
      <w:shd w:val="clear" w:color="000000" w:fill="FFFF99"/>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51">
    <w:name w:val="xl151"/>
    <w:basedOn w:val="a"/>
    <w:rsid w:val="000376C7"/>
    <w:pPr>
      <w:pBdr>
        <w:top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52">
    <w:name w:val="xl152"/>
    <w:basedOn w:val="a"/>
    <w:rsid w:val="000376C7"/>
    <w:pPr>
      <w:pBdr>
        <w:bottom w:val="single" w:sz="4" w:space="0" w:color="auto"/>
        <w:right w:val="single" w:sz="8" w:space="0" w:color="auto"/>
      </w:pBdr>
      <w:shd w:val="clear" w:color="000000" w:fill="FF99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53">
    <w:name w:val="xl153"/>
    <w:basedOn w:val="a"/>
    <w:rsid w:val="000376C7"/>
    <w:pPr>
      <w:pBdr>
        <w:left w:val="single" w:sz="4" w:space="0" w:color="auto"/>
        <w:right w:val="single" w:sz="4" w:space="0" w:color="auto"/>
      </w:pBdr>
      <w:shd w:val="clear" w:color="000000" w:fill="FF99CC"/>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54">
    <w:name w:val="xl154"/>
    <w:basedOn w:val="a"/>
    <w:rsid w:val="000376C7"/>
    <w:pPr>
      <w:pBdr>
        <w:right w:val="single" w:sz="8" w:space="0" w:color="auto"/>
      </w:pBdr>
      <w:shd w:val="clear" w:color="000000" w:fill="FF99CC"/>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55">
    <w:name w:val="xl155"/>
    <w:basedOn w:val="a"/>
    <w:rsid w:val="000376C7"/>
    <w:pPr>
      <w:pBdr>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56">
    <w:name w:val="xl156"/>
    <w:basedOn w:val="a"/>
    <w:rsid w:val="000376C7"/>
    <w:pPr>
      <w:pBdr>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lang w:eastAsia="ru-RU"/>
    </w:rPr>
  </w:style>
  <w:style w:type="paragraph" w:customStyle="1" w:styleId="xl157">
    <w:name w:val="xl157"/>
    <w:basedOn w:val="a"/>
    <w:rsid w:val="000376C7"/>
    <w:pPr>
      <w:pBdr>
        <w:right w:val="single" w:sz="8" w:space="0" w:color="auto"/>
      </w:pBdr>
      <w:shd w:val="clear" w:color="000000"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58">
    <w:name w:val="xl158"/>
    <w:basedOn w:val="a"/>
    <w:rsid w:val="000376C7"/>
    <w:pPr>
      <w:pBdr>
        <w:left w:val="single" w:sz="4" w:space="0" w:color="auto"/>
        <w:bottom w:val="single" w:sz="4" w:space="0" w:color="auto"/>
        <w:right w:val="single" w:sz="8" w:space="0" w:color="auto"/>
      </w:pBdr>
      <w:shd w:val="clear" w:color="000000"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59">
    <w:name w:val="xl159"/>
    <w:basedOn w:val="a"/>
    <w:rsid w:val="000376C7"/>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60">
    <w:name w:val="xl160"/>
    <w:basedOn w:val="a"/>
    <w:rsid w:val="000376C7"/>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61">
    <w:name w:val="xl161"/>
    <w:basedOn w:val="a"/>
    <w:rsid w:val="000376C7"/>
    <w:pPr>
      <w:pBdr>
        <w:top w:val="single" w:sz="4" w:space="0" w:color="auto"/>
        <w:bottom w:val="single" w:sz="4" w:space="0" w:color="auto"/>
        <w:right w:val="single" w:sz="4" w:space="0" w:color="auto"/>
      </w:pBdr>
      <w:shd w:val="clear" w:color="000000"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62">
    <w:name w:val="xl162"/>
    <w:basedOn w:val="a"/>
    <w:rsid w:val="000376C7"/>
    <w:pPr>
      <w:pBdr>
        <w:top w:val="single" w:sz="4" w:space="0" w:color="auto"/>
        <w:bottom w:val="single" w:sz="4" w:space="0" w:color="auto"/>
        <w:right w:val="single" w:sz="8" w:space="0" w:color="auto"/>
      </w:pBdr>
      <w:shd w:val="clear" w:color="000000"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63">
    <w:name w:val="xl163"/>
    <w:basedOn w:val="a"/>
    <w:rsid w:val="000376C7"/>
    <w:pPr>
      <w:pBdr>
        <w:top w:val="single" w:sz="4" w:space="0" w:color="auto"/>
        <w:left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64">
    <w:name w:val="xl164"/>
    <w:basedOn w:val="a"/>
    <w:rsid w:val="000376C7"/>
    <w:pPr>
      <w:pBdr>
        <w:left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65">
    <w:name w:val="xl165"/>
    <w:basedOn w:val="a"/>
    <w:rsid w:val="000376C7"/>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xl166">
    <w:name w:val="xl166"/>
    <w:basedOn w:val="a"/>
    <w:rsid w:val="000376C7"/>
    <w:pPr>
      <w:pBdr>
        <w:right w:val="single" w:sz="8" w:space="0" w:color="auto"/>
      </w:pBdr>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xl167">
    <w:name w:val="xl167"/>
    <w:basedOn w:val="a"/>
    <w:rsid w:val="000376C7"/>
    <w:pPr>
      <w:pBdr>
        <w:left w:val="single" w:sz="4" w:space="0" w:color="auto"/>
        <w:right w:val="single" w:sz="4" w:space="0" w:color="auto"/>
      </w:pBdr>
      <w:shd w:val="clear" w:color="000000" w:fill="FF99CC"/>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xl168">
    <w:name w:val="xl168"/>
    <w:basedOn w:val="a"/>
    <w:rsid w:val="000376C7"/>
    <w:pPr>
      <w:pBdr>
        <w:left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69">
    <w:name w:val="xl169"/>
    <w:basedOn w:val="a"/>
    <w:rsid w:val="000376C7"/>
    <w:pPr>
      <w:pBdr>
        <w:left w:val="single" w:sz="8" w:space="0" w:color="auto"/>
        <w:right w:val="single" w:sz="4" w:space="0" w:color="auto"/>
      </w:pBdr>
      <w:shd w:val="clear" w:color="000000" w:fill="FF6600"/>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70">
    <w:name w:val="xl170"/>
    <w:basedOn w:val="a"/>
    <w:rsid w:val="000376C7"/>
    <w:pPr>
      <w:pBdr>
        <w:left w:val="single" w:sz="8" w:space="0" w:color="auto"/>
        <w:right w:val="single" w:sz="4" w:space="0" w:color="auto"/>
      </w:pBdr>
      <w:shd w:val="clear" w:color="000000" w:fill="FF66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71">
    <w:name w:val="xl171"/>
    <w:basedOn w:val="a"/>
    <w:rsid w:val="000376C7"/>
    <w:pPr>
      <w:pBdr>
        <w:left w:val="single" w:sz="4" w:space="0" w:color="auto"/>
        <w:right w:val="single" w:sz="8"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72">
    <w:name w:val="xl172"/>
    <w:basedOn w:val="a"/>
    <w:rsid w:val="000376C7"/>
    <w:pPr>
      <w:pBdr>
        <w:right w:val="single" w:sz="8"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73">
    <w:name w:val="xl173"/>
    <w:basedOn w:val="a"/>
    <w:rsid w:val="000376C7"/>
    <w:pPr>
      <w:pBdr>
        <w:right w:val="single" w:sz="8" w:space="0" w:color="auto"/>
      </w:pBdr>
      <w:shd w:val="clear" w:color="000000" w:fill="FFFF00"/>
      <w:spacing w:before="100" w:beforeAutospacing="1" w:after="100" w:afterAutospacing="1" w:line="240" w:lineRule="auto"/>
    </w:pPr>
    <w:rPr>
      <w:rFonts w:ascii="Times New Roman" w:eastAsia="Times New Roman" w:hAnsi="Times New Roman" w:cs="Times New Roman"/>
      <w:sz w:val="18"/>
      <w:szCs w:val="18"/>
      <w:lang w:eastAsia="ru-RU"/>
    </w:rPr>
  </w:style>
  <w:style w:type="paragraph" w:customStyle="1" w:styleId="xl174">
    <w:name w:val="xl174"/>
    <w:basedOn w:val="a"/>
    <w:rsid w:val="000376C7"/>
    <w:pPr>
      <w:pBdr>
        <w:left w:val="single" w:sz="4" w:space="0" w:color="auto"/>
        <w:bottom w:val="single" w:sz="4" w:space="0" w:color="auto"/>
        <w:right w:val="single" w:sz="8" w:space="0" w:color="auto"/>
      </w:pBdr>
      <w:shd w:val="clear" w:color="000000" w:fill="FF99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75">
    <w:name w:val="xl175"/>
    <w:basedOn w:val="a"/>
    <w:rsid w:val="000376C7"/>
    <w:pPr>
      <w:pBdr>
        <w:left w:val="single" w:sz="4" w:space="0" w:color="auto"/>
        <w:right w:val="single" w:sz="4" w:space="0" w:color="auto"/>
      </w:pBdr>
      <w:shd w:val="clear" w:color="000000" w:fill="CC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76">
    <w:name w:val="xl176"/>
    <w:basedOn w:val="a"/>
    <w:rsid w:val="000376C7"/>
    <w:pPr>
      <w:pBdr>
        <w:left w:val="single" w:sz="4" w:space="0" w:color="auto"/>
        <w:right w:val="single" w:sz="4" w:space="0" w:color="auto"/>
      </w:pBdr>
      <w:shd w:val="clear" w:color="000000" w:fill="CC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77">
    <w:name w:val="xl177"/>
    <w:basedOn w:val="a"/>
    <w:rsid w:val="000376C7"/>
    <w:pPr>
      <w:pBdr>
        <w:right w:val="single" w:sz="4" w:space="0" w:color="auto"/>
      </w:pBdr>
      <w:shd w:val="clear" w:color="000000" w:fill="CC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78">
    <w:name w:val="xl178"/>
    <w:basedOn w:val="a"/>
    <w:rsid w:val="000376C7"/>
    <w:pPr>
      <w:pBdr>
        <w:left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79">
    <w:name w:val="xl179"/>
    <w:basedOn w:val="a"/>
    <w:rsid w:val="000376C7"/>
    <w:pPr>
      <w:pBdr>
        <w:left w:val="single" w:sz="4" w:space="0" w:color="auto"/>
        <w:right w:val="single" w:sz="8"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80">
    <w:name w:val="xl180"/>
    <w:basedOn w:val="a"/>
    <w:rsid w:val="000376C7"/>
    <w:pPr>
      <w:pBdr>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81">
    <w:name w:val="xl181"/>
    <w:basedOn w:val="a"/>
    <w:rsid w:val="000376C7"/>
    <w:pPr>
      <w:pBdr>
        <w:right w:val="single" w:sz="8"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82">
    <w:name w:val="xl182"/>
    <w:basedOn w:val="a"/>
    <w:rsid w:val="000376C7"/>
    <w:pPr>
      <w:pBdr>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83">
    <w:name w:val="xl183"/>
    <w:basedOn w:val="a"/>
    <w:rsid w:val="000376C7"/>
    <w:pPr>
      <w:pBdr>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84">
    <w:name w:val="xl184"/>
    <w:basedOn w:val="a"/>
    <w:rsid w:val="000376C7"/>
    <w:pPr>
      <w:pBdr>
        <w:left w:val="single" w:sz="4" w:space="0" w:color="auto"/>
        <w:bottom w:val="single" w:sz="4" w:space="0" w:color="auto"/>
        <w:right w:val="single" w:sz="8"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85">
    <w:name w:val="xl185"/>
    <w:basedOn w:val="a"/>
    <w:rsid w:val="000376C7"/>
    <w:pPr>
      <w:pBdr>
        <w:top w:val="single" w:sz="8"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6">
    <w:name w:val="xl186"/>
    <w:basedOn w:val="a"/>
    <w:rsid w:val="000376C7"/>
    <w:pPr>
      <w:pBdr>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7">
    <w:name w:val="xl187"/>
    <w:basedOn w:val="a"/>
    <w:rsid w:val="000376C7"/>
    <w:pPr>
      <w:pBdr>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8">
    <w:name w:val="xl188"/>
    <w:basedOn w:val="a"/>
    <w:rsid w:val="000376C7"/>
    <w:pPr>
      <w:pBdr>
        <w:top w:val="single" w:sz="8" w:space="0" w:color="auto"/>
        <w:left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189">
    <w:name w:val="xl189"/>
    <w:basedOn w:val="a"/>
    <w:rsid w:val="000376C7"/>
    <w:pPr>
      <w:pBdr>
        <w:left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i/>
      <w:iCs/>
      <w:sz w:val="24"/>
      <w:szCs w:val="24"/>
      <w:lang w:eastAsia="ru-RU"/>
    </w:rPr>
  </w:style>
  <w:style w:type="paragraph" w:customStyle="1" w:styleId="xl190">
    <w:name w:val="xl190"/>
    <w:basedOn w:val="a"/>
    <w:rsid w:val="000376C7"/>
    <w:pPr>
      <w:pBdr>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i/>
      <w:iCs/>
      <w:sz w:val="24"/>
      <w:szCs w:val="24"/>
      <w:lang w:eastAsia="ru-RU"/>
    </w:rPr>
  </w:style>
  <w:style w:type="paragraph" w:customStyle="1" w:styleId="xl191">
    <w:name w:val="xl191"/>
    <w:basedOn w:val="a"/>
    <w:rsid w:val="000376C7"/>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92">
    <w:name w:val="xl192"/>
    <w:basedOn w:val="a"/>
    <w:rsid w:val="000376C7"/>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numbering" w:customStyle="1" w:styleId="3">
    <w:name w:val="Нет списка3"/>
    <w:next w:val="a2"/>
    <w:uiPriority w:val="99"/>
    <w:semiHidden/>
    <w:unhideWhenUsed/>
    <w:rsid w:val="000376C7"/>
  </w:style>
  <w:style w:type="numbering" w:customStyle="1" w:styleId="4">
    <w:name w:val="Нет списка4"/>
    <w:next w:val="a2"/>
    <w:uiPriority w:val="99"/>
    <w:semiHidden/>
    <w:unhideWhenUsed/>
    <w:rsid w:val="0054724E"/>
  </w:style>
  <w:style w:type="paragraph" w:customStyle="1" w:styleId="font0">
    <w:name w:val="font0"/>
    <w:basedOn w:val="a"/>
    <w:rsid w:val="0054724E"/>
    <w:pPr>
      <w:spacing w:before="100" w:beforeAutospacing="1" w:after="100" w:afterAutospacing="1" w:line="240" w:lineRule="auto"/>
    </w:pPr>
    <w:rPr>
      <w:rFonts w:ascii="Arial" w:eastAsia="Times New Roman" w:hAnsi="Arial" w:cs="Arial"/>
      <w:sz w:val="20"/>
      <w:szCs w:val="20"/>
      <w:lang w:eastAsia="ru-RU"/>
    </w:rPr>
  </w:style>
  <w:style w:type="paragraph" w:customStyle="1" w:styleId="xl193">
    <w:name w:val="xl193"/>
    <w:basedOn w:val="a"/>
    <w:rsid w:val="0054724E"/>
    <w:pPr>
      <w:pBdr>
        <w:left w:val="single" w:sz="4" w:space="0" w:color="auto"/>
        <w:bottom w:val="single" w:sz="4" w:space="0" w:color="auto"/>
        <w:right w:val="single" w:sz="8" w:space="0" w:color="auto"/>
      </w:pBdr>
      <w:shd w:val="clear" w:color="000000" w:fill="FF99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94">
    <w:name w:val="xl194"/>
    <w:basedOn w:val="a"/>
    <w:rsid w:val="0054724E"/>
    <w:pPr>
      <w:pBdr>
        <w:left w:val="single" w:sz="4" w:space="0" w:color="auto"/>
        <w:bottom w:val="single" w:sz="4" w:space="0" w:color="auto"/>
        <w:right w:val="single" w:sz="4" w:space="0" w:color="auto"/>
      </w:pBdr>
      <w:shd w:val="clear" w:color="000000" w:fill="FF99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95">
    <w:name w:val="xl195"/>
    <w:basedOn w:val="a"/>
    <w:rsid w:val="0054724E"/>
    <w:pPr>
      <w:pBdr>
        <w:left w:val="single" w:sz="4" w:space="0" w:color="auto"/>
        <w:right w:val="single" w:sz="4" w:space="0" w:color="auto"/>
      </w:pBdr>
      <w:spacing w:before="100" w:beforeAutospacing="1" w:after="100" w:afterAutospacing="1" w:line="240" w:lineRule="auto"/>
    </w:pPr>
    <w:rPr>
      <w:rFonts w:ascii="Arial" w:eastAsia="Times New Roman" w:hAnsi="Arial" w:cs="Arial"/>
      <w:lang w:eastAsia="ru-RU"/>
    </w:rPr>
  </w:style>
  <w:style w:type="paragraph" w:customStyle="1" w:styleId="xl196">
    <w:name w:val="xl196"/>
    <w:basedOn w:val="a"/>
    <w:rsid w:val="0054724E"/>
    <w:pPr>
      <w:pBdr>
        <w:right w:val="single" w:sz="8" w:space="0" w:color="auto"/>
      </w:pBdr>
      <w:shd w:val="clear" w:color="000000" w:fill="FF99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97">
    <w:name w:val="xl197"/>
    <w:basedOn w:val="a"/>
    <w:rsid w:val="0054724E"/>
    <w:pPr>
      <w:pBdr>
        <w:left w:val="single" w:sz="4" w:space="0" w:color="auto"/>
        <w:right w:val="single" w:sz="4" w:space="0" w:color="auto"/>
      </w:pBdr>
      <w:shd w:val="clear" w:color="000000" w:fill="CCFF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98">
    <w:name w:val="xl198"/>
    <w:basedOn w:val="a"/>
    <w:rsid w:val="0054724E"/>
    <w:pPr>
      <w:pBdr>
        <w:right w:val="single" w:sz="4" w:space="0" w:color="auto"/>
      </w:pBdr>
      <w:shd w:val="clear" w:color="000000" w:fill="FFFF99"/>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99">
    <w:name w:val="xl199"/>
    <w:basedOn w:val="a"/>
    <w:rsid w:val="0054724E"/>
    <w:pPr>
      <w:pBdr>
        <w:left w:val="single" w:sz="4" w:space="0" w:color="auto"/>
        <w:right w:val="single" w:sz="4" w:space="0" w:color="auto"/>
      </w:pBdr>
      <w:spacing w:before="100" w:beforeAutospacing="1" w:after="100" w:afterAutospacing="1" w:line="240" w:lineRule="auto"/>
    </w:pPr>
    <w:rPr>
      <w:rFonts w:ascii="Arial Black" w:eastAsia="Times New Roman" w:hAnsi="Arial Black" w:cs="Times New Roman"/>
      <w:sz w:val="24"/>
      <w:szCs w:val="24"/>
      <w:lang w:eastAsia="ru-RU"/>
    </w:rPr>
  </w:style>
  <w:style w:type="paragraph" w:customStyle="1" w:styleId="xl200">
    <w:name w:val="xl200"/>
    <w:basedOn w:val="a"/>
    <w:rsid w:val="0054724E"/>
    <w:pPr>
      <w:pBdr>
        <w:right w:val="single" w:sz="4" w:space="0" w:color="auto"/>
      </w:pBdr>
      <w:spacing w:before="100" w:beforeAutospacing="1" w:after="100" w:afterAutospacing="1" w:line="240" w:lineRule="auto"/>
    </w:pPr>
    <w:rPr>
      <w:rFonts w:ascii="Arial" w:eastAsia="Times New Roman" w:hAnsi="Arial" w:cs="Arial"/>
      <w:i/>
      <w:iCs/>
      <w:sz w:val="24"/>
      <w:szCs w:val="24"/>
      <w:lang w:eastAsia="ru-RU"/>
    </w:rPr>
  </w:style>
  <w:style w:type="paragraph" w:customStyle="1" w:styleId="xl201">
    <w:name w:val="xl201"/>
    <w:basedOn w:val="a"/>
    <w:rsid w:val="0054724E"/>
    <w:pPr>
      <w:pBdr>
        <w:left w:val="single" w:sz="4" w:space="0" w:color="auto"/>
        <w:right w:val="single" w:sz="4" w:space="0" w:color="auto"/>
      </w:pBdr>
      <w:spacing w:before="100" w:beforeAutospacing="1" w:after="100" w:afterAutospacing="1" w:line="240" w:lineRule="auto"/>
    </w:pPr>
    <w:rPr>
      <w:rFonts w:ascii="Arial" w:eastAsia="Times New Roman" w:hAnsi="Arial" w:cs="Arial"/>
      <w:i/>
      <w:iCs/>
      <w:sz w:val="24"/>
      <w:szCs w:val="24"/>
      <w:lang w:eastAsia="ru-RU"/>
    </w:rPr>
  </w:style>
  <w:style w:type="paragraph" w:customStyle="1" w:styleId="xl202">
    <w:name w:val="xl202"/>
    <w:basedOn w:val="a"/>
    <w:rsid w:val="0054724E"/>
    <w:pPr>
      <w:pBdr>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203">
    <w:name w:val="xl203"/>
    <w:basedOn w:val="a"/>
    <w:rsid w:val="0054724E"/>
    <w:pPr>
      <w:pBdr>
        <w:left w:val="single" w:sz="8" w:space="0" w:color="auto"/>
        <w:right w:val="single" w:sz="4" w:space="0" w:color="auto"/>
      </w:pBdr>
      <w:shd w:val="clear" w:color="000000" w:fill="FF66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04">
    <w:name w:val="xl204"/>
    <w:basedOn w:val="a"/>
    <w:rsid w:val="0054724E"/>
    <w:pPr>
      <w:pBdr>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05">
    <w:name w:val="xl205"/>
    <w:basedOn w:val="a"/>
    <w:rsid w:val="0054724E"/>
    <w:pPr>
      <w:pBdr>
        <w:left w:val="single" w:sz="8" w:space="0" w:color="auto"/>
      </w:pBdr>
      <w:shd w:val="clear" w:color="000000" w:fill="FF66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06">
    <w:name w:val="xl206"/>
    <w:basedOn w:val="a"/>
    <w:rsid w:val="0054724E"/>
    <w:pPr>
      <w:pBdr>
        <w:left w:val="single" w:sz="8" w:space="0" w:color="auto"/>
      </w:pBdr>
      <w:shd w:val="clear" w:color="000000" w:fill="FF6600"/>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07">
    <w:name w:val="xl207"/>
    <w:basedOn w:val="a"/>
    <w:rsid w:val="0054724E"/>
    <w:pPr>
      <w:shd w:val="clear" w:color="000000" w:fill="FF66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08">
    <w:name w:val="xl208"/>
    <w:basedOn w:val="a"/>
    <w:rsid w:val="0054724E"/>
    <w:pPr>
      <w:pBdr>
        <w:left w:val="single" w:sz="8" w:space="0" w:color="auto"/>
        <w:right w:val="single" w:sz="4" w:space="0" w:color="auto"/>
      </w:pBdr>
      <w:shd w:val="clear" w:color="000000" w:fill="FF66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09">
    <w:name w:val="xl209"/>
    <w:basedOn w:val="a"/>
    <w:rsid w:val="0054724E"/>
    <w:pPr>
      <w:pBdr>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210">
    <w:name w:val="xl210"/>
    <w:basedOn w:val="a"/>
    <w:rsid w:val="0054724E"/>
    <w:pPr>
      <w:pBdr>
        <w:left w:val="single" w:sz="8" w:space="0" w:color="auto"/>
        <w:right w:val="single" w:sz="4" w:space="0" w:color="auto"/>
      </w:pBdr>
      <w:shd w:val="clear" w:color="000000" w:fill="CCFF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11">
    <w:name w:val="xl211"/>
    <w:basedOn w:val="a"/>
    <w:rsid w:val="0054724E"/>
    <w:pPr>
      <w:pBdr>
        <w:right w:val="single" w:sz="4" w:space="0" w:color="auto"/>
      </w:pBdr>
      <w:shd w:val="clear" w:color="000000" w:fill="CCFF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12">
    <w:name w:val="xl212"/>
    <w:basedOn w:val="a"/>
    <w:rsid w:val="0054724E"/>
    <w:pPr>
      <w:pBdr>
        <w:right w:val="single" w:sz="8"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13">
    <w:name w:val="xl213"/>
    <w:basedOn w:val="a"/>
    <w:rsid w:val="0054724E"/>
    <w:pPr>
      <w:pBdr>
        <w:left w:val="single" w:sz="4" w:space="0" w:color="auto"/>
        <w:bottom w:val="single" w:sz="4" w:space="0" w:color="auto"/>
        <w:right w:val="single" w:sz="8" w:space="0" w:color="auto"/>
      </w:pBdr>
      <w:shd w:val="clear" w:color="000000"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14">
    <w:name w:val="xl214"/>
    <w:basedOn w:val="a"/>
    <w:rsid w:val="0054724E"/>
    <w:pPr>
      <w:pBdr>
        <w:left w:val="single" w:sz="4" w:space="0" w:color="auto"/>
        <w:right w:val="single" w:sz="8" w:space="0" w:color="auto"/>
      </w:pBdr>
      <w:shd w:val="clear" w:color="000000" w:fill="FF99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15">
    <w:name w:val="xl215"/>
    <w:basedOn w:val="a"/>
    <w:rsid w:val="0054724E"/>
    <w:pPr>
      <w:pBdr>
        <w:left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16">
    <w:name w:val="xl216"/>
    <w:basedOn w:val="a"/>
    <w:rsid w:val="0054724E"/>
    <w:pPr>
      <w:pBdr>
        <w:left w:val="single" w:sz="4" w:space="0" w:color="auto"/>
        <w:right w:val="single" w:sz="8"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17">
    <w:name w:val="xl217"/>
    <w:basedOn w:val="a"/>
    <w:rsid w:val="0054724E"/>
    <w:pPr>
      <w:pBdr>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18">
    <w:name w:val="xl218"/>
    <w:basedOn w:val="a"/>
    <w:rsid w:val="0054724E"/>
    <w:pPr>
      <w:pBdr>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19">
    <w:name w:val="xl219"/>
    <w:basedOn w:val="a"/>
    <w:rsid w:val="0054724E"/>
    <w:pPr>
      <w:pBdr>
        <w:top w:val="single" w:sz="4" w:space="0" w:color="auto"/>
        <w:left w:val="single" w:sz="4" w:space="0" w:color="auto"/>
      </w:pBdr>
      <w:shd w:val="clear" w:color="000000" w:fill="FF9900"/>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220">
    <w:name w:val="xl220"/>
    <w:basedOn w:val="a"/>
    <w:rsid w:val="0054724E"/>
    <w:pPr>
      <w:pBdr>
        <w:top w:val="single" w:sz="4" w:space="0" w:color="auto"/>
        <w:right w:val="single" w:sz="4" w:space="0" w:color="auto"/>
      </w:pBdr>
      <w:shd w:val="clear" w:color="000000" w:fill="FF9900"/>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221">
    <w:name w:val="xl221"/>
    <w:basedOn w:val="a"/>
    <w:rsid w:val="0054724E"/>
    <w:pPr>
      <w:pBdr>
        <w:left w:val="single" w:sz="4" w:space="0" w:color="auto"/>
      </w:pBdr>
      <w:shd w:val="clear" w:color="000000" w:fill="FF9900"/>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222">
    <w:name w:val="xl222"/>
    <w:basedOn w:val="a"/>
    <w:rsid w:val="0054724E"/>
    <w:pPr>
      <w:pBdr>
        <w:right w:val="single" w:sz="4" w:space="0" w:color="auto"/>
      </w:pBdr>
      <w:shd w:val="clear" w:color="000000" w:fill="FF9900"/>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223">
    <w:name w:val="xl223"/>
    <w:basedOn w:val="a"/>
    <w:rsid w:val="0054724E"/>
    <w:pPr>
      <w:pBdr>
        <w:left w:val="single" w:sz="4" w:space="0" w:color="auto"/>
        <w:bottom w:val="single" w:sz="4" w:space="0" w:color="auto"/>
      </w:pBdr>
      <w:shd w:val="clear" w:color="000000" w:fill="FF9900"/>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224">
    <w:name w:val="xl224"/>
    <w:basedOn w:val="a"/>
    <w:rsid w:val="0054724E"/>
    <w:pPr>
      <w:pBdr>
        <w:bottom w:val="single" w:sz="4" w:space="0" w:color="auto"/>
        <w:right w:val="single" w:sz="4" w:space="0" w:color="auto"/>
      </w:pBdr>
      <w:shd w:val="clear" w:color="000000" w:fill="FF9900"/>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225">
    <w:name w:val="xl225"/>
    <w:basedOn w:val="a"/>
    <w:rsid w:val="0054724E"/>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26">
    <w:name w:val="xl226"/>
    <w:basedOn w:val="a"/>
    <w:rsid w:val="0054724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27">
    <w:name w:val="xl227"/>
    <w:basedOn w:val="a"/>
    <w:rsid w:val="0054724E"/>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28">
    <w:name w:val="xl228"/>
    <w:basedOn w:val="a"/>
    <w:rsid w:val="0054724E"/>
    <w:pPr>
      <w:pBdr>
        <w:top w:val="single" w:sz="8"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29">
    <w:name w:val="xl229"/>
    <w:basedOn w:val="a"/>
    <w:rsid w:val="0054724E"/>
    <w:pPr>
      <w:pBdr>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30">
    <w:name w:val="xl230"/>
    <w:basedOn w:val="a"/>
    <w:rsid w:val="0054724E"/>
    <w:pPr>
      <w:pBdr>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31">
    <w:name w:val="xl231"/>
    <w:basedOn w:val="a"/>
    <w:rsid w:val="0054724E"/>
    <w:pPr>
      <w:pBdr>
        <w:top w:val="single" w:sz="8" w:space="0" w:color="auto"/>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32">
    <w:name w:val="xl232"/>
    <w:basedOn w:val="a"/>
    <w:rsid w:val="0054724E"/>
    <w:pPr>
      <w:pBdr>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numbering" w:customStyle="1" w:styleId="5">
    <w:name w:val="Нет списка5"/>
    <w:next w:val="a2"/>
    <w:uiPriority w:val="99"/>
    <w:semiHidden/>
    <w:unhideWhenUsed/>
    <w:rsid w:val="00E9757F"/>
  </w:style>
  <w:style w:type="paragraph" w:styleId="ad">
    <w:name w:val="No Spacing"/>
    <w:uiPriority w:val="1"/>
    <w:qFormat/>
    <w:rsid w:val="0009736F"/>
    <w:pPr>
      <w:spacing w:after="0" w:line="240" w:lineRule="auto"/>
    </w:pPr>
  </w:style>
  <w:style w:type="paragraph" w:styleId="ae">
    <w:name w:val="TOC Heading"/>
    <w:basedOn w:val="1"/>
    <w:next w:val="a"/>
    <w:uiPriority w:val="39"/>
    <w:unhideWhenUsed/>
    <w:qFormat/>
    <w:rsid w:val="004B393B"/>
    <w:pPr>
      <w:outlineLvl w:val="9"/>
    </w:pPr>
    <w:rPr>
      <w:lang w:eastAsia="ru-RU"/>
    </w:rPr>
  </w:style>
  <w:style w:type="paragraph" w:styleId="13">
    <w:name w:val="toc 1"/>
    <w:basedOn w:val="a"/>
    <w:next w:val="a"/>
    <w:autoRedefine/>
    <w:uiPriority w:val="39"/>
    <w:unhideWhenUsed/>
    <w:rsid w:val="004B393B"/>
    <w:pPr>
      <w:spacing w:after="100"/>
    </w:pPr>
  </w:style>
  <w:style w:type="paragraph" w:styleId="22">
    <w:name w:val="toc 2"/>
    <w:basedOn w:val="a"/>
    <w:next w:val="a"/>
    <w:autoRedefine/>
    <w:uiPriority w:val="39"/>
    <w:unhideWhenUsed/>
    <w:rsid w:val="004B393B"/>
    <w:pPr>
      <w:spacing w:after="100"/>
      <w:ind w:left="220"/>
    </w:pPr>
    <w:rPr>
      <w:rFonts w:eastAsiaTheme="minorEastAsia"/>
      <w:lang w:eastAsia="ru-RU"/>
    </w:rPr>
  </w:style>
  <w:style w:type="paragraph" w:styleId="30">
    <w:name w:val="toc 3"/>
    <w:basedOn w:val="a"/>
    <w:next w:val="a"/>
    <w:autoRedefine/>
    <w:uiPriority w:val="39"/>
    <w:unhideWhenUsed/>
    <w:rsid w:val="004B393B"/>
    <w:pPr>
      <w:spacing w:after="100"/>
      <w:ind w:left="440"/>
    </w:pPr>
    <w:rPr>
      <w:rFonts w:eastAsiaTheme="minorEastAsia"/>
      <w:lang w:eastAsia="ru-RU"/>
    </w:rPr>
  </w:style>
  <w:style w:type="paragraph" w:styleId="40">
    <w:name w:val="toc 4"/>
    <w:basedOn w:val="a"/>
    <w:next w:val="a"/>
    <w:autoRedefine/>
    <w:uiPriority w:val="39"/>
    <w:unhideWhenUsed/>
    <w:rsid w:val="004B393B"/>
    <w:pPr>
      <w:spacing w:after="100"/>
      <w:ind w:left="660"/>
    </w:pPr>
    <w:rPr>
      <w:rFonts w:eastAsiaTheme="minorEastAsia"/>
      <w:lang w:eastAsia="ru-RU"/>
    </w:rPr>
  </w:style>
  <w:style w:type="paragraph" w:styleId="50">
    <w:name w:val="toc 5"/>
    <w:basedOn w:val="a"/>
    <w:next w:val="a"/>
    <w:autoRedefine/>
    <w:uiPriority w:val="39"/>
    <w:unhideWhenUsed/>
    <w:rsid w:val="004B393B"/>
    <w:pPr>
      <w:spacing w:after="100"/>
      <w:ind w:left="880"/>
    </w:pPr>
    <w:rPr>
      <w:rFonts w:eastAsiaTheme="minorEastAsia"/>
      <w:lang w:eastAsia="ru-RU"/>
    </w:rPr>
  </w:style>
  <w:style w:type="paragraph" w:styleId="6">
    <w:name w:val="toc 6"/>
    <w:basedOn w:val="a"/>
    <w:next w:val="a"/>
    <w:autoRedefine/>
    <w:uiPriority w:val="39"/>
    <w:unhideWhenUsed/>
    <w:rsid w:val="004B393B"/>
    <w:pPr>
      <w:spacing w:after="100"/>
      <w:ind w:left="1100"/>
    </w:pPr>
    <w:rPr>
      <w:rFonts w:eastAsiaTheme="minorEastAsia"/>
      <w:lang w:eastAsia="ru-RU"/>
    </w:rPr>
  </w:style>
  <w:style w:type="paragraph" w:styleId="7">
    <w:name w:val="toc 7"/>
    <w:basedOn w:val="a"/>
    <w:next w:val="a"/>
    <w:autoRedefine/>
    <w:uiPriority w:val="39"/>
    <w:unhideWhenUsed/>
    <w:rsid w:val="004B393B"/>
    <w:pPr>
      <w:spacing w:after="100"/>
      <w:ind w:left="1320"/>
    </w:pPr>
    <w:rPr>
      <w:rFonts w:eastAsiaTheme="minorEastAsia"/>
      <w:lang w:eastAsia="ru-RU"/>
    </w:rPr>
  </w:style>
  <w:style w:type="paragraph" w:styleId="8">
    <w:name w:val="toc 8"/>
    <w:basedOn w:val="a"/>
    <w:next w:val="a"/>
    <w:autoRedefine/>
    <w:uiPriority w:val="39"/>
    <w:unhideWhenUsed/>
    <w:rsid w:val="004B393B"/>
    <w:pPr>
      <w:spacing w:after="100"/>
      <w:ind w:left="1540"/>
    </w:pPr>
    <w:rPr>
      <w:rFonts w:eastAsiaTheme="minorEastAsia"/>
      <w:lang w:eastAsia="ru-RU"/>
    </w:rPr>
  </w:style>
  <w:style w:type="paragraph" w:styleId="9">
    <w:name w:val="toc 9"/>
    <w:basedOn w:val="a"/>
    <w:next w:val="a"/>
    <w:autoRedefine/>
    <w:uiPriority w:val="39"/>
    <w:unhideWhenUsed/>
    <w:rsid w:val="004B393B"/>
    <w:pPr>
      <w:spacing w:after="100"/>
      <w:ind w:left="1760"/>
    </w:pPr>
    <w:rPr>
      <w:rFonts w:eastAsiaTheme="minorEastAsia"/>
      <w:lang w:eastAsia="ru-RU"/>
    </w:rPr>
  </w:style>
  <w:style w:type="table" w:customStyle="1" w:styleId="23">
    <w:name w:val="Сетка таблицы2"/>
    <w:basedOn w:val="a1"/>
    <w:next w:val="ab"/>
    <w:uiPriority w:val="59"/>
    <w:rsid w:val="00FA0625"/>
    <w:pPr>
      <w:spacing w:after="0" w:line="240" w:lineRule="auto"/>
    </w:pPr>
    <w:rPr>
      <w:rFonts w:ascii="Times New Roman" w:eastAsia="Calibri"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1">
    <w:name w:val="Сетка таблицы3"/>
    <w:basedOn w:val="a1"/>
    <w:next w:val="ab"/>
    <w:uiPriority w:val="59"/>
    <w:rsid w:val="00CC4C7F"/>
    <w:pPr>
      <w:spacing w:after="0" w:line="240" w:lineRule="auto"/>
    </w:pPr>
    <w:rPr>
      <w:rFonts w:ascii="Times New Roman"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1">
    <w:name w:val="Сетка таблицы4"/>
    <w:basedOn w:val="a1"/>
    <w:next w:val="ab"/>
    <w:uiPriority w:val="59"/>
    <w:rsid w:val="00CC4C7F"/>
    <w:pPr>
      <w:spacing w:after="0" w:line="240" w:lineRule="auto"/>
    </w:pPr>
    <w:rPr>
      <w:rFonts w:ascii="Times New Roman"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51">
    <w:name w:val="Сетка таблицы5"/>
    <w:basedOn w:val="a1"/>
    <w:next w:val="ab"/>
    <w:uiPriority w:val="59"/>
    <w:rsid w:val="00CC4C7F"/>
    <w:pPr>
      <w:spacing w:after="0" w:line="240" w:lineRule="auto"/>
    </w:pPr>
    <w:rPr>
      <w:rFonts w:ascii="Times New Roman"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60">
    <w:name w:val="Сетка таблицы6"/>
    <w:basedOn w:val="a1"/>
    <w:next w:val="ab"/>
    <w:uiPriority w:val="59"/>
    <w:rsid w:val="00CC4C7F"/>
    <w:pPr>
      <w:spacing w:after="0" w:line="240" w:lineRule="auto"/>
    </w:pPr>
    <w:rPr>
      <w:rFonts w:ascii="Times New Roman"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70">
    <w:name w:val="Сетка таблицы7"/>
    <w:basedOn w:val="a1"/>
    <w:next w:val="ab"/>
    <w:uiPriority w:val="59"/>
    <w:rsid w:val="00CC4C7F"/>
    <w:pPr>
      <w:spacing w:after="0" w:line="240" w:lineRule="auto"/>
    </w:pPr>
    <w:rPr>
      <w:rFonts w:ascii="Times New Roman"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61">
    <w:name w:val="Нет списка6"/>
    <w:next w:val="a2"/>
    <w:uiPriority w:val="99"/>
    <w:semiHidden/>
    <w:unhideWhenUsed/>
    <w:rsid w:val="00237FAE"/>
  </w:style>
  <w:style w:type="numbering" w:customStyle="1" w:styleId="71">
    <w:name w:val="Нет списка7"/>
    <w:next w:val="a2"/>
    <w:uiPriority w:val="99"/>
    <w:semiHidden/>
    <w:unhideWhenUsed/>
    <w:rsid w:val="00E01135"/>
  </w:style>
  <w:style w:type="table" w:customStyle="1" w:styleId="80">
    <w:name w:val="Сетка таблицы8"/>
    <w:basedOn w:val="a1"/>
    <w:next w:val="ab"/>
    <w:uiPriority w:val="59"/>
    <w:rsid w:val="00E01135"/>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f">
    <w:name w:val="Placeholder Text"/>
    <w:basedOn w:val="a0"/>
    <w:uiPriority w:val="99"/>
    <w:semiHidden/>
    <w:rsid w:val="00E01135"/>
    <w:rPr>
      <w:color w:val="808080"/>
    </w:rPr>
  </w:style>
  <w:style w:type="paragraph" w:styleId="af0">
    <w:name w:val="Normal (Web)"/>
    <w:basedOn w:val="a"/>
    <w:uiPriority w:val="99"/>
    <w:unhideWhenUsed/>
    <w:rsid w:val="00E0113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f1">
    <w:name w:val="Strong"/>
    <w:basedOn w:val="a0"/>
    <w:uiPriority w:val="22"/>
    <w:qFormat/>
    <w:rsid w:val="00E01135"/>
    <w:rPr>
      <w:b/>
      <w:bCs/>
    </w:rPr>
  </w:style>
  <w:style w:type="character" w:customStyle="1" w:styleId="apple-converted-space">
    <w:name w:val="apple-converted-space"/>
    <w:basedOn w:val="a0"/>
    <w:rsid w:val="00E01135"/>
  </w:style>
  <w:style w:type="paragraph" w:customStyle="1" w:styleId="ConsNormal">
    <w:name w:val="ConsNormal"/>
    <w:rsid w:val="00E01135"/>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PlusNormal">
    <w:name w:val="ConsPlusNormal"/>
    <w:rsid w:val="00E01135"/>
    <w:pPr>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spelle">
    <w:name w:val="spelle"/>
    <w:basedOn w:val="a0"/>
    <w:rsid w:val="00E01135"/>
  </w:style>
  <w:style w:type="character" w:customStyle="1" w:styleId="grame">
    <w:name w:val="grame"/>
    <w:basedOn w:val="a0"/>
    <w:rsid w:val="00E01135"/>
  </w:style>
  <w:style w:type="numbering" w:customStyle="1" w:styleId="110">
    <w:name w:val="Нет списка11"/>
    <w:next w:val="a2"/>
    <w:uiPriority w:val="99"/>
    <w:semiHidden/>
    <w:unhideWhenUsed/>
    <w:rsid w:val="00E01135"/>
  </w:style>
  <w:style w:type="numbering" w:customStyle="1" w:styleId="210">
    <w:name w:val="Нет списка21"/>
    <w:next w:val="a2"/>
    <w:uiPriority w:val="99"/>
    <w:semiHidden/>
    <w:unhideWhenUsed/>
    <w:rsid w:val="00E01135"/>
  </w:style>
  <w:style w:type="numbering" w:customStyle="1" w:styleId="310">
    <w:name w:val="Нет списка31"/>
    <w:next w:val="a2"/>
    <w:uiPriority w:val="99"/>
    <w:semiHidden/>
    <w:unhideWhenUsed/>
    <w:rsid w:val="00E01135"/>
  </w:style>
  <w:style w:type="numbering" w:customStyle="1" w:styleId="410">
    <w:name w:val="Нет списка41"/>
    <w:next w:val="a2"/>
    <w:uiPriority w:val="99"/>
    <w:semiHidden/>
    <w:unhideWhenUsed/>
    <w:rsid w:val="00E01135"/>
  </w:style>
  <w:style w:type="paragraph" w:customStyle="1" w:styleId="111">
    <w:name w:val="Заголовок 11"/>
    <w:basedOn w:val="a"/>
    <w:next w:val="a"/>
    <w:uiPriority w:val="9"/>
    <w:qFormat/>
    <w:rsid w:val="00E01135"/>
    <w:pPr>
      <w:keepNext/>
      <w:keepLines/>
      <w:spacing w:before="480" w:after="0"/>
      <w:outlineLvl w:val="0"/>
    </w:pPr>
    <w:rPr>
      <w:rFonts w:ascii="Cambria" w:eastAsia="Times New Roman" w:hAnsi="Cambria" w:cs="Times New Roman"/>
      <w:b/>
      <w:bCs/>
      <w:color w:val="365F91"/>
      <w:sz w:val="28"/>
      <w:szCs w:val="28"/>
    </w:rPr>
  </w:style>
  <w:style w:type="paragraph" w:customStyle="1" w:styleId="211">
    <w:name w:val="Заголовок 21"/>
    <w:basedOn w:val="a"/>
    <w:next w:val="a"/>
    <w:uiPriority w:val="9"/>
    <w:unhideWhenUsed/>
    <w:qFormat/>
    <w:rsid w:val="00E01135"/>
    <w:pPr>
      <w:keepNext/>
      <w:keepLines/>
      <w:spacing w:before="200" w:after="0"/>
      <w:outlineLvl w:val="1"/>
    </w:pPr>
    <w:rPr>
      <w:rFonts w:ascii="Cambria" w:eastAsia="Times New Roman" w:hAnsi="Cambria" w:cs="Times New Roman"/>
      <w:b/>
      <w:bCs/>
      <w:color w:val="4F81BD"/>
      <w:sz w:val="26"/>
      <w:szCs w:val="26"/>
      <w:lang w:eastAsia="ru-RU"/>
    </w:rPr>
  </w:style>
  <w:style w:type="numbering" w:customStyle="1" w:styleId="1110">
    <w:name w:val="Нет списка111"/>
    <w:next w:val="a2"/>
    <w:uiPriority w:val="99"/>
    <w:semiHidden/>
    <w:unhideWhenUsed/>
    <w:rsid w:val="00E01135"/>
  </w:style>
  <w:style w:type="table" w:customStyle="1" w:styleId="112">
    <w:name w:val="Сетка таблицы11"/>
    <w:basedOn w:val="a1"/>
    <w:next w:val="ab"/>
    <w:uiPriority w:val="59"/>
    <w:rsid w:val="00E01135"/>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113">
    <w:name w:val="Заголовок 1 Знак1"/>
    <w:basedOn w:val="a0"/>
    <w:uiPriority w:val="9"/>
    <w:rsid w:val="00E01135"/>
    <w:rPr>
      <w:rFonts w:ascii="Cambria" w:eastAsia="Times New Roman" w:hAnsi="Cambria" w:cs="Times New Roman"/>
      <w:b/>
      <w:bCs/>
      <w:color w:val="365F91"/>
      <w:sz w:val="28"/>
      <w:szCs w:val="28"/>
    </w:rPr>
  </w:style>
  <w:style w:type="character" w:customStyle="1" w:styleId="14">
    <w:name w:val="Гиперссылка1"/>
    <w:basedOn w:val="a0"/>
    <w:uiPriority w:val="99"/>
    <w:unhideWhenUsed/>
    <w:rsid w:val="00E01135"/>
    <w:rPr>
      <w:color w:val="0000FF"/>
      <w:u w:val="single"/>
    </w:rPr>
  </w:style>
  <w:style w:type="numbering" w:customStyle="1" w:styleId="1111">
    <w:name w:val="Нет списка1111"/>
    <w:next w:val="a2"/>
    <w:uiPriority w:val="99"/>
    <w:semiHidden/>
    <w:unhideWhenUsed/>
    <w:rsid w:val="00E01135"/>
  </w:style>
  <w:style w:type="numbering" w:customStyle="1" w:styleId="2110">
    <w:name w:val="Нет списка211"/>
    <w:next w:val="a2"/>
    <w:uiPriority w:val="99"/>
    <w:semiHidden/>
    <w:unhideWhenUsed/>
    <w:rsid w:val="00E01135"/>
  </w:style>
  <w:style w:type="numbering" w:customStyle="1" w:styleId="311">
    <w:name w:val="Нет списка311"/>
    <w:next w:val="a2"/>
    <w:uiPriority w:val="99"/>
    <w:semiHidden/>
    <w:unhideWhenUsed/>
    <w:rsid w:val="00E01135"/>
  </w:style>
  <w:style w:type="table" w:customStyle="1" w:styleId="212">
    <w:name w:val="Сетка таблицы21"/>
    <w:basedOn w:val="a1"/>
    <w:next w:val="ab"/>
    <w:uiPriority w:val="59"/>
    <w:rsid w:val="00E01135"/>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13">
    <w:name w:val="Заголовок 2 Знак1"/>
    <w:basedOn w:val="a0"/>
    <w:uiPriority w:val="9"/>
    <w:semiHidden/>
    <w:rsid w:val="00E01135"/>
    <w:rPr>
      <w:rFonts w:ascii="Cambria" w:eastAsia="Times New Roman" w:hAnsi="Cambria" w:cs="Times New Roman"/>
      <w:b/>
      <w:bCs/>
      <w:color w:val="4F81BD"/>
      <w:sz w:val="26"/>
      <w:szCs w:val="26"/>
    </w:rPr>
  </w:style>
  <w:style w:type="numbering" w:customStyle="1" w:styleId="510">
    <w:name w:val="Нет списка51"/>
    <w:next w:val="a2"/>
    <w:uiPriority w:val="99"/>
    <w:semiHidden/>
    <w:unhideWhenUsed/>
    <w:rsid w:val="00E01135"/>
  </w:style>
  <w:style w:type="numbering" w:customStyle="1" w:styleId="120">
    <w:name w:val="Нет списка12"/>
    <w:next w:val="a2"/>
    <w:uiPriority w:val="99"/>
    <w:semiHidden/>
    <w:unhideWhenUsed/>
    <w:rsid w:val="00E01135"/>
  </w:style>
  <w:style w:type="numbering" w:customStyle="1" w:styleId="1120">
    <w:name w:val="Нет списка112"/>
    <w:next w:val="a2"/>
    <w:uiPriority w:val="99"/>
    <w:semiHidden/>
    <w:unhideWhenUsed/>
    <w:rsid w:val="00E01135"/>
  </w:style>
  <w:style w:type="numbering" w:customStyle="1" w:styleId="220">
    <w:name w:val="Нет списка22"/>
    <w:next w:val="a2"/>
    <w:uiPriority w:val="99"/>
    <w:semiHidden/>
    <w:unhideWhenUsed/>
    <w:rsid w:val="00E01135"/>
  </w:style>
  <w:style w:type="numbering" w:customStyle="1" w:styleId="32">
    <w:name w:val="Нет списка32"/>
    <w:next w:val="a2"/>
    <w:uiPriority w:val="99"/>
    <w:semiHidden/>
    <w:unhideWhenUsed/>
    <w:rsid w:val="00E01135"/>
  </w:style>
  <w:style w:type="table" w:customStyle="1" w:styleId="312">
    <w:name w:val="Сетка таблицы31"/>
    <w:basedOn w:val="a1"/>
    <w:next w:val="ab"/>
    <w:uiPriority w:val="59"/>
    <w:rsid w:val="00E01135"/>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1">
    <w:name w:val="Нет списка8"/>
    <w:next w:val="a2"/>
    <w:uiPriority w:val="99"/>
    <w:semiHidden/>
    <w:unhideWhenUsed/>
    <w:rsid w:val="001C56B5"/>
  </w:style>
  <w:style w:type="table" w:customStyle="1" w:styleId="90">
    <w:name w:val="Сетка таблицы9"/>
    <w:basedOn w:val="a1"/>
    <w:next w:val="ab"/>
    <w:uiPriority w:val="59"/>
    <w:rsid w:val="001C56B5"/>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30">
    <w:name w:val="Нет списка13"/>
    <w:next w:val="a2"/>
    <w:uiPriority w:val="99"/>
    <w:semiHidden/>
    <w:unhideWhenUsed/>
    <w:rsid w:val="001C56B5"/>
  </w:style>
  <w:style w:type="numbering" w:customStyle="1" w:styleId="230">
    <w:name w:val="Нет списка23"/>
    <w:next w:val="a2"/>
    <w:uiPriority w:val="99"/>
    <w:semiHidden/>
    <w:unhideWhenUsed/>
    <w:rsid w:val="001C56B5"/>
  </w:style>
  <w:style w:type="numbering" w:customStyle="1" w:styleId="33">
    <w:name w:val="Нет списка33"/>
    <w:next w:val="a2"/>
    <w:uiPriority w:val="99"/>
    <w:semiHidden/>
    <w:unhideWhenUsed/>
    <w:rsid w:val="001C56B5"/>
  </w:style>
  <w:style w:type="numbering" w:customStyle="1" w:styleId="42">
    <w:name w:val="Нет списка42"/>
    <w:next w:val="a2"/>
    <w:uiPriority w:val="99"/>
    <w:semiHidden/>
    <w:unhideWhenUsed/>
    <w:rsid w:val="001C56B5"/>
  </w:style>
  <w:style w:type="numbering" w:customStyle="1" w:styleId="1130">
    <w:name w:val="Нет списка113"/>
    <w:next w:val="a2"/>
    <w:uiPriority w:val="99"/>
    <w:semiHidden/>
    <w:unhideWhenUsed/>
    <w:rsid w:val="001C56B5"/>
  </w:style>
  <w:style w:type="table" w:customStyle="1" w:styleId="121">
    <w:name w:val="Сетка таблицы12"/>
    <w:basedOn w:val="a1"/>
    <w:next w:val="ab"/>
    <w:uiPriority w:val="59"/>
    <w:rsid w:val="001C56B5"/>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2">
    <w:name w:val="Нет списка1112"/>
    <w:next w:val="a2"/>
    <w:uiPriority w:val="99"/>
    <w:semiHidden/>
    <w:unhideWhenUsed/>
    <w:rsid w:val="001C56B5"/>
  </w:style>
  <w:style w:type="numbering" w:customStyle="1" w:styleId="2120">
    <w:name w:val="Нет списка212"/>
    <w:next w:val="a2"/>
    <w:uiPriority w:val="99"/>
    <w:semiHidden/>
    <w:unhideWhenUsed/>
    <w:rsid w:val="001C56B5"/>
  </w:style>
  <w:style w:type="numbering" w:customStyle="1" w:styleId="3120">
    <w:name w:val="Нет списка312"/>
    <w:next w:val="a2"/>
    <w:uiPriority w:val="99"/>
    <w:semiHidden/>
    <w:unhideWhenUsed/>
    <w:rsid w:val="001C56B5"/>
  </w:style>
  <w:style w:type="table" w:customStyle="1" w:styleId="221">
    <w:name w:val="Сетка таблицы22"/>
    <w:basedOn w:val="a1"/>
    <w:next w:val="ab"/>
    <w:uiPriority w:val="59"/>
    <w:rsid w:val="001C56B5"/>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
    <w:name w:val="Нет списка52"/>
    <w:next w:val="a2"/>
    <w:uiPriority w:val="99"/>
    <w:semiHidden/>
    <w:unhideWhenUsed/>
    <w:rsid w:val="001C56B5"/>
  </w:style>
  <w:style w:type="numbering" w:customStyle="1" w:styleId="1210">
    <w:name w:val="Нет списка121"/>
    <w:next w:val="a2"/>
    <w:uiPriority w:val="99"/>
    <w:semiHidden/>
    <w:unhideWhenUsed/>
    <w:rsid w:val="001C56B5"/>
  </w:style>
  <w:style w:type="numbering" w:customStyle="1" w:styleId="1121">
    <w:name w:val="Нет списка1121"/>
    <w:next w:val="a2"/>
    <w:uiPriority w:val="99"/>
    <w:semiHidden/>
    <w:unhideWhenUsed/>
    <w:rsid w:val="001C56B5"/>
  </w:style>
  <w:style w:type="numbering" w:customStyle="1" w:styleId="2210">
    <w:name w:val="Нет списка221"/>
    <w:next w:val="a2"/>
    <w:uiPriority w:val="99"/>
    <w:semiHidden/>
    <w:unhideWhenUsed/>
    <w:rsid w:val="001C56B5"/>
  </w:style>
  <w:style w:type="numbering" w:customStyle="1" w:styleId="321">
    <w:name w:val="Нет списка321"/>
    <w:next w:val="a2"/>
    <w:uiPriority w:val="99"/>
    <w:semiHidden/>
    <w:unhideWhenUsed/>
    <w:rsid w:val="001C56B5"/>
  </w:style>
  <w:style w:type="table" w:customStyle="1" w:styleId="320">
    <w:name w:val="Сетка таблицы32"/>
    <w:basedOn w:val="a1"/>
    <w:next w:val="ab"/>
    <w:uiPriority w:val="59"/>
    <w:rsid w:val="001C56B5"/>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91">
    <w:name w:val="Нет списка9"/>
    <w:next w:val="a2"/>
    <w:uiPriority w:val="99"/>
    <w:semiHidden/>
    <w:unhideWhenUsed/>
    <w:rsid w:val="00562F9A"/>
  </w:style>
  <w:style w:type="table" w:customStyle="1" w:styleId="100">
    <w:name w:val="Сетка таблицы10"/>
    <w:basedOn w:val="a1"/>
    <w:next w:val="ab"/>
    <w:uiPriority w:val="59"/>
    <w:rsid w:val="00562F9A"/>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40">
    <w:name w:val="Нет списка14"/>
    <w:next w:val="a2"/>
    <w:uiPriority w:val="99"/>
    <w:semiHidden/>
    <w:unhideWhenUsed/>
    <w:rsid w:val="00562F9A"/>
  </w:style>
  <w:style w:type="numbering" w:customStyle="1" w:styleId="24">
    <w:name w:val="Нет списка24"/>
    <w:next w:val="a2"/>
    <w:uiPriority w:val="99"/>
    <w:semiHidden/>
    <w:unhideWhenUsed/>
    <w:rsid w:val="00562F9A"/>
  </w:style>
  <w:style w:type="numbering" w:customStyle="1" w:styleId="34">
    <w:name w:val="Нет списка34"/>
    <w:next w:val="a2"/>
    <w:uiPriority w:val="99"/>
    <w:semiHidden/>
    <w:unhideWhenUsed/>
    <w:rsid w:val="00562F9A"/>
  </w:style>
  <w:style w:type="numbering" w:customStyle="1" w:styleId="43">
    <w:name w:val="Нет списка43"/>
    <w:next w:val="a2"/>
    <w:uiPriority w:val="99"/>
    <w:semiHidden/>
    <w:unhideWhenUsed/>
    <w:rsid w:val="00562F9A"/>
  </w:style>
  <w:style w:type="numbering" w:customStyle="1" w:styleId="114">
    <w:name w:val="Нет списка114"/>
    <w:next w:val="a2"/>
    <w:uiPriority w:val="99"/>
    <w:semiHidden/>
    <w:unhideWhenUsed/>
    <w:rsid w:val="00562F9A"/>
  </w:style>
  <w:style w:type="table" w:customStyle="1" w:styleId="131">
    <w:name w:val="Сетка таблицы13"/>
    <w:basedOn w:val="a1"/>
    <w:next w:val="ab"/>
    <w:uiPriority w:val="59"/>
    <w:rsid w:val="00562F9A"/>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3">
    <w:name w:val="Нет списка1113"/>
    <w:next w:val="a2"/>
    <w:uiPriority w:val="99"/>
    <w:semiHidden/>
    <w:unhideWhenUsed/>
    <w:rsid w:val="00562F9A"/>
  </w:style>
  <w:style w:type="numbering" w:customStyle="1" w:styleId="2130">
    <w:name w:val="Нет списка213"/>
    <w:next w:val="a2"/>
    <w:uiPriority w:val="99"/>
    <w:semiHidden/>
    <w:unhideWhenUsed/>
    <w:rsid w:val="00562F9A"/>
  </w:style>
  <w:style w:type="numbering" w:customStyle="1" w:styleId="313">
    <w:name w:val="Нет списка313"/>
    <w:next w:val="a2"/>
    <w:uiPriority w:val="99"/>
    <w:semiHidden/>
    <w:unhideWhenUsed/>
    <w:rsid w:val="00562F9A"/>
  </w:style>
  <w:style w:type="table" w:customStyle="1" w:styleId="231">
    <w:name w:val="Сетка таблицы23"/>
    <w:basedOn w:val="a1"/>
    <w:next w:val="ab"/>
    <w:uiPriority w:val="59"/>
    <w:rsid w:val="00562F9A"/>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3">
    <w:name w:val="Нет списка53"/>
    <w:next w:val="a2"/>
    <w:uiPriority w:val="99"/>
    <w:semiHidden/>
    <w:unhideWhenUsed/>
    <w:rsid w:val="00562F9A"/>
  </w:style>
  <w:style w:type="numbering" w:customStyle="1" w:styleId="122">
    <w:name w:val="Нет списка122"/>
    <w:next w:val="a2"/>
    <w:uiPriority w:val="99"/>
    <w:semiHidden/>
    <w:unhideWhenUsed/>
    <w:rsid w:val="00562F9A"/>
  </w:style>
  <w:style w:type="numbering" w:customStyle="1" w:styleId="1122">
    <w:name w:val="Нет списка1122"/>
    <w:next w:val="a2"/>
    <w:uiPriority w:val="99"/>
    <w:semiHidden/>
    <w:unhideWhenUsed/>
    <w:rsid w:val="00562F9A"/>
  </w:style>
  <w:style w:type="numbering" w:customStyle="1" w:styleId="222">
    <w:name w:val="Нет списка222"/>
    <w:next w:val="a2"/>
    <w:uiPriority w:val="99"/>
    <w:semiHidden/>
    <w:unhideWhenUsed/>
    <w:rsid w:val="00562F9A"/>
  </w:style>
  <w:style w:type="numbering" w:customStyle="1" w:styleId="322">
    <w:name w:val="Нет списка322"/>
    <w:next w:val="a2"/>
    <w:uiPriority w:val="99"/>
    <w:semiHidden/>
    <w:unhideWhenUsed/>
    <w:rsid w:val="00562F9A"/>
  </w:style>
  <w:style w:type="table" w:customStyle="1" w:styleId="330">
    <w:name w:val="Сетка таблицы33"/>
    <w:basedOn w:val="a1"/>
    <w:next w:val="ab"/>
    <w:uiPriority w:val="59"/>
    <w:rsid w:val="00562F9A"/>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1">
    <w:name w:val="Нет списка10"/>
    <w:next w:val="a2"/>
    <w:uiPriority w:val="99"/>
    <w:semiHidden/>
    <w:unhideWhenUsed/>
    <w:rsid w:val="005F3F0C"/>
  </w:style>
  <w:style w:type="table" w:customStyle="1" w:styleId="141">
    <w:name w:val="Сетка таблицы14"/>
    <w:basedOn w:val="a1"/>
    <w:next w:val="ab"/>
    <w:uiPriority w:val="59"/>
    <w:rsid w:val="005F3F0C"/>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5">
    <w:name w:val="Нет списка15"/>
    <w:next w:val="a2"/>
    <w:uiPriority w:val="99"/>
    <w:semiHidden/>
    <w:unhideWhenUsed/>
    <w:rsid w:val="005F3F0C"/>
  </w:style>
  <w:style w:type="numbering" w:customStyle="1" w:styleId="25">
    <w:name w:val="Нет списка25"/>
    <w:next w:val="a2"/>
    <w:uiPriority w:val="99"/>
    <w:semiHidden/>
    <w:unhideWhenUsed/>
    <w:rsid w:val="005F3F0C"/>
  </w:style>
  <w:style w:type="numbering" w:customStyle="1" w:styleId="35">
    <w:name w:val="Нет списка35"/>
    <w:next w:val="a2"/>
    <w:uiPriority w:val="99"/>
    <w:semiHidden/>
    <w:unhideWhenUsed/>
    <w:rsid w:val="005F3F0C"/>
  </w:style>
  <w:style w:type="numbering" w:customStyle="1" w:styleId="44">
    <w:name w:val="Нет списка44"/>
    <w:next w:val="a2"/>
    <w:uiPriority w:val="99"/>
    <w:semiHidden/>
    <w:unhideWhenUsed/>
    <w:rsid w:val="005F3F0C"/>
  </w:style>
  <w:style w:type="numbering" w:customStyle="1" w:styleId="115">
    <w:name w:val="Нет списка115"/>
    <w:next w:val="a2"/>
    <w:uiPriority w:val="99"/>
    <w:semiHidden/>
    <w:unhideWhenUsed/>
    <w:rsid w:val="005F3F0C"/>
  </w:style>
  <w:style w:type="table" w:customStyle="1" w:styleId="150">
    <w:name w:val="Сетка таблицы15"/>
    <w:basedOn w:val="a1"/>
    <w:next w:val="ab"/>
    <w:uiPriority w:val="59"/>
    <w:rsid w:val="005F3F0C"/>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4">
    <w:name w:val="Нет списка1114"/>
    <w:next w:val="a2"/>
    <w:uiPriority w:val="99"/>
    <w:semiHidden/>
    <w:unhideWhenUsed/>
    <w:rsid w:val="005F3F0C"/>
  </w:style>
  <w:style w:type="numbering" w:customStyle="1" w:styleId="214">
    <w:name w:val="Нет списка214"/>
    <w:next w:val="a2"/>
    <w:uiPriority w:val="99"/>
    <w:semiHidden/>
    <w:unhideWhenUsed/>
    <w:rsid w:val="005F3F0C"/>
  </w:style>
  <w:style w:type="numbering" w:customStyle="1" w:styleId="314">
    <w:name w:val="Нет списка314"/>
    <w:next w:val="a2"/>
    <w:uiPriority w:val="99"/>
    <w:semiHidden/>
    <w:unhideWhenUsed/>
    <w:rsid w:val="005F3F0C"/>
  </w:style>
  <w:style w:type="table" w:customStyle="1" w:styleId="240">
    <w:name w:val="Сетка таблицы24"/>
    <w:basedOn w:val="a1"/>
    <w:next w:val="ab"/>
    <w:uiPriority w:val="59"/>
    <w:rsid w:val="005F3F0C"/>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4">
    <w:name w:val="Нет списка54"/>
    <w:next w:val="a2"/>
    <w:uiPriority w:val="99"/>
    <w:semiHidden/>
    <w:unhideWhenUsed/>
    <w:rsid w:val="005F3F0C"/>
  </w:style>
  <w:style w:type="numbering" w:customStyle="1" w:styleId="123">
    <w:name w:val="Нет списка123"/>
    <w:next w:val="a2"/>
    <w:uiPriority w:val="99"/>
    <w:semiHidden/>
    <w:unhideWhenUsed/>
    <w:rsid w:val="005F3F0C"/>
  </w:style>
  <w:style w:type="numbering" w:customStyle="1" w:styleId="1123">
    <w:name w:val="Нет списка1123"/>
    <w:next w:val="a2"/>
    <w:uiPriority w:val="99"/>
    <w:semiHidden/>
    <w:unhideWhenUsed/>
    <w:rsid w:val="005F3F0C"/>
  </w:style>
  <w:style w:type="numbering" w:customStyle="1" w:styleId="223">
    <w:name w:val="Нет списка223"/>
    <w:next w:val="a2"/>
    <w:uiPriority w:val="99"/>
    <w:semiHidden/>
    <w:unhideWhenUsed/>
    <w:rsid w:val="005F3F0C"/>
  </w:style>
  <w:style w:type="numbering" w:customStyle="1" w:styleId="323">
    <w:name w:val="Нет списка323"/>
    <w:next w:val="a2"/>
    <w:uiPriority w:val="99"/>
    <w:semiHidden/>
    <w:unhideWhenUsed/>
    <w:rsid w:val="005F3F0C"/>
  </w:style>
  <w:style w:type="table" w:customStyle="1" w:styleId="340">
    <w:name w:val="Сетка таблицы34"/>
    <w:basedOn w:val="a1"/>
    <w:next w:val="ab"/>
    <w:uiPriority w:val="59"/>
    <w:rsid w:val="005F3F0C"/>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
    <w:name w:val="Нет списка16"/>
    <w:next w:val="a2"/>
    <w:uiPriority w:val="99"/>
    <w:semiHidden/>
    <w:unhideWhenUsed/>
    <w:rsid w:val="005B774B"/>
  </w:style>
  <w:style w:type="table" w:customStyle="1" w:styleId="160">
    <w:name w:val="Сетка таблицы16"/>
    <w:basedOn w:val="a1"/>
    <w:next w:val="ab"/>
    <w:uiPriority w:val="59"/>
    <w:rsid w:val="005B774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
    <w:name w:val="Нет списка17"/>
    <w:next w:val="a2"/>
    <w:uiPriority w:val="99"/>
    <w:semiHidden/>
    <w:unhideWhenUsed/>
    <w:rsid w:val="005B774B"/>
  </w:style>
  <w:style w:type="numbering" w:customStyle="1" w:styleId="26">
    <w:name w:val="Нет списка26"/>
    <w:next w:val="a2"/>
    <w:uiPriority w:val="99"/>
    <w:semiHidden/>
    <w:unhideWhenUsed/>
    <w:rsid w:val="005B774B"/>
  </w:style>
  <w:style w:type="numbering" w:customStyle="1" w:styleId="36">
    <w:name w:val="Нет списка36"/>
    <w:next w:val="a2"/>
    <w:uiPriority w:val="99"/>
    <w:semiHidden/>
    <w:unhideWhenUsed/>
    <w:rsid w:val="005B774B"/>
  </w:style>
  <w:style w:type="numbering" w:customStyle="1" w:styleId="45">
    <w:name w:val="Нет списка45"/>
    <w:next w:val="a2"/>
    <w:uiPriority w:val="99"/>
    <w:semiHidden/>
    <w:unhideWhenUsed/>
    <w:rsid w:val="005B774B"/>
  </w:style>
  <w:style w:type="numbering" w:customStyle="1" w:styleId="116">
    <w:name w:val="Нет списка116"/>
    <w:next w:val="a2"/>
    <w:uiPriority w:val="99"/>
    <w:semiHidden/>
    <w:unhideWhenUsed/>
    <w:rsid w:val="005B774B"/>
  </w:style>
  <w:style w:type="table" w:customStyle="1" w:styleId="170">
    <w:name w:val="Сетка таблицы17"/>
    <w:basedOn w:val="a1"/>
    <w:next w:val="ab"/>
    <w:uiPriority w:val="59"/>
    <w:rsid w:val="005B774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5">
    <w:name w:val="Нет списка1115"/>
    <w:next w:val="a2"/>
    <w:uiPriority w:val="99"/>
    <w:semiHidden/>
    <w:unhideWhenUsed/>
    <w:rsid w:val="005B774B"/>
  </w:style>
  <w:style w:type="numbering" w:customStyle="1" w:styleId="215">
    <w:name w:val="Нет списка215"/>
    <w:next w:val="a2"/>
    <w:uiPriority w:val="99"/>
    <w:semiHidden/>
    <w:unhideWhenUsed/>
    <w:rsid w:val="005B774B"/>
  </w:style>
  <w:style w:type="numbering" w:customStyle="1" w:styleId="315">
    <w:name w:val="Нет списка315"/>
    <w:next w:val="a2"/>
    <w:uiPriority w:val="99"/>
    <w:semiHidden/>
    <w:unhideWhenUsed/>
    <w:rsid w:val="005B774B"/>
  </w:style>
  <w:style w:type="table" w:customStyle="1" w:styleId="250">
    <w:name w:val="Сетка таблицы25"/>
    <w:basedOn w:val="a1"/>
    <w:next w:val="ab"/>
    <w:uiPriority w:val="59"/>
    <w:rsid w:val="005B774B"/>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5">
    <w:name w:val="Нет списка55"/>
    <w:next w:val="a2"/>
    <w:uiPriority w:val="99"/>
    <w:semiHidden/>
    <w:unhideWhenUsed/>
    <w:rsid w:val="005B774B"/>
  </w:style>
  <w:style w:type="numbering" w:customStyle="1" w:styleId="124">
    <w:name w:val="Нет списка124"/>
    <w:next w:val="a2"/>
    <w:uiPriority w:val="99"/>
    <w:semiHidden/>
    <w:unhideWhenUsed/>
    <w:rsid w:val="005B774B"/>
  </w:style>
  <w:style w:type="numbering" w:customStyle="1" w:styleId="1124">
    <w:name w:val="Нет списка1124"/>
    <w:next w:val="a2"/>
    <w:uiPriority w:val="99"/>
    <w:semiHidden/>
    <w:unhideWhenUsed/>
    <w:rsid w:val="005B774B"/>
  </w:style>
  <w:style w:type="numbering" w:customStyle="1" w:styleId="224">
    <w:name w:val="Нет списка224"/>
    <w:next w:val="a2"/>
    <w:uiPriority w:val="99"/>
    <w:semiHidden/>
    <w:unhideWhenUsed/>
    <w:rsid w:val="005B774B"/>
  </w:style>
  <w:style w:type="numbering" w:customStyle="1" w:styleId="324">
    <w:name w:val="Нет списка324"/>
    <w:next w:val="a2"/>
    <w:uiPriority w:val="99"/>
    <w:semiHidden/>
    <w:unhideWhenUsed/>
    <w:rsid w:val="005B774B"/>
  </w:style>
  <w:style w:type="table" w:customStyle="1" w:styleId="350">
    <w:name w:val="Сетка таблицы35"/>
    <w:basedOn w:val="a1"/>
    <w:next w:val="ab"/>
    <w:uiPriority w:val="59"/>
    <w:rsid w:val="005B774B"/>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
    <w:name w:val="Нет списка18"/>
    <w:next w:val="a2"/>
    <w:uiPriority w:val="99"/>
    <w:semiHidden/>
    <w:unhideWhenUsed/>
    <w:rsid w:val="00CC6384"/>
  </w:style>
  <w:style w:type="table" w:customStyle="1" w:styleId="180">
    <w:name w:val="Сетка таблицы18"/>
    <w:basedOn w:val="a1"/>
    <w:next w:val="ab"/>
    <w:uiPriority w:val="59"/>
    <w:rsid w:val="00CC6384"/>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9">
    <w:name w:val="Нет списка19"/>
    <w:next w:val="a2"/>
    <w:uiPriority w:val="99"/>
    <w:semiHidden/>
    <w:unhideWhenUsed/>
    <w:rsid w:val="00CC6384"/>
  </w:style>
  <w:style w:type="numbering" w:customStyle="1" w:styleId="27">
    <w:name w:val="Нет списка27"/>
    <w:next w:val="a2"/>
    <w:uiPriority w:val="99"/>
    <w:semiHidden/>
    <w:unhideWhenUsed/>
    <w:rsid w:val="00CC6384"/>
  </w:style>
  <w:style w:type="numbering" w:customStyle="1" w:styleId="37">
    <w:name w:val="Нет списка37"/>
    <w:next w:val="a2"/>
    <w:uiPriority w:val="99"/>
    <w:semiHidden/>
    <w:unhideWhenUsed/>
    <w:rsid w:val="00CC6384"/>
  </w:style>
  <w:style w:type="numbering" w:customStyle="1" w:styleId="46">
    <w:name w:val="Нет списка46"/>
    <w:next w:val="a2"/>
    <w:uiPriority w:val="99"/>
    <w:semiHidden/>
    <w:unhideWhenUsed/>
    <w:rsid w:val="00CC6384"/>
  </w:style>
  <w:style w:type="numbering" w:customStyle="1" w:styleId="117">
    <w:name w:val="Нет списка117"/>
    <w:next w:val="a2"/>
    <w:uiPriority w:val="99"/>
    <w:semiHidden/>
    <w:unhideWhenUsed/>
    <w:rsid w:val="00CC6384"/>
  </w:style>
  <w:style w:type="table" w:customStyle="1" w:styleId="190">
    <w:name w:val="Сетка таблицы19"/>
    <w:basedOn w:val="a1"/>
    <w:next w:val="ab"/>
    <w:uiPriority w:val="59"/>
    <w:rsid w:val="00CC6384"/>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6">
    <w:name w:val="Нет списка1116"/>
    <w:next w:val="a2"/>
    <w:uiPriority w:val="99"/>
    <w:semiHidden/>
    <w:unhideWhenUsed/>
    <w:rsid w:val="00CC6384"/>
  </w:style>
  <w:style w:type="numbering" w:customStyle="1" w:styleId="216">
    <w:name w:val="Нет списка216"/>
    <w:next w:val="a2"/>
    <w:uiPriority w:val="99"/>
    <w:semiHidden/>
    <w:unhideWhenUsed/>
    <w:rsid w:val="00CC6384"/>
  </w:style>
  <w:style w:type="numbering" w:customStyle="1" w:styleId="316">
    <w:name w:val="Нет списка316"/>
    <w:next w:val="a2"/>
    <w:uiPriority w:val="99"/>
    <w:semiHidden/>
    <w:unhideWhenUsed/>
    <w:rsid w:val="00CC6384"/>
  </w:style>
  <w:style w:type="table" w:customStyle="1" w:styleId="260">
    <w:name w:val="Сетка таблицы26"/>
    <w:basedOn w:val="a1"/>
    <w:next w:val="ab"/>
    <w:uiPriority w:val="59"/>
    <w:rsid w:val="00CC638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6">
    <w:name w:val="Нет списка56"/>
    <w:next w:val="a2"/>
    <w:uiPriority w:val="99"/>
    <w:semiHidden/>
    <w:unhideWhenUsed/>
    <w:rsid w:val="00CC6384"/>
  </w:style>
  <w:style w:type="numbering" w:customStyle="1" w:styleId="125">
    <w:name w:val="Нет списка125"/>
    <w:next w:val="a2"/>
    <w:uiPriority w:val="99"/>
    <w:semiHidden/>
    <w:unhideWhenUsed/>
    <w:rsid w:val="00CC6384"/>
  </w:style>
  <w:style w:type="numbering" w:customStyle="1" w:styleId="1125">
    <w:name w:val="Нет списка1125"/>
    <w:next w:val="a2"/>
    <w:uiPriority w:val="99"/>
    <w:semiHidden/>
    <w:unhideWhenUsed/>
    <w:rsid w:val="00CC6384"/>
  </w:style>
  <w:style w:type="numbering" w:customStyle="1" w:styleId="225">
    <w:name w:val="Нет списка225"/>
    <w:next w:val="a2"/>
    <w:uiPriority w:val="99"/>
    <w:semiHidden/>
    <w:unhideWhenUsed/>
    <w:rsid w:val="00CC6384"/>
  </w:style>
  <w:style w:type="numbering" w:customStyle="1" w:styleId="325">
    <w:name w:val="Нет списка325"/>
    <w:next w:val="a2"/>
    <w:uiPriority w:val="99"/>
    <w:semiHidden/>
    <w:unhideWhenUsed/>
    <w:rsid w:val="00CC6384"/>
  </w:style>
  <w:style w:type="table" w:customStyle="1" w:styleId="360">
    <w:name w:val="Сетка таблицы36"/>
    <w:basedOn w:val="a1"/>
    <w:next w:val="ab"/>
    <w:uiPriority w:val="59"/>
    <w:rsid w:val="00CC638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00">
    <w:name w:val="Нет списка20"/>
    <w:next w:val="a2"/>
    <w:uiPriority w:val="99"/>
    <w:semiHidden/>
    <w:unhideWhenUsed/>
    <w:rsid w:val="00BA5375"/>
  </w:style>
  <w:style w:type="table" w:customStyle="1" w:styleId="201">
    <w:name w:val="Сетка таблицы20"/>
    <w:basedOn w:val="a1"/>
    <w:next w:val="ab"/>
    <w:uiPriority w:val="59"/>
    <w:rsid w:val="00BA5375"/>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00">
    <w:name w:val="Нет списка110"/>
    <w:next w:val="a2"/>
    <w:uiPriority w:val="99"/>
    <w:semiHidden/>
    <w:unhideWhenUsed/>
    <w:rsid w:val="00BA5375"/>
  </w:style>
  <w:style w:type="numbering" w:customStyle="1" w:styleId="28">
    <w:name w:val="Нет списка28"/>
    <w:next w:val="a2"/>
    <w:uiPriority w:val="99"/>
    <w:semiHidden/>
    <w:unhideWhenUsed/>
    <w:rsid w:val="00BA5375"/>
  </w:style>
  <w:style w:type="numbering" w:customStyle="1" w:styleId="38">
    <w:name w:val="Нет списка38"/>
    <w:next w:val="a2"/>
    <w:uiPriority w:val="99"/>
    <w:semiHidden/>
    <w:unhideWhenUsed/>
    <w:rsid w:val="00BA5375"/>
  </w:style>
  <w:style w:type="numbering" w:customStyle="1" w:styleId="47">
    <w:name w:val="Нет списка47"/>
    <w:next w:val="a2"/>
    <w:uiPriority w:val="99"/>
    <w:semiHidden/>
    <w:unhideWhenUsed/>
    <w:rsid w:val="00BA5375"/>
  </w:style>
  <w:style w:type="numbering" w:customStyle="1" w:styleId="118">
    <w:name w:val="Нет списка118"/>
    <w:next w:val="a2"/>
    <w:uiPriority w:val="99"/>
    <w:semiHidden/>
    <w:unhideWhenUsed/>
    <w:rsid w:val="00BA5375"/>
  </w:style>
  <w:style w:type="table" w:customStyle="1" w:styleId="1101">
    <w:name w:val="Сетка таблицы110"/>
    <w:basedOn w:val="a1"/>
    <w:next w:val="ab"/>
    <w:uiPriority w:val="59"/>
    <w:rsid w:val="00BA5375"/>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7">
    <w:name w:val="Нет списка1117"/>
    <w:next w:val="a2"/>
    <w:uiPriority w:val="99"/>
    <w:semiHidden/>
    <w:unhideWhenUsed/>
    <w:rsid w:val="00BA5375"/>
  </w:style>
  <w:style w:type="numbering" w:customStyle="1" w:styleId="217">
    <w:name w:val="Нет списка217"/>
    <w:next w:val="a2"/>
    <w:uiPriority w:val="99"/>
    <w:semiHidden/>
    <w:unhideWhenUsed/>
    <w:rsid w:val="00BA5375"/>
  </w:style>
  <w:style w:type="numbering" w:customStyle="1" w:styleId="317">
    <w:name w:val="Нет списка317"/>
    <w:next w:val="a2"/>
    <w:uiPriority w:val="99"/>
    <w:semiHidden/>
    <w:unhideWhenUsed/>
    <w:rsid w:val="00BA5375"/>
  </w:style>
  <w:style w:type="table" w:customStyle="1" w:styleId="270">
    <w:name w:val="Сетка таблицы27"/>
    <w:basedOn w:val="a1"/>
    <w:next w:val="ab"/>
    <w:uiPriority w:val="59"/>
    <w:rsid w:val="00BA5375"/>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7">
    <w:name w:val="Нет списка57"/>
    <w:next w:val="a2"/>
    <w:uiPriority w:val="99"/>
    <w:semiHidden/>
    <w:unhideWhenUsed/>
    <w:rsid w:val="00BA5375"/>
  </w:style>
  <w:style w:type="numbering" w:customStyle="1" w:styleId="126">
    <w:name w:val="Нет списка126"/>
    <w:next w:val="a2"/>
    <w:uiPriority w:val="99"/>
    <w:semiHidden/>
    <w:unhideWhenUsed/>
    <w:rsid w:val="00BA5375"/>
  </w:style>
  <w:style w:type="numbering" w:customStyle="1" w:styleId="1126">
    <w:name w:val="Нет списка1126"/>
    <w:next w:val="a2"/>
    <w:uiPriority w:val="99"/>
    <w:semiHidden/>
    <w:unhideWhenUsed/>
    <w:rsid w:val="00BA5375"/>
  </w:style>
  <w:style w:type="numbering" w:customStyle="1" w:styleId="226">
    <w:name w:val="Нет списка226"/>
    <w:next w:val="a2"/>
    <w:uiPriority w:val="99"/>
    <w:semiHidden/>
    <w:unhideWhenUsed/>
    <w:rsid w:val="00BA5375"/>
  </w:style>
  <w:style w:type="numbering" w:customStyle="1" w:styleId="326">
    <w:name w:val="Нет списка326"/>
    <w:next w:val="a2"/>
    <w:uiPriority w:val="99"/>
    <w:semiHidden/>
    <w:unhideWhenUsed/>
    <w:rsid w:val="00BA5375"/>
  </w:style>
  <w:style w:type="table" w:customStyle="1" w:styleId="370">
    <w:name w:val="Сетка таблицы37"/>
    <w:basedOn w:val="a1"/>
    <w:next w:val="ab"/>
    <w:uiPriority w:val="59"/>
    <w:rsid w:val="00BA5375"/>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9">
    <w:name w:val="Нет списка29"/>
    <w:next w:val="a2"/>
    <w:uiPriority w:val="99"/>
    <w:semiHidden/>
    <w:unhideWhenUsed/>
    <w:rsid w:val="00393AB9"/>
  </w:style>
  <w:style w:type="table" w:customStyle="1" w:styleId="280">
    <w:name w:val="Сетка таблицы28"/>
    <w:basedOn w:val="a1"/>
    <w:next w:val="ab"/>
    <w:uiPriority w:val="59"/>
    <w:rsid w:val="00393AB9"/>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9">
    <w:name w:val="Нет списка119"/>
    <w:next w:val="a2"/>
    <w:uiPriority w:val="99"/>
    <w:semiHidden/>
    <w:unhideWhenUsed/>
    <w:rsid w:val="00393AB9"/>
  </w:style>
  <w:style w:type="numbering" w:customStyle="1" w:styleId="2100">
    <w:name w:val="Нет списка210"/>
    <w:next w:val="a2"/>
    <w:uiPriority w:val="99"/>
    <w:semiHidden/>
    <w:unhideWhenUsed/>
    <w:rsid w:val="00393AB9"/>
  </w:style>
  <w:style w:type="numbering" w:customStyle="1" w:styleId="39">
    <w:name w:val="Нет списка39"/>
    <w:next w:val="a2"/>
    <w:uiPriority w:val="99"/>
    <w:semiHidden/>
    <w:unhideWhenUsed/>
    <w:rsid w:val="00393AB9"/>
  </w:style>
  <w:style w:type="numbering" w:customStyle="1" w:styleId="48">
    <w:name w:val="Нет списка48"/>
    <w:next w:val="a2"/>
    <w:uiPriority w:val="99"/>
    <w:semiHidden/>
    <w:unhideWhenUsed/>
    <w:rsid w:val="00393AB9"/>
  </w:style>
  <w:style w:type="numbering" w:customStyle="1" w:styleId="11100">
    <w:name w:val="Нет списка1110"/>
    <w:next w:val="a2"/>
    <w:uiPriority w:val="99"/>
    <w:semiHidden/>
    <w:unhideWhenUsed/>
    <w:rsid w:val="00393AB9"/>
  </w:style>
  <w:style w:type="table" w:customStyle="1" w:styleId="1118">
    <w:name w:val="Сетка таблицы111"/>
    <w:basedOn w:val="a1"/>
    <w:next w:val="ab"/>
    <w:uiPriority w:val="59"/>
    <w:rsid w:val="00393AB9"/>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80">
    <w:name w:val="Нет списка1118"/>
    <w:next w:val="a2"/>
    <w:uiPriority w:val="99"/>
    <w:semiHidden/>
    <w:unhideWhenUsed/>
    <w:rsid w:val="00393AB9"/>
  </w:style>
  <w:style w:type="numbering" w:customStyle="1" w:styleId="218">
    <w:name w:val="Нет списка218"/>
    <w:next w:val="a2"/>
    <w:uiPriority w:val="99"/>
    <w:semiHidden/>
    <w:unhideWhenUsed/>
    <w:rsid w:val="00393AB9"/>
  </w:style>
  <w:style w:type="numbering" w:customStyle="1" w:styleId="318">
    <w:name w:val="Нет списка318"/>
    <w:next w:val="a2"/>
    <w:uiPriority w:val="99"/>
    <w:semiHidden/>
    <w:unhideWhenUsed/>
    <w:rsid w:val="00393AB9"/>
  </w:style>
  <w:style w:type="table" w:customStyle="1" w:styleId="290">
    <w:name w:val="Сетка таблицы29"/>
    <w:basedOn w:val="a1"/>
    <w:next w:val="ab"/>
    <w:uiPriority w:val="59"/>
    <w:rsid w:val="00393AB9"/>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8">
    <w:name w:val="Нет списка58"/>
    <w:next w:val="a2"/>
    <w:uiPriority w:val="99"/>
    <w:semiHidden/>
    <w:unhideWhenUsed/>
    <w:rsid w:val="00393AB9"/>
  </w:style>
  <w:style w:type="numbering" w:customStyle="1" w:styleId="127">
    <w:name w:val="Нет списка127"/>
    <w:next w:val="a2"/>
    <w:uiPriority w:val="99"/>
    <w:semiHidden/>
    <w:unhideWhenUsed/>
    <w:rsid w:val="00393AB9"/>
  </w:style>
  <w:style w:type="numbering" w:customStyle="1" w:styleId="1127">
    <w:name w:val="Нет списка1127"/>
    <w:next w:val="a2"/>
    <w:uiPriority w:val="99"/>
    <w:semiHidden/>
    <w:unhideWhenUsed/>
    <w:rsid w:val="00393AB9"/>
  </w:style>
  <w:style w:type="numbering" w:customStyle="1" w:styleId="227">
    <w:name w:val="Нет списка227"/>
    <w:next w:val="a2"/>
    <w:uiPriority w:val="99"/>
    <w:semiHidden/>
    <w:unhideWhenUsed/>
    <w:rsid w:val="00393AB9"/>
  </w:style>
  <w:style w:type="numbering" w:customStyle="1" w:styleId="327">
    <w:name w:val="Нет списка327"/>
    <w:next w:val="a2"/>
    <w:uiPriority w:val="99"/>
    <w:semiHidden/>
    <w:unhideWhenUsed/>
    <w:rsid w:val="00393AB9"/>
  </w:style>
  <w:style w:type="table" w:customStyle="1" w:styleId="380">
    <w:name w:val="Сетка таблицы38"/>
    <w:basedOn w:val="a1"/>
    <w:next w:val="ab"/>
    <w:uiPriority w:val="59"/>
    <w:rsid w:val="00393AB9"/>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00">
    <w:name w:val="Сетка таблицы30"/>
    <w:basedOn w:val="a1"/>
    <w:next w:val="ab"/>
    <w:uiPriority w:val="59"/>
    <w:rsid w:val="00F46B37"/>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301">
    <w:name w:val="Нет списка30"/>
    <w:next w:val="a2"/>
    <w:uiPriority w:val="99"/>
    <w:semiHidden/>
    <w:unhideWhenUsed/>
    <w:rsid w:val="00AD661C"/>
  </w:style>
  <w:style w:type="numbering" w:customStyle="1" w:styleId="400">
    <w:name w:val="Нет списка40"/>
    <w:next w:val="a2"/>
    <w:uiPriority w:val="99"/>
    <w:semiHidden/>
    <w:unhideWhenUsed/>
    <w:rsid w:val="00AD661C"/>
  </w:style>
  <w:style w:type="table" w:customStyle="1" w:styleId="390">
    <w:name w:val="Сетка таблицы39"/>
    <w:basedOn w:val="a1"/>
    <w:next w:val="ab"/>
    <w:uiPriority w:val="59"/>
    <w:rsid w:val="007E2446"/>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01">
    <w:name w:val="Сетка таблицы40"/>
    <w:basedOn w:val="a1"/>
    <w:next w:val="ab"/>
    <w:uiPriority w:val="59"/>
    <w:rsid w:val="00AD01EF"/>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
    <w:name w:val="Сетка таблицы41"/>
    <w:basedOn w:val="a1"/>
    <w:next w:val="ab"/>
    <w:uiPriority w:val="59"/>
    <w:rsid w:val="00614235"/>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0">
    <w:name w:val="Сетка таблицы42"/>
    <w:basedOn w:val="a1"/>
    <w:next w:val="ab"/>
    <w:uiPriority w:val="59"/>
    <w:rsid w:val="008B2CCF"/>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0">
    <w:name w:val="Сетка таблицы43"/>
    <w:basedOn w:val="a1"/>
    <w:next w:val="ab"/>
    <w:uiPriority w:val="59"/>
    <w:rsid w:val="008B2CCF"/>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0">
    <w:name w:val="Сетка таблицы44"/>
    <w:basedOn w:val="a1"/>
    <w:next w:val="ab"/>
    <w:uiPriority w:val="59"/>
    <w:rsid w:val="009536F2"/>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0">
    <w:name w:val="Сетка таблицы45"/>
    <w:basedOn w:val="a1"/>
    <w:next w:val="ab"/>
    <w:uiPriority w:val="59"/>
    <w:rsid w:val="007D6347"/>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0">
    <w:name w:val="Сетка таблицы46"/>
    <w:basedOn w:val="a1"/>
    <w:next w:val="ab"/>
    <w:uiPriority w:val="59"/>
    <w:rsid w:val="007D6347"/>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0">
    <w:name w:val="Сетка таблицы47"/>
    <w:basedOn w:val="a1"/>
    <w:next w:val="ab"/>
    <w:uiPriority w:val="59"/>
    <w:rsid w:val="007D6347"/>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0">
    <w:name w:val="Сетка таблицы48"/>
    <w:basedOn w:val="a1"/>
    <w:next w:val="ab"/>
    <w:uiPriority w:val="59"/>
    <w:rsid w:val="007D6347"/>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
    <w:name w:val="Сетка таблицы49"/>
    <w:basedOn w:val="a1"/>
    <w:next w:val="ab"/>
    <w:uiPriority w:val="59"/>
    <w:rsid w:val="007D6347"/>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00">
    <w:name w:val="Сетка таблицы50"/>
    <w:basedOn w:val="a1"/>
    <w:next w:val="ab"/>
    <w:uiPriority w:val="59"/>
    <w:rsid w:val="007D6347"/>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f2">
    <w:name w:val="Subtle Emphasis"/>
    <w:basedOn w:val="a0"/>
    <w:uiPriority w:val="19"/>
    <w:qFormat/>
    <w:rsid w:val="007B4082"/>
    <w:rPr>
      <w:i/>
      <w:iCs/>
      <w:color w:val="808080" w:themeColor="text1" w:themeTint="7F"/>
    </w:rPr>
  </w:style>
  <w:style w:type="table" w:customStyle="1" w:styleId="610">
    <w:name w:val="Сетка таблицы61"/>
    <w:basedOn w:val="a1"/>
    <w:next w:val="ab"/>
    <w:rsid w:val="007C57CC"/>
    <w:pPr>
      <w:spacing w:after="0" w:line="240" w:lineRule="auto"/>
      <w:jc w:val="both"/>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70616"/>
  </w:style>
  <w:style w:type="paragraph" w:styleId="1">
    <w:name w:val="heading 1"/>
    <w:basedOn w:val="a"/>
    <w:next w:val="a"/>
    <w:link w:val="10"/>
    <w:uiPriority w:val="9"/>
    <w:qFormat/>
    <w:rsid w:val="0079006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4D67BE"/>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79006F"/>
    <w:rPr>
      <w:rFonts w:asciiTheme="majorHAnsi" w:eastAsiaTheme="majorEastAsia" w:hAnsiTheme="majorHAnsi" w:cstheme="majorBidi"/>
      <w:b/>
      <w:bCs/>
      <w:color w:val="365F91" w:themeColor="accent1" w:themeShade="BF"/>
      <w:sz w:val="28"/>
      <w:szCs w:val="28"/>
    </w:rPr>
  </w:style>
  <w:style w:type="character" w:styleId="a3">
    <w:name w:val="Hyperlink"/>
    <w:basedOn w:val="a0"/>
    <w:uiPriority w:val="99"/>
    <w:unhideWhenUsed/>
    <w:rsid w:val="0079006F"/>
    <w:rPr>
      <w:color w:val="0000FF"/>
      <w:u w:val="single"/>
    </w:rPr>
  </w:style>
  <w:style w:type="numbering" w:customStyle="1" w:styleId="11">
    <w:name w:val="Нет списка1"/>
    <w:next w:val="a2"/>
    <w:uiPriority w:val="99"/>
    <w:semiHidden/>
    <w:unhideWhenUsed/>
    <w:rsid w:val="0046324D"/>
  </w:style>
  <w:style w:type="character" w:customStyle="1" w:styleId="collapsebutton">
    <w:name w:val="collapsebutton"/>
    <w:basedOn w:val="a0"/>
    <w:rsid w:val="0046324D"/>
  </w:style>
  <w:style w:type="character" w:styleId="a4">
    <w:name w:val="FollowedHyperlink"/>
    <w:basedOn w:val="a0"/>
    <w:uiPriority w:val="99"/>
    <w:semiHidden/>
    <w:unhideWhenUsed/>
    <w:rsid w:val="0046324D"/>
    <w:rPr>
      <w:color w:val="800080"/>
      <w:u w:val="single"/>
    </w:rPr>
  </w:style>
  <w:style w:type="paragraph" w:styleId="a5">
    <w:name w:val="header"/>
    <w:basedOn w:val="a"/>
    <w:link w:val="a6"/>
    <w:uiPriority w:val="99"/>
    <w:unhideWhenUsed/>
    <w:rsid w:val="0046324D"/>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46324D"/>
  </w:style>
  <w:style w:type="paragraph" w:styleId="a7">
    <w:name w:val="footer"/>
    <w:basedOn w:val="a"/>
    <w:link w:val="a8"/>
    <w:uiPriority w:val="99"/>
    <w:unhideWhenUsed/>
    <w:rsid w:val="0046324D"/>
    <w:pPr>
      <w:tabs>
        <w:tab w:val="center" w:pos="4677"/>
        <w:tab w:val="right" w:pos="9355"/>
      </w:tabs>
      <w:spacing w:after="0" w:line="240" w:lineRule="auto"/>
    </w:pPr>
  </w:style>
  <w:style w:type="character" w:customStyle="1" w:styleId="a8">
    <w:name w:val="Нижний колонтитул Знак"/>
    <w:basedOn w:val="a0"/>
    <w:link w:val="a7"/>
    <w:uiPriority w:val="99"/>
    <w:rsid w:val="0046324D"/>
  </w:style>
  <w:style w:type="paragraph" w:styleId="a9">
    <w:name w:val="Balloon Text"/>
    <w:basedOn w:val="a"/>
    <w:link w:val="aa"/>
    <w:uiPriority w:val="99"/>
    <w:semiHidden/>
    <w:unhideWhenUsed/>
    <w:rsid w:val="0046324D"/>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46324D"/>
    <w:rPr>
      <w:rFonts w:ascii="Tahoma" w:hAnsi="Tahoma" w:cs="Tahoma"/>
      <w:sz w:val="16"/>
      <w:szCs w:val="16"/>
    </w:rPr>
  </w:style>
  <w:style w:type="table" w:styleId="ab">
    <w:name w:val="Table Grid"/>
    <w:basedOn w:val="a1"/>
    <w:uiPriority w:val="59"/>
    <w:rsid w:val="008F64A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0">
    <w:name w:val="Заголовок 2 Знак"/>
    <w:basedOn w:val="a0"/>
    <w:link w:val="2"/>
    <w:uiPriority w:val="9"/>
    <w:rsid w:val="004D67BE"/>
    <w:rPr>
      <w:rFonts w:asciiTheme="majorHAnsi" w:eastAsiaTheme="majorEastAsia" w:hAnsiTheme="majorHAnsi" w:cstheme="majorBidi"/>
      <w:b/>
      <w:bCs/>
      <w:color w:val="4F81BD" w:themeColor="accent1"/>
      <w:sz w:val="26"/>
      <w:szCs w:val="26"/>
    </w:rPr>
  </w:style>
  <w:style w:type="paragraph" w:styleId="ac">
    <w:name w:val="List Paragraph"/>
    <w:basedOn w:val="a"/>
    <w:uiPriority w:val="34"/>
    <w:qFormat/>
    <w:rsid w:val="00366A80"/>
    <w:pPr>
      <w:ind w:left="720"/>
      <w:contextualSpacing/>
    </w:pPr>
    <w:rPr>
      <w:rFonts w:eastAsiaTheme="minorEastAsia"/>
      <w:lang w:eastAsia="ru-RU"/>
    </w:rPr>
  </w:style>
  <w:style w:type="paragraph" w:customStyle="1" w:styleId="Default">
    <w:name w:val="Default"/>
    <w:rsid w:val="005F18F5"/>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xl63">
    <w:name w:val="xl63"/>
    <w:basedOn w:val="a"/>
    <w:rsid w:val="00B9630B"/>
    <w:pP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4">
    <w:name w:val="xl64"/>
    <w:basedOn w:val="a"/>
    <w:rsid w:val="00B9630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5">
    <w:name w:val="xl65"/>
    <w:basedOn w:val="a"/>
    <w:rsid w:val="00B9630B"/>
    <w:pPr>
      <w:pBdr>
        <w:top w:val="single" w:sz="4" w:space="0" w:color="auto"/>
        <w:left w:val="single" w:sz="4" w:space="0" w:color="auto"/>
        <w:bottom w:val="single" w:sz="4" w:space="0" w:color="auto"/>
        <w:right w:val="single" w:sz="4" w:space="0" w:color="auto"/>
      </w:pBdr>
      <w:shd w:val="clear" w:color="000000" w:fill="B2A1C7"/>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66">
    <w:name w:val="xl66"/>
    <w:basedOn w:val="a"/>
    <w:rsid w:val="00B9630B"/>
    <w:pPr>
      <w:pBdr>
        <w:top w:val="single" w:sz="4" w:space="0" w:color="auto"/>
        <w:left w:val="single" w:sz="4" w:space="0" w:color="auto"/>
        <w:bottom w:val="single" w:sz="4" w:space="0" w:color="auto"/>
        <w:right w:val="single" w:sz="4" w:space="0" w:color="auto"/>
      </w:pBdr>
      <w:shd w:val="clear" w:color="000000" w:fill="B2A1C7"/>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67">
    <w:name w:val="xl67"/>
    <w:basedOn w:val="a"/>
    <w:rsid w:val="00B9630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68">
    <w:name w:val="xl68"/>
    <w:basedOn w:val="a"/>
    <w:rsid w:val="00B9630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9">
    <w:name w:val="xl69"/>
    <w:basedOn w:val="a"/>
    <w:rsid w:val="00B9630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0">
    <w:name w:val="xl70"/>
    <w:basedOn w:val="a"/>
    <w:rsid w:val="00B9630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1">
    <w:name w:val="xl71"/>
    <w:basedOn w:val="a"/>
    <w:rsid w:val="00B9630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2">
    <w:name w:val="xl72"/>
    <w:basedOn w:val="a"/>
    <w:rsid w:val="00B9630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3">
    <w:name w:val="xl73"/>
    <w:basedOn w:val="a"/>
    <w:rsid w:val="00B9630B"/>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4">
    <w:name w:val="xl74"/>
    <w:basedOn w:val="a"/>
    <w:rsid w:val="00B9630B"/>
    <w:pPr>
      <w:pBdr>
        <w:top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5">
    <w:name w:val="xl75"/>
    <w:basedOn w:val="a"/>
    <w:rsid w:val="00B9630B"/>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6">
    <w:name w:val="xl76"/>
    <w:basedOn w:val="a"/>
    <w:rsid w:val="00B9630B"/>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7">
    <w:name w:val="xl77"/>
    <w:basedOn w:val="a"/>
    <w:rsid w:val="00B9630B"/>
    <w:pP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8">
    <w:name w:val="xl78"/>
    <w:basedOn w:val="a"/>
    <w:rsid w:val="00B9630B"/>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9">
    <w:name w:val="xl79"/>
    <w:basedOn w:val="a"/>
    <w:rsid w:val="00B9630B"/>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80">
    <w:name w:val="xl80"/>
    <w:basedOn w:val="a"/>
    <w:rsid w:val="00B9630B"/>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81">
    <w:name w:val="xl81"/>
    <w:basedOn w:val="a"/>
    <w:rsid w:val="00B9630B"/>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82">
    <w:name w:val="xl82"/>
    <w:basedOn w:val="a"/>
    <w:rsid w:val="00B9630B"/>
    <w:pPr>
      <w:pBdr>
        <w:left w:val="single" w:sz="4" w:space="0" w:color="auto"/>
        <w:right w:val="single" w:sz="4" w:space="0" w:color="auto"/>
      </w:pBdr>
      <w:shd w:val="clear" w:color="000000" w:fill="B2A1C7"/>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83">
    <w:name w:val="xl83"/>
    <w:basedOn w:val="a"/>
    <w:rsid w:val="00B9630B"/>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84">
    <w:name w:val="xl84"/>
    <w:basedOn w:val="a"/>
    <w:rsid w:val="00B9630B"/>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85">
    <w:name w:val="xl85"/>
    <w:basedOn w:val="a"/>
    <w:rsid w:val="00B9630B"/>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86">
    <w:name w:val="xl86"/>
    <w:basedOn w:val="a"/>
    <w:rsid w:val="00B9630B"/>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87">
    <w:name w:val="xl87"/>
    <w:basedOn w:val="a"/>
    <w:rsid w:val="00B9630B"/>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88">
    <w:name w:val="xl88"/>
    <w:basedOn w:val="a"/>
    <w:rsid w:val="00B9630B"/>
    <w:pPr>
      <w:pBdr>
        <w:top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89">
    <w:name w:val="xl89"/>
    <w:basedOn w:val="a"/>
    <w:rsid w:val="00B9630B"/>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90">
    <w:name w:val="xl90"/>
    <w:basedOn w:val="a"/>
    <w:rsid w:val="00B9630B"/>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91">
    <w:name w:val="xl91"/>
    <w:basedOn w:val="a"/>
    <w:rsid w:val="00B9630B"/>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92">
    <w:name w:val="xl92"/>
    <w:basedOn w:val="a"/>
    <w:rsid w:val="00B9630B"/>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93">
    <w:name w:val="xl93"/>
    <w:basedOn w:val="a"/>
    <w:rsid w:val="00B9630B"/>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94">
    <w:name w:val="xl94"/>
    <w:basedOn w:val="a"/>
    <w:rsid w:val="00B9630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95">
    <w:name w:val="xl95"/>
    <w:basedOn w:val="a"/>
    <w:rsid w:val="00B9630B"/>
    <w:pPr>
      <w:pBdr>
        <w:top w:val="single" w:sz="4" w:space="0" w:color="auto"/>
        <w:left w:val="single" w:sz="4" w:space="0" w:color="auto"/>
        <w:right w:val="single" w:sz="4" w:space="0" w:color="auto"/>
      </w:pBdr>
      <w:shd w:val="clear" w:color="000000" w:fill="B2A1C7"/>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96">
    <w:name w:val="xl96"/>
    <w:basedOn w:val="a"/>
    <w:rsid w:val="00B9630B"/>
    <w:pPr>
      <w:pBdr>
        <w:top w:val="single" w:sz="4" w:space="0" w:color="auto"/>
        <w:left w:val="single" w:sz="4" w:space="0" w:color="auto"/>
        <w:right w:val="single" w:sz="4" w:space="0" w:color="auto"/>
      </w:pBdr>
      <w:shd w:val="clear" w:color="000000" w:fill="B2A1C7"/>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97">
    <w:name w:val="xl97"/>
    <w:basedOn w:val="a"/>
    <w:rsid w:val="00B9630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98">
    <w:name w:val="xl98"/>
    <w:basedOn w:val="a"/>
    <w:rsid w:val="00B9630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99">
    <w:name w:val="xl99"/>
    <w:basedOn w:val="a"/>
    <w:rsid w:val="00B9630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00">
    <w:name w:val="xl100"/>
    <w:basedOn w:val="a"/>
    <w:rsid w:val="00B9630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101">
    <w:name w:val="xl101"/>
    <w:basedOn w:val="a"/>
    <w:rsid w:val="007F5CC1"/>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102">
    <w:name w:val="xl102"/>
    <w:basedOn w:val="a"/>
    <w:rsid w:val="007F5CC1"/>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103">
    <w:name w:val="xl103"/>
    <w:basedOn w:val="a"/>
    <w:rsid w:val="007F5CC1"/>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table" w:customStyle="1" w:styleId="12">
    <w:name w:val="Сетка таблицы1"/>
    <w:basedOn w:val="a1"/>
    <w:next w:val="ab"/>
    <w:rsid w:val="00FB4243"/>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
    <w:name w:val="Нет списка2"/>
    <w:next w:val="a2"/>
    <w:uiPriority w:val="99"/>
    <w:semiHidden/>
    <w:unhideWhenUsed/>
    <w:rsid w:val="000376C7"/>
  </w:style>
  <w:style w:type="paragraph" w:customStyle="1" w:styleId="font5">
    <w:name w:val="font5"/>
    <w:basedOn w:val="a"/>
    <w:rsid w:val="000376C7"/>
    <w:pPr>
      <w:spacing w:before="100" w:beforeAutospacing="1" w:after="100" w:afterAutospacing="1" w:line="240" w:lineRule="auto"/>
    </w:pPr>
    <w:rPr>
      <w:rFonts w:ascii="Arial" w:eastAsia="Times New Roman" w:hAnsi="Arial" w:cs="Arial"/>
      <w:sz w:val="20"/>
      <w:szCs w:val="20"/>
      <w:lang w:eastAsia="ru-RU"/>
    </w:rPr>
  </w:style>
  <w:style w:type="paragraph" w:customStyle="1" w:styleId="font6">
    <w:name w:val="font6"/>
    <w:basedOn w:val="a"/>
    <w:rsid w:val="000376C7"/>
    <w:pPr>
      <w:spacing w:before="100" w:beforeAutospacing="1" w:after="100" w:afterAutospacing="1" w:line="240" w:lineRule="auto"/>
    </w:pPr>
    <w:rPr>
      <w:rFonts w:ascii="Arial" w:eastAsia="Times New Roman" w:hAnsi="Arial" w:cs="Arial"/>
      <w:b/>
      <w:bCs/>
      <w:sz w:val="20"/>
      <w:szCs w:val="20"/>
      <w:lang w:eastAsia="ru-RU"/>
    </w:rPr>
  </w:style>
  <w:style w:type="paragraph" w:customStyle="1" w:styleId="font7">
    <w:name w:val="font7"/>
    <w:basedOn w:val="a"/>
    <w:rsid w:val="000376C7"/>
    <w:pPr>
      <w:spacing w:before="100" w:beforeAutospacing="1" w:after="100" w:afterAutospacing="1" w:line="240" w:lineRule="auto"/>
    </w:pPr>
    <w:rPr>
      <w:rFonts w:ascii="Arial" w:eastAsia="Times New Roman" w:hAnsi="Arial" w:cs="Arial"/>
      <w:lang w:eastAsia="ru-RU"/>
    </w:rPr>
  </w:style>
  <w:style w:type="paragraph" w:customStyle="1" w:styleId="font8">
    <w:name w:val="font8"/>
    <w:basedOn w:val="a"/>
    <w:rsid w:val="000376C7"/>
    <w:pPr>
      <w:spacing w:before="100" w:beforeAutospacing="1" w:after="100" w:afterAutospacing="1" w:line="240" w:lineRule="auto"/>
    </w:pPr>
    <w:rPr>
      <w:rFonts w:ascii="Arial" w:eastAsia="Times New Roman" w:hAnsi="Arial" w:cs="Arial"/>
      <w:sz w:val="15"/>
      <w:szCs w:val="15"/>
      <w:lang w:eastAsia="ru-RU"/>
    </w:rPr>
  </w:style>
  <w:style w:type="paragraph" w:customStyle="1" w:styleId="xl104">
    <w:name w:val="xl104"/>
    <w:basedOn w:val="a"/>
    <w:rsid w:val="000376C7"/>
    <w:pPr>
      <w:pBdr>
        <w:right w:val="single" w:sz="4" w:space="0" w:color="auto"/>
      </w:pBdr>
      <w:spacing w:before="100" w:beforeAutospacing="1" w:after="100" w:afterAutospacing="1" w:line="240" w:lineRule="auto"/>
    </w:pPr>
    <w:rPr>
      <w:rFonts w:ascii="Arial" w:eastAsia="Times New Roman" w:hAnsi="Arial" w:cs="Arial"/>
      <w:b/>
      <w:bCs/>
      <w:sz w:val="24"/>
      <w:szCs w:val="24"/>
      <w:lang w:eastAsia="ru-RU"/>
    </w:rPr>
  </w:style>
  <w:style w:type="paragraph" w:customStyle="1" w:styleId="xl105">
    <w:name w:val="xl105"/>
    <w:basedOn w:val="a"/>
    <w:rsid w:val="000376C7"/>
    <w:pPr>
      <w:pBdr>
        <w:top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06">
    <w:name w:val="xl106"/>
    <w:basedOn w:val="a"/>
    <w:rsid w:val="000376C7"/>
    <w:pPr>
      <w:pBdr>
        <w:top w:val="single" w:sz="4" w:space="0" w:color="auto"/>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07">
    <w:name w:val="xl107"/>
    <w:basedOn w:val="a"/>
    <w:rsid w:val="000376C7"/>
    <w:pPr>
      <w:pBdr>
        <w:left w:val="single" w:sz="4" w:space="0" w:color="auto"/>
        <w:right w:val="single" w:sz="4" w:space="0" w:color="auto"/>
      </w:pBdr>
      <w:spacing w:before="100" w:beforeAutospacing="1" w:after="100" w:afterAutospacing="1" w:line="240" w:lineRule="auto"/>
    </w:pPr>
    <w:rPr>
      <w:rFonts w:ascii="Arial" w:eastAsia="Times New Roman" w:hAnsi="Arial" w:cs="Arial"/>
      <w:sz w:val="24"/>
      <w:szCs w:val="24"/>
      <w:lang w:eastAsia="ru-RU"/>
    </w:rPr>
  </w:style>
  <w:style w:type="paragraph" w:customStyle="1" w:styleId="xl108">
    <w:name w:val="xl108"/>
    <w:basedOn w:val="a"/>
    <w:rsid w:val="000376C7"/>
    <w:pPr>
      <w:pBdr>
        <w:right w:val="single" w:sz="8"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09">
    <w:name w:val="xl109"/>
    <w:basedOn w:val="a"/>
    <w:rsid w:val="000376C7"/>
    <w:pPr>
      <w:pBdr>
        <w:top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10">
    <w:name w:val="xl110"/>
    <w:basedOn w:val="a"/>
    <w:rsid w:val="000376C7"/>
    <w:pPr>
      <w:pBdr>
        <w:left w:val="single" w:sz="4" w:space="0" w:color="auto"/>
        <w:right w:val="single" w:sz="4" w:space="0" w:color="auto"/>
      </w:pBdr>
      <w:shd w:val="clear" w:color="000000"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11">
    <w:name w:val="xl111"/>
    <w:basedOn w:val="a"/>
    <w:rsid w:val="000376C7"/>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12">
    <w:name w:val="xl112"/>
    <w:basedOn w:val="a"/>
    <w:rsid w:val="000376C7"/>
    <w:pPr>
      <w:pBdr>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13">
    <w:name w:val="xl113"/>
    <w:basedOn w:val="a"/>
    <w:rsid w:val="000376C7"/>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14">
    <w:name w:val="xl114"/>
    <w:basedOn w:val="a"/>
    <w:rsid w:val="000376C7"/>
    <w:pPr>
      <w:pBdr>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15">
    <w:name w:val="xl115"/>
    <w:basedOn w:val="a"/>
    <w:rsid w:val="000376C7"/>
    <w:pPr>
      <w:pBdr>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16">
    <w:name w:val="xl116"/>
    <w:basedOn w:val="a"/>
    <w:rsid w:val="000376C7"/>
    <w:pPr>
      <w:pBdr>
        <w:right w:val="single" w:sz="4" w:space="0" w:color="auto"/>
      </w:pBdr>
      <w:shd w:val="clear" w:color="000000" w:fill="FF99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17">
    <w:name w:val="xl117"/>
    <w:basedOn w:val="a"/>
    <w:rsid w:val="000376C7"/>
    <w:pPr>
      <w:pBdr>
        <w:right w:val="single" w:sz="8" w:space="0" w:color="auto"/>
      </w:pBdr>
      <w:shd w:val="clear" w:color="000000" w:fill="FF99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18">
    <w:name w:val="xl118"/>
    <w:basedOn w:val="a"/>
    <w:rsid w:val="000376C7"/>
    <w:pPr>
      <w:pBdr>
        <w:left w:val="single" w:sz="4" w:space="0" w:color="auto"/>
        <w:right w:val="single" w:sz="4" w:space="0" w:color="auto"/>
      </w:pBdr>
      <w:shd w:val="clear" w:color="000000" w:fill="FF99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19">
    <w:name w:val="xl119"/>
    <w:basedOn w:val="a"/>
    <w:rsid w:val="000376C7"/>
    <w:pPr>
      <w:pBdr>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20">
    <w:name w:val="xl120"/>
    <w:basedOn w:val="a"/>
    <w:rsid w:val="000376C7"/>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21">
    <w:name w:val="xl121"/>
    <w:basedOn w:val="a"/>
    <w:rsid w:val="000376C7"/>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22">
    <w:name w:val="xl122"/>
    <w:basedOn w:val="a"/>
    <w:rsid w:val="000376C7"/>
    <w:pPr>
      <w:pBdr>
        <w:left w:val="single" w:sz="4" w:space="0" w:color="auto"/>
        <w:right w:val="single" w:sz="4" w:space="0" w:color="auto"/>
      </w:pBdr>
      <w:spacing w:before="100" w:beforeAutospacing="1" w:after="100" w:afterAutospacing="1" w:line="240" w:lineRule="auto"/>
    </w:pPr>
    <w:rPr>
      <w:rFonts w:ascii="Arial" w:eastAsia="Times New Roman" w:hAnsi="Arial" w:cs="Arial"/>
      <w:sz w:val="24"/>
      <w:szCs w:val="24"/>
      <w:lang w:eastAsia="ru-RU"/>
    </w:rPr>
  </w:style>
  <w:style w:type="paragraph" w:customStyle="1" w:styleId="xl123">
    <w:name w:val="xl123"/>
    <w:basedOn w:val="a"/>
    <w:rsid w:val="000376C7"/>
    <w:pPr>
      <w:pBdr>
        <w:left w:val="single" w:sz="4" w:space="0" w:color="auto"/>
        <w:right w:val="single" w:sz="4" w:space="0" w:color="auto"/>
      </w:pBdr>
      <w:spacing w:before="100" w:beforeAutospacing="1" w:after="100" w:afterAutospacing="1" w:line="240" w:lineRule="auto"/>
    </w:pPr>
    <w:rPr>
      <w:rFonts w:ascii="Arial" w:eastAsia="Times New Roman" w:hAnsi="Arial" w:cs="Arial"/>
      <w:b/>
      <w:bCs/>
      <w:u w:val="single"/>
      <w:lang w:eastAsia="ru-RU"/>
    </w:rPr>
  </w:style>
  <w:style w:type="paragraph" w:customStyle="1" w:styleId="xl124">
    <w:name w:val="xl124"/>
    <w:basedOn w:val="a"/>
    <w:rsid w:val="000376C7"/>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25">
    <w:name w:val="xl125"/>
    <w:basedOn w:val="a"/>
    <w:rsid w:val="000376C7"/>
    <w:pPr>
      <w:pBdr>
        <w:left w:val="single" w:sz="4" w:space="0" w:color="auto"/>
        <w:right w:val="single" w:sz="8" w:space="0" w:color="auto"/>
      </w:pBdr>
      <w:shd w:val="clear" w:color="000000" w:fill="FF99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26">
    <w:name w:val="xl126"/>
    <w:basedOn w:val="a"/>
    <w:rsid w:val="000376C7"/>
    <w:pPr>
      <w:pBdr>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27">
    <w:name w:val="xl127"/>
    <w:basedOn w:val="a"/>
    <w:rsid w:val="000376C7"/>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u w:val="single"/>
      <w:lang w:eastAsia="ru-RU"/>
    </w:rPr>
  </w:style>
  <w:style w:type="paragraph" w:customStyle="1" w:styleId="xl128">
    <w:name w:val="xl128"/>
    <w:basedOn w:val="a"/>
    <w:rsid w:val="000376C7"/>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29">
    <w:name w:val="xl129"/>
    <w:basedOn w:val="a"/>
    <w:rsid w:val="000376C7"/>
    <w:pPr>
      <w:pBdr>
        <w:lef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30">
    <w:name w:val="xl130"/>
    <w:basedOn w:val="a"/>
    <w:rsid w:val="000376C7"/>
    <w:pPr>
      <w:pBdr>
        <w:left w:val="single" w:sz="4" w:space="0" w:color="auto"/>
        <w:right w:val="single" w:sz="4" w:space="0" w:color="auto"/>
      </w:pBdr>
      <w:spacing w:before="100" w:beforeAutospacing="1" w:after="100" w:afterAutospacing="1" w:line="240" w:lineRule="auto"/>
    </w:pPr>
    <w:rPr>
      <w:rFonts w:ascii="Arial" w:eastAsia="Times New Roman" w:hAnsi="Arial" w:cs="Arial"/>
      <w:lang w:eastAsia="ru-RU"/>
    </w:rPr>
  </w:style>
  <w:style w:type="paragraph" w:customStyle="1" w:styleId="xl131">
    <w:name w:val="xl131"/>
    <w:basedOn w:val="a"/>
    <w:rsid w:val="000376C7"/>
    <w:pPr>
      <w:pBdr>
        <w:left w:val="single" w:sz="4" w:space="0" w:color="auto"/>
        <w:right w:val="single" w:sz="8" w:space="0" w:color="auto"/>
      </w:pBdr>
      <w:shd w:val="clear" w:color="000000" w:fill="FF99CC"/>
      <w:spacing w:before="100" w:beforeAutospacing="1" w:after="100" w:afterAutospacing="1" w:line="240" w:lineRule="auto"/>
    </w:pPr>
    <w:rPr>
      <w:rFonts w:ascii="Times New Roman" w:eastAsia="Times New Roman" w:hAnsi="Times New Roman" w:cs="Times New Roman"/>
      <w:lang w:eastAsia="ru-RU"/>
    </w:rPr>
  </w:style>
  <w:style w:type="paragraph" w:customStyle="1" w:styleId="xl132">
    <w:name w:val="xl132"/>
    <w:basedOn w:val="a"/>
    <w:rsid w:val="000376C7"/>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33">
    <w:name w:val="xl133"/>
    <w:basedOn w:val="a"/>
    <w:rsid w:val="000376C7"/>
    <w:pPr>
      <w:pBdr>
        <w:right w:val="single" w:sz="4" w:space="0" w:color="auto"/>
      </w:pBdr>
      <w:shd w:val="clear" w:color="000000"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34">
    <w:name w:val="xl134"/>
    <w:basedOn w:val="a"/>
    <w:rsid w:val="000376C7"/>
    <w:pPr>
      <w:pBdr>
        <w:left w:val="single" w:sz="4" w:space="0" w:color="auto"/>
        <w:right w:val="single" w:sz="4" w:space="0" w:color="auto"/>
      </w:pBdr>
      <w:shd w:val="clear" w:color="000000" w:fill="FFFF99"/>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35">
    <w:name w:val="xl135"/>
    <w:basedOn w:val="a"/>
    <w:rsid w:val="000376C7"/>
    <w:pPr>
      <w:pBdr>
        <w:left w:val="single" w:sz="4" w:space="0" w:color="auto"/>
        <w:right w:val="single" w:sz="8" w:space="0" w:color="auto"/>
      </w:pBdr>
      <w:shd w:val="clear" w:color="000000" w:fill="FF99CC"/>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36">
    <w:name w:val="xl136"/>
    <w:basedOn w:val="a"/>
    <w:rsid w:val="000376C7"/>
    <w:pPr>
      <w:pBdr>
        <w:right w:val="single" w:sz="8" w:space="0" w:color="auto"/>
      </w:pBdr>
      <w:shd w:val="clear" w:color="000000"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37">
    <w:name w:val="xl137"/>
    <w:basedOn w:val="a"/>
    <w:rsid w:val="000376C7"/>
    <w:pPr>
      <w:pBdr>
        <w:left w:val="single" w:sz="4" w:space="0" w:color="auto"/>
        <w:right w:val="single" w:sz="4" w:space="0" w:color="auto"/>
      </w:pBdr>
      <w:shd w:val="clear" w:color="000000" w:fill="FF99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38">
    <w:name w:val="xl138"/>
    <w:basedOn w:val="a"/>
    <w:rsid w:val="000376C7"/>
    <w:pPr>
      <w:pBdr>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39">
    <w:name w:val="xl139"/>
    <w:basedOn w:val="a"/>
    <w:rsid w:val="000376C7"/>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0">
    <w:name w:val="xl140"/>
    <w:basedOn w:val="a"/>
    <w:rsid w:val="000376C7"/>
    <w:pPr>
      <w:pBdr>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1">
    <w:name w:val="xl141"/>
    <w:basedOn w:val="a"/>
    <w:rsid w:val="000376C7"/>
    <w:pPr>
      <w:pBdr>
        <w:left w:val="single" w:sz="4" w:space="0" w:color="auto"/>
        <w:right w:val="single" w:sz="8" w:space="0" w:color="auto"/>
      </w:pBdr>
      <w:shd w:val="clear" w:color="000000"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2">
    <w:name w:val="xl142"/>
    <w:basedOn w:val="a"/>
    <w:rsid w:val="000376C7"/>
    <w:pPr>
      <w:pBdr>
        <w:left w:val="single" w:sz="4" w:space="0" w:color="auto"/>
        <w:bottom w:val="single" w:sz="4" w:space="0" w:color="auto"/>
        <w:right w:val="single" w:sz="8" w:space="0" w:color="auto"/>
      </w:pBdr>
      <w:shd w:val="clear" w:color="000000"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3">
    <w:name w:val="xl143"/>
    <w:basedOn w:val="a"/>
    <w:rsid w:val="000376C7"/>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4">
    <w:name w:val="xl144"/>
    <w:basedOn w:val="a"/>
    <w:rsid w:val="000376C7"/>
    <w:pPr>
      <w:pBdr>
        <w:right w:val="single" w:sz="4" w:space="0" w:color="auto"/>
      </w:pBdr>
      <w:spacing w:before="100" w:beforeAutospacing="1" w:after="100" w:afterAutospacing="1" w:line="240" w:lineRule="auto"/>
    </w:pPr>
    <w:rPr>
      <w:rFonts w:ascii="Arial" w:eastAsia="Times New Roman" w:hAnsi="Arial" w:cs="Arial"/>
      <w:sz w:val="24"/>
      <w:szCs w:val="24"/>
      <w:lang w:eastAsia="ru-RU"/>
    </w:rPr>
  </w:style>
  <w:style w:type="paragraph" w:customStyle="1" w:styleId="xl145">
    <w:name w:val="xl145"/>
    <w:basedOn w:val="a"/>
    <w:rsid w:val="000376C7"/>
    <w:pPr>
      <w:pBdr>
        <w:right w:val="single" w:sz="4" w:space="0" w:color="auto"/>
      </w:pBdr>
      <w:spacing w:before="100" w:beforeAutospacing="1" w:after="100" w:afterAutospacing="1" w:line="240" w:lineRule="auto"/>
    </w:pPr>
    <w:rPr>
      <w:rFonts w:ascii="Arial" w:eastAsia="Times New Roman" w:hAnsi="Arial" w:cs="Arial"/>
      <w:lang w:eastAsia="ru-RU"/>
    </w:rPr>
  </w:style>
  <w:style w:type="paragraph" w:customStyle="1" w:styleId="xl146">
    <w:name w:val="xl146"/>
    <w:basedOn w:val="a"/>
    <w:rsid w:val="000376C7"/>
    <w:pPr>
      <w:pBdr>
        <w:right w:val="single" w:sz="4" w:space="0" w:color="auto"/>
      </w:pBdr>
      <w:shd w:val="clear" w:color="000000" w:fill="FF99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7">
    <w:name w:val="xl147"/>
    <w:basedOn w:val="a"/>
    <w:rsid w:val="000376C7"/>
    <w:pPr>
      <w:pBdr>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48">
    <w:name w:val="xl148"/>
    <w:basedOn w:val="a"/>
    <w:rsid w:val="000376C7"/>
    <w:pPr>
      <w:pBdr>
        <w:bottom w:val="single" w:sz="4" w:space="0" w:color="auto"/>
        <w:right w:val="single" w:sz="4" w:space="0" w:color="auto"/>
      </w:pBdr>
      <w:spacing w:before="100" w:beforeAutospacing="1" w:after="100" w:afterAutospacing="1" w:line="240" w:lineRule="auto"/>
    </w:pPr>
    <w:rPr>
      <w:rFonts w:ascii="Arial" w:eastAsia="Times New Roman" w:hAnsi="Arial" w:cs="Arial"/>
      <w:lang w:eastAsia="ru-RU"/>
    </w:rPr>
  </w:style>
  <w:style w:type="paragraph" w:customStyle="1" w:styleId="xl149">
    <w:name w:val="xl149"/>
    <w:basedOn w:val="a"/>
    <w:rsid w:val="000376C7"/>
    <w:pPr>
      <w:pBdr>
        <w:right w:val="single" w:sz="8" w:space="0" w:color="auto"/>
      </w:pBdr>
      <w:shd w:val="clear" w:color="000000" w:fill="FFFF99"/>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50">
    <w:name w:val="xl150"/>
    <w:basedOn w:val="a"/>
    <w:rsid w:val="000376C7"/>
    <w:pPr>
      <w:pBdr>
        <w:left w:val="single" w:sz="4" w:space="0" w:color="auto"/>
        <w:right w:val="single" w:sz="8" w:space="0" w:color="auto"/>
      </w:pBdr>
      <w:shd w:val="clear" w:color="000000" w:fill="FFFF99"/>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51">
    <w:name w:val="xl151"/>
    <w:basedOn w:val="a"/>
    <w:rsid w:val="000376C7"/>
    <w:pPr>
      <w:pBdr>
        <w:top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52">
    <w:name w:val="xl152"/>
    <w:basedOn w:val="a"/>
    <w:rsid w:val="000376C7"/>
    <w:pPr>
      <w:pBdr>
        <w:bottom w:val="single" w:sz="4" w:space="0" w:color="auto"/>
        <w:right w:val="single" w:sz="8" w:space="0" w:color="auto"/>
      </w:pBdr>
      <w:shd w:val="clear" w:color="000000" w:fill="FF99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53">
    <w:name w:val="xl153"/>
    <w:basedOn w:val="a"/>
    <w:rsid w:val="000376C7"/>
    <w:pPr>
      <w:pBdr>
        <w:left w:val="single" w:sz="4" w:space="0" w:color="auto"/>
        <w:right w:val="single" w:sz="4" w:space="0" w:color="auto"/>
      </w:pBdr>
      <w:shd w:val="clear" w:color="000000" w:fill="FF99CC"/>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54">
    <w:name w:val="xl154"/>
    <w:basedOn w:val="a"/>
    <w:rsid w:val="000376C7"/>
    <w:pPr>
      <w:pBdr>
        <w:right w:val="single" w:sz="8" w:space="0" w:color="auto"/>
      </w:pBdr>
      <w:shd w:val="clear" w:color="000000" w:fill="FF99CC"/>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55">
    <w:name w:val="xl155"/>
    <w:basedOn w:val="a"/>
    <w:rsid w:val="000376C7"/>
    <w:pPr>
      <w:pBdr>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56">
    <w:name w:val="xl156"/>
    <w:basedOn w:val="a"/>
    <w:rsid w:val="000376C7"/>
    <w:pPr>
      <w:pBdr>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lang w:eastAsia="ru-RU"/>
    </w:rPr>
  </w:style>
  <w:style w:type="paragraph" w:customStyle="1" w:styleId="xl157">
    <w:name w:val="xl157"/>
    <w:basedOn w:val="a"/>
    <w:rsid w:val="000376C7"/>
    <w:pPr>
      <w:pBdr>
        <w:right w:val="single" w:sz="8" w:space="0" w:color="auto"/>
      </w:pBdr>
      <w:shd w:val="clear" w:color="000000"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58">
    <w:name w:val="xl158"/>
    <w:basedOn w:val="a"/>
    <w:rsid w:val="000376C7"/>
    <w:pPr>
      <w:pBdr>
        <w:left w:val="single" w:sz="4" w:space="0" w:color="auto"/>
        <w:bottom w:val="single" w:sz="4" w:space="0" w:color="auto"/>
        <w:right w:val="single" w:sz="8" w:space="0" w:color="auto"/>
      </w:pBdr>
      <w:shd w:val="clear" w:color="000000"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59">
    <w:name w:val="xl159"/>
    <w:basedOn w:val="a"/>
    <w:rsid w:val="000376C7"/>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60">
    <w:name w:val="xl160"/>
    <w:basedOn w:val="a"/>
    <w:rsid w:val="000376C7"/>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61">
    <w:name w:val="xl161"/>
    <w:basedOn w:val="a"/>
    <w:rsid w:val="000376C7"/>
    <w:pPr>
      <w:pBdr>
        <w:top w:val="single" w:sz="4" w:space="0" w:color="auto"/>
        <w:bottom w:val="single" w:sz="4" w:space="0" w:color="auto"/>
        <w:right w:val="single" w:sz="4" w:space="0" w:color="auto"/>
      </w:pBdr>
      <w:shd w:val="clear" w:color="000000"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62">
    <w:name w:val="xl162"/>
    <w:basedOn w:val="a"/>
    <w:rsid w:val="000376C7"/>
    <w:pPr>
      <w:pBdr>
        <w:top w:val="single" w:sz="4" w:space="0" w:color="auto"/>
        <w:bottom w:val="single" w:sz="4" w:space="0" w:color="auto"/>
        <w:right w:val="single" w:sz="8" w:space="0" w:color="auto"/>
      </w:pBdr>
      <w:shd w:val="clear" w:color="000000"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63">
    <w:name w:val="xl163"/>
    <w:basedOn w:val="a"/>
    <w:rsid w:val="000376C7"/>
    <w:pPr>
      <w:pBdr>
        <w:top w:val="single" w:sz="4" w:space="0" w:color="auto"/>
        <w:left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64">
    <w:name w:val="xl164"/>
    <w:basedOn w:val="a"/>
    <w:rsid w:val="000376C7"/>
    <w:pPr>
      <w:pBdr>
        <w:left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65">
    <w:name w:val="xl165"/>
    <w:basedOn w:val="a"/>
    <w:rsid w:val="000376C7"/>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xl166">
    <w:name w:val="xl166"/>
    <w:basedOn w:val="a"/>
    <w:rsid w:val="000376C7"/>
    <w:pPr>
      <w:pBdr>
        <w:right w:val="single" w:sz="8" w:space="0" w:color="auto"/>
      </w:pBdr>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xl167">
    <w:name w:val="xl167"/>
    <w:basedOn w:val="a"/>
    <w:rsid w:val="000376C7"/>
    <w:pPr>
      <w:pBdr>
        <w:left w:val="single" w:sz="4" w:space="0" w:color="auto"/>
        <w:right w:val="single" w:sz="4" w:space="0" w:color="auto"/>
      </w:pBdr>
      <w:shd w:val="clear" w:color="000000" w:fill="FF99CC"/>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xl168">
    <w:name w:val="xl168"/>
    <w:basedOn w:val="a"/>
    <w:rsid w:val="000376C7"/>
    <w:pPr>
      <w:pBdr>
        <w:left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69">
    <w:name w:val="xl169"/>
    <w:basedOn w:val="a"/>
    <w:rsid w:val="000376C7"/>
    <w:pPr>
      <w:pBdr>
        <w:left w:val="single" w:sz="8" w:space="0" w:color="auto"/>
        <w:right w:val="single" w:sz="4" w:space="0" w:color="auto"/>
      </w:pBdr>
      <w:shd w:val="clear" w:color="000000" w:fill="FF6600"/>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70">
    <w:name w:val="xl170"/>
    <w:basedOn w:val="a"/>
    <w:rsid w:val="000376C7"/>
    <w:pPr>
      <w:pBdr>
        <w:left w:val="single" w:sz="8" w:space="0" w:color="auto"/>
        <w:right w:val="single" w:sz="4" w:space="0" w:color="auto"/>
      </w:pBdr>
      <w:shd w:val="clear" w:color="000000" w:fill="FF66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71">
    <w:name w:val="xl171"/>
    <w:basedOn w:val="a"/>
    <w:rsid w:val="000376C7"/>
    <w:pPr>
      <w:pBdr>
        <w:left w:val="single" w:sz="4" w:space="0" w:color="auto"/>
        <w:right w:val="single" w:sz="8"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72">
    <w:name w:val="xl172"/>
    <w:basedOn w:val="a"/>
    <w:rsid w:val="000376C7"/>
    <w:pPr>
      <w:pBdr>
        <w:right w:val="single" w:sz="8"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73">
    <w:name w:val="xl173"/>
    <w:basedOn w:val="a"/>
    <w:rsid w:val="000376C7"/>
    <w:pPr>
      <w:pBdr>
        <w:right w:val="single" w:sz="8" w:space="0" w:color="auto"/>
      </w:pBdr>
      <w:shd w:val="clear" w:color="000000" w:fill="FFFF00"/>
      <w:spacing w:before="100" w:beforeAutospacing="1" w:after="100" w:afterAutospacing="1" w:line="240" w:lineRule="auto"/>
    </w:pPr>
    <w:rPr>
      <w:rFonts w:ascii="Times New Roman" w:eastAsia="Times New Roman" w:hAnsi="Times New Roman" w:cs="Times New Roman"/>
      <w:sz w:val="18"/>
      <w:szCs w:val="18"/>
      <w:lang w:eastAsia="ru-RU"/>
    </w:rPr>
  </w:style>
  <w:style w:type="paragraph" w:customStyle="1" w:styleId="xl174">
    <w:name w:val="xl174"/>
    <w:basedOn w:val="a"/>
    <w:rsid w:val="000376C7"/>
    <w:pPr>
      <w:pBdr>
        <w:left w:val="single" w:sz="4" w:space="0" w:color="auto"/>
        <w:bottom w:val="single" w:sz="4" w:space="0" w:color="auto"/>
        <w:right w:val="single" w:sz="8" w:space="0" w:color="auto"/>
      </w:pBdr>
      <w:shd w:val="clear" w:color="000000" w:fill="FF99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75">
    <w:name w:val="xl175"/>
    <w:basedOn w:val="a"/>
    <w:rsid w:val="000376C7"/>
    <w:pPr>
      <w:pBdr>
        <w:left w:val="single" w:sz="4" w:space="0" w:color="auto"/>
        <w:right w:val="single" w:sz="4" w:space="0" w:color="auto"/>
      </w:pBdr>
      <w:shd w:val="clear" w:color="000000" w:fill="CC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76">
    <w:name w:val="xl176"/>
    <w:basedOn w:val="a"/>
    <w:rsid w:val="000376C7"/>
    <w:pPr>
      <w:pBdr>
        <w:left w:val="single" w:sz="4" w:space="0" w:color="auto"/>
        <w:right w:val="single" w:sz="4" w:space="0" w:color="auto"/>
      </w:pBdr>
      <w:shd w:val="clear" w:color="000000" w:fill="CC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77">
    <w:name w:val="xl177"/>
    <w:basedOn w:val="a"/>
    <w:rsid w:val="000376C7"/>
    <w:pPr>
      <w:pBdr>
        <w:right w:val="single" w:sz="4" w:space="0" w:color="auto"/>
      </w:pBdr>
      <w:shd w:val="clear" w:color="000000" w:fill="CC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78">
    <w:name w:val="xl178"/>
    <w:basedOn w:val="a"/>
    <w:rsid w:val="000376C7"/>
    <w:pPr>
      <w:pBdr>
        <w:left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79">
    <w:name w:val="xl179"/>
    <w:basedOn w:val="a"/>
    <w:rsid w:val="000376C7"/>
    <w:pPr>
      <w:pBdr>
        <w:left w:val="single" w:sz="4" w:space="0" w:color="auto"/>
        <w:right w:val="single" w:sz="8"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80">
    <w:name w:val="xl180"/>
    <w:basedOn w:val="a"/>
    <w:rsid w:val="000376C7"/>
    <w:pPr>
      <w:pBdr>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81">
    <w:name w:val="xl181"/>
    <w:basedOn w:val="a"/>
    <w:rsid w:val="000376C7"/>
    <w:pPr>
      <w:pBdr>
        <w:right w:val="single" w:sz="8"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82">
    <w:name w:val="xl182"/>
    <w:basedOn w:val="a"/>
    <w:rsid w:val="000376C7"/>
    <w:pPr>
      <w:pBdr>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83">
    <w:name w:val="xl183"/>
    <w:basedOn w:val="a"/>
    <w:rsid w:val="000376C7"/>
    <w:pPr>
      <w:pBdr>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84">
    <w:name w:val="xl184"/>
    <w:basedOn w:val="a"/>
    <w:rsid w:val="000376C7"/>
    <w:pPr>
      <w:pBdr>
        <w:left w:val="single" w:sz="4" w:space="0" w:color="auto"/>
        <w:bottom w:val="single" w:sz="4" w:space="0" w:color="auto"/>
        <w:right w:val="single" w:sz="8"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85">
    <w:name w:val="xl185"/>
    <w:basedOn w:val="a"/>
    <w:rsid w:val="000376C7"/>
    <w:pPr>
      <w:pBdr>
        <w:top w:val="single" w:sz="8"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6">
    <w:name w:val="xl186"/>
    <w:basedOn w:val="a"/>
    <w:rsid w:val="000376C7"/>
    <w:pPr>
      <w:pBdr>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7">
    <w:name w:val="xl187"/>
    <w:basedOn w:val="a"/>
    <w:rsid w:val="000376C7"/>
    <w:pPr>
      <w:pBdr>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8">
    <w:name w:val="xl188"/>
    <w:basedOn w:val="a"/>
    <w:rsid w:val="000376C7"/>
    <w:pPr>
      <w:pBdr>
        <w:top w:val="single" w:sz="8" w:space="0" w:color="auto"/>
        <w:left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189">
    <w:name w:val="xl189"/>
    <w:basedOn w:val="a"/>
    <w:rsid w:val="000376C7"/>
    <w:pPr>
      <w:pBdr>
        <w:left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i/>
      <w:iCs/>
      <w:sz w:val="24"/>
      <w:szCs w:val="24"/>
      <w:lang w:eastAsia="ru-RU"/>
    </w:rPr>
  </w:style>
  <w:style w:type="paragraph" w:customStyle="1" w:styleId="xl190">
    <w:name w:val="xl190"/>
    <w:basedOn w:val="a"/>
    <w:rsid w:val="000376C7"/>
    <w:pPr>
      <w:pBdr>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i/>
      <w:iCs/>
      <w:sz w:val="24"/>
      <w:szCs w:val="24"/>
      <w:lang w:eastAsia="ru-RU"/>
    </w:rPr>
  </w:style>
  <w:style w:type="paragraph" w:customStyle="1" w:styleId="xl191">
    <w:name w:val="xl191"/>
    <w:basedOn w:val="a"/>
    <w:rsid w:val="000376C7"/>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92">
    <w:name w:val="xl192"/>
    <w:basedOn w:val="a"/>
    <w:rsid w:val="000376C7"/>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numbering" w:customStyle="1" w:styleId="3">
    <w:name w:val="Нет списка3"/>
    <w:next w:val="a2"/>
    <w:uiPriority w:val="99"/>
    <w:semiHidden/>
    <w:unhideWhenUsed/>
    <w:rsid w:val="000376C7"/>
  </w:style>
  <w:style w:type="numbering" w:customStyle="1" w:styleId="4">
    <w:name w:val="Нет списка4"/>
    <w:next w:val="a2"/>
    <w:uiPriority w:val="99"/>
    <w:semiHidden/>
    <w:unhideWhenUsed/>
    <w:rsid w:val="0054724E"/>
  </w:style>
  <w:style w:type="paragraph" w:customStyle="1" w:styleId="font0">
    <w:name w:val="font0"/>
    <w:basedOn w:val="a"/>
    <w:rsid w:val="0054724E"/>
    <w:pPr>
      <w:spacing w:before="100" w:beforeAutospacing="1" w:after="100" w:afterAutospacing="1" w:line="240" w:lineRule="auto"/>
    </w:pPr>
    <w:rPr>
      <w:rFonts w:ascii="Arial" w:eastAsia="Times New Roman" w:hAnsi="Arial" w:cs="Arial"/>
      <w:sz w:val="20"/>
      <w:szCs w:val="20"/>
      <w:lang w:eastAsia="ru-RU"/>
    </w:rPr>
  </w:style>
  <w:style w:type="paragraph" w:customStyle="1" w:styleId="xl193">
    <w:name w:val="xl193"/>
    <w:basedOn w:val="a"/>
    <w:rsid w:val="0054724E"/>
    <w:pPr>
      <w:pBdr>
        <w:left w:val="single" w:sz="4" w:space="0" w:color="auto"/>
        <w:bottom w:val="single" w:sz="4" w:space="0" w:color="auto"/>
        <w:right w:val="single" w:sz="8" w:space="0" w:color="auto"/>
      </w:pBdr>
      <w:shd w:val="clear" w:color="000000" w:fill="FF99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94">
    <w:name w:val="xl194"/>
    <w:basedOn w:val="a"/>
    <w:rsid w:val="0054724E"/>
    <w:pPr>
      <w:pBdr>
        <w:left w:val="single" w:sz="4" w:space="0" w:color="auto"/>
        <w:bottom w:val="single" w:sz="4" w:space="0" w:color="auto"/>
        <w:right w:val="single" w:sz="4" w:space="0" w:color="auto"/>
      </w:pBdr>
      <w:shd w:val="clear" w:color="000000" w:fill="FF99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95">
    <w:name w:val="xl195"/>
    <w:basedOn w:val="a"/>
    <w:rsid w:val="0054724E"/>
    <w:pPr>
      <w:pBdr>
        <w:left w:val="single" w:sz="4" w:space="0" w:color="auto"/>
        <w:right w:val="single" w:sz="4" w:space="0" w:color="auto"/>
      </w:pBdr>
      <w:spacing w:before="100" w:beforeAutospacing="1" w:after="100" w:afterAutospacing="1" w:line="240" w:lineRule="auto"/>
    </w:pPr>
    <w:rPr>
      <w:rFonts w:ascii="Arial" w:eastAsia="Times New Roman" w:hAnsi="Arial" w:cs="Arial"/>
      <w:lang w:eastAsia="ru-RU"/>
    </w:rPr>
  </w:style>
  <w:style w:type="paragraph" w:customStyle="1" w:styleId="xl196">
    <w:name w:val="xl196"/>
    <w:basedOn w:val="a"/>
    <w:rsid w:val="0054724E"/>
    <w:pPr>
      <w:pBdr>
        <w:right w:val="single" w:sz="8" w:space="0" w:color="auto"/>
      </w:pBdr>
      <w:shd w:val="clear" w:color="000000" w:fill="FF99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97">
    <w:name w:val="xl197"/>
    <w:basedOn w:val="a"/>
    <w:rsid w:val="0054724E"/>
    <w:pPr>
      <w:pBdr>
        <w:left w:val="single" w:sz="4" w:space="0" w:color="auto"/>
        <w:right w:val="single" w:sz="4" w:space="0" w:color="auto"/>
      </w:pBdr>
      <w:shd w:val="clear" w:color="000000" w:fill="CCFF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98">
    <w:name w:val="xl198"/>
    <w:basedOn w:val="a"/>
    <w:rsid w:val="0054724E"/>
    <w:pPr>
      <w:pBdr>
        <w:right w:val="single" w:sz="4" w:space="0" w:color="auto"/>
      </w:pBdr>
      <w:shd w:val="clear" w:color="000000" w:fill="FFFF99"/>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99">
    <w:name w:val="xl199"/>
    <w:basedOn w:val="a"/>
    <w:rsid w:val="0054724E"/>
    <w:pPr>
      <w:pBdr>
        <w:left w:val="single" w:sz="4" w:space="0" w:color="auto"/>
        <w:right w:val="single" w:sz="4" w:space="0" w:color="auto"/>
      </w:pBdr>
      <w:spacing w:before="100" w:beforeAutospacing="1" w:after="100" w:afterAutospacing="1" w:line="240" w:lineRule="auto"/>
    </w:pPr>
    <w:rPr>
      <w:rFonts w:ascii="Arial Black" w:eastAsia="Times New Roman" w:hAnsi="Arial Black" w:cs="Times New Roman"/>
      <w:sz w:val="24"/>
      <w:szCs w:val="24"/>
      <w:lang w:eastAsia="ru-RU"/>
    </w:rPr>
  </w:style>
  <w:style w:type="paragraph" w:customStyle="1" w:styleId="xl200">
    <w:name w:val="xl200"/>
    <w:basedOn w:val="a"/>
    <w:rsid w:val="0054724E"/>
    <w:pPr>
      <w:pBdr>
        <w:right w:val="single" w:sz="4" w:space="0" w:color="auto"/>
      </w:pBdr>
      <w:spacing w:before="100" w:beforeAutospacing="1" w:after="100" w:afterAutospacing="1" w:line="240" w:lineRule="auto"/>
    </w:pPr>
    <w:rPr>
      <w:rFonts w:ascii="Arial" w:eastAsia="Times New Roman" w:hAnsi="Arial" w:cs="Arial"/>
      <w:i/>
      <w:iCs/>
      <w:sz w:val="24"/>
      <w:szCs w:val="24"/>
      <w:lang w:eastAsia="ru-RU"/>
    </w:rPr>
  </w:style>
  <w:style w:type="paragraph" w:customStyle="1" w:styleId="xl201">
    <w:name w:val="xl201"/>
    <w:basedOn w:val="a"/>
    <w:rsid w:val="0054724E"/>
    <w:pPr>
      <w:pBdr>
        <w:left w:val="single" w:sz="4" w:space="0" w:color="auto"/>
        <w:right w:val="single" w:sz="4" w:space="0" w:color="auto"/>
      </w:pBdr>
      <w:spacing w:before="100" w:beforeAutospacing="1" w:after="100" w:afterAutospacing="1" w:line="240" w:lineRule="auto"/>
    </w:pPr>
    <w:rPr>
      <w:rFonts w:ascii="Arial" w:eastAsia="Times New Roman" w:hAnsi="Arial" w:cs="Arial"/>
      <w:i/>
      <w:iCs/>
      <w:sz w:val="24"/>
      <w:szCs w:val="24"/>
      <w:lang w:eastAsia="ru-RU"/>
    </w:rPr>
  </w:style>
  <w:style w:type="paragraph" w:customStyle="1" w:styleId="xl202">
    <w:name w:val="xl202"/>
    <w:basedOn w:val="a"/>
    <w:rsid w:val="0054724E"/>
    <w:pPr>
      <w:pBdr>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203">
    <w:name w:val="xl203"/>
    <w:basedOn w:val="a"/>
    <w:rsid w:val="0054724E"/>
    <w:pPr>
      <w:pBdr>
        <w:left w:val="single" w:sz="8" w:space="0" w:color="auto"/>
        <w:right w:val="single" w:sz="4" w:space="0" w:color="auto"/>
      </w:pBdr>
      <w:shd w:val="clear" w:color="000000" w:fill="FF66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04">
    <w:name w:val="xl204"/>
    <w:basedOn w:val="a"/>
    <w:rsid w:val="0054724E"/>
    <w:pPr>
      <w:pBdr>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05">
    <w:name w:val="xl205"/>
    <w:basedOn w:val="a"/>
    <w:rsid w:val="0054724E"/>
    <w:pPr>
      <w:pBdr>
        <w:left w:val="single" w:sz="8" w:space="0" w:color="auto"/>
      </w:pBdr>
      <w:shd w:val="clear" w:color="000000" w:fill="FF66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06">
    <w:name w:val="xl206"/>
    <w:basedOn w:val="a"/>
    <w:rsid w:val="0054724E"/>
    <w:pPr>
      <w:pBdr>
        <w:left w:val="single" w:sz="8" w:space="0" w:color="auto"/>
      </w:pBdr>
      <w:shd w:val="clear" w:color="000000" w:fill="FF6600"/>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07">
    <w:name w:val="xl207"/>
    <w:basedOn w:val="a"/>
    <w:rsid w:val="0054724E"/>
    <w:pPr>
      <w:shd w:val="clear" w:color="000000" w:fill="FF66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08">
    <w:name w:val="xl208"/>
    <w:basedOn w:val="a"/>
    <w:rsid w:val="0054724E"/>
    <w:pPr>
      <w:pBdr>
        <w:left w:val="single" w:sz="8" w:space="0" w:color="auto"/>
        <w:right w:val="single" w:sz="4" w:space="0" w:color="auto"/>
      </w:pBdr>
      <w:shd w:val="clear" w:color="000000" w:fill="FF66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09">
    <w:name w:val="xl209"/>
    <w:basedOn w:val="a"/>
    <w:rsid w:val="0054724E"/>
    <w:pPr>
      <w:pBdr>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210">
    <w:name w:val="xl210"/>
    <w:basedOn w:val="a"/>
    <w:rsid w:val="0054724E"/>
    <w:pPr>
      <w:pBdr>
        <w:left w:val="single" w:sz="8" w:space="0" w:color="auto"/>
        <w:right w:val="single" w:sz="4" w:space="0" w:color="auto"/>
      </w:pBdr>
      <w:shd w:val="clear" w:color="000000" w:fill="CCFF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11">
    <w:name w:val="xl211"/>
    <w:basedOn w:val="a"/>
    <w:rsid w:val="0054724E"/>
    <w:pPr>
      <w:pBdr>
        <w:right w:val="single" w:sz="4" w:space="0" w:color="auto"/>
      </w:pBdr>
      <w:shd w:val="clear" w:color="000000" w:fill="CCFF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12">
    <w:name w:val="xl212"/>
    <w:basedOn w:val="a"/>
    <w:rsid w:val="0054724E"/>
    <w:pPr>
      <w:pBdr>
        <w:right w:val="single" w:sz="8"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13">
    <w:name w:val="xl213"/>
    <w:basedOn w:val="a"/>
    <w:rsid w:val="0054724E"/>
    <w:pPr>
      <w:pBdr>
        <w:left w:val="single" w:sz="4" w:space="0" w:color="auto"/>
        <w:bottom w:val="single" w:sz="4" w:space="0" w:color="auto"/>
        <w:right w:val="single" w:sz="8" w:space="0" w:color="auto"/>
      </w:pBdr>
      <w:shd w:val="clear" w:color="000000" w:fill="FFFF9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14">
    <w:name w:val="xl214"/>
    <w:basedOn w:val="a"/>
    <w:rsid w:val="0054724E"/>
    <w:pPr>
      <w:pBdr>
        <w:left w:val="single" w:sz="4" w:space="0" w:color="auto"/>
        <w:right w:val="single" w:sz="8" w:space="0" w:color="auto"/>
      </w:pBdr>
      <w:shd w:val="clear" w:color="000000" w:fill="FF99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15">
    <w:name w:val="xl215"/>
    <w:basedOn w:val="a"/>
    <w:rsid w:val="0054724E"/>
    <w:pPr>
      <w:pBdr>
        <w:left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16">
    <w:name w:val="xl216"/>
    <w:basedOn w:val="a"/>
    <w:rsid w:val="0054724E"/>
    <w:pPr>
      <w:pBdr>
        <w:left w:val="single" w:sz="4" w:space="0" w:color="auto"/>
        <w:right w:val="single" w:sz="8"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17">
    <w:name w:val="xl217"/>
    <w:basedOn w:val="a"/>
    <w:rsid w:val="0054724E"/>
    <w:pPr>
      <w:pBdr>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18">
    <w:name w:val="xl218"/>
    <w:basedOn w:val="a"/>
    <w:rsid w:val="0054724E"/>
    <w:pPr>
      <w:pBdr>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19">
    <w:name w:val="xl219"/>
    <w:basedOn w:val="a"/>
    <w:rsid w:val="0054724E"/>
    <w:pPr>
      <w:pBdr>
        <w:top w:val="single" w:sz="4" w:space="0" w:color="auto"/>
        <w:left w:val="single" w:sz="4" w:space="0" w:color="auto"/>
      </w:pBdr>
      <w:shd w:val="clear" w:color="000000" w:fill="FF9900"/>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220">
    <w:name w:val="xl220"/>
    <w:basedOn w:val="a"/>
    <w:rsid w:val="0054724E"/>
    <w:pPr>
      <w:pBdr>
        <w:top w:val="single" w:sz="4" w:space="0" w:color="auto"/>
        <w:right w:val="single" w:sz="4" w:space="0" w:color="auto"/>
      </w:pBdr>
      <w:shd w:val="clear" w:color="000000" w:fill="FF9900"/>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221">
    <w:name w:val="xl221"/>
    <w:basedOn w:val="a"/>
    <w:rsid w:val="0054724E"/>
    <w:pPr>
      <w:pBdr>
        <w:left w:val="single" w:sz="4" w:space="0" w:color="auto"/>
      </w:pBdr>
      <w:shd w:val="clear" w:color="000000" w:fill="FF9900"/>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222">
    <w:name w:val="xl222"/>
    <w:basedOn w:val="a"/>
    <w:rsid w:val="0054724E"/>
    <w:pPr>
      <w:pBdr>
        <w:right w:val="single" w:sz="4" w:space="0" w:color="auto"/>
      </w:pBdr>
      <w:shd w:val="clear" w:color="000000" w:fill="FF9900"/>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223">
    <w:name w:val="xl223"/>
    <w:basedOn w:val="a"/>
    <w:rsid w:val="0054724E"/>
    <w:pPr>
      <w:pBdr>
        <w:left w:val="single" w:sz="4" w:space="0" w:color="auto"/>
        <w:bottom w:val="single" w:sz="4" w:space="0" w:color="auto"/>
      </w:pBdr>
      <w:shd w:val="clear" w:color="000000" w:fill="FF9900"/>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224">
    <w:name w:val="xl224"/>
    <w:basedOn w:val="a"/>
    <w:rsid w:val="0054724E"/>
    <w:pPr>
      <w:pBdr>
        <w:bottom w:val="single" w:sz="4" w:space="0" w:color="auto"/>
        <w:right w:val="single" w:sz="4" w:space="0" w:color="auto"/>
      </w:pBdr>
      <w:shd w:val="clear" w:color="000000" w:fill="FF9900"/>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225">
    <w:name w:val="xl225"/>
    <w:basedOn w:val="a"/>
    <w:rsid w:val="0054724E"/>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26">
    <w:name w:val="xl226"/>
    <w:basedOn w:val="a"/>
    <w:rsid w:val="0054724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27">
    <w:name w:val="xl227"/>
    <w:basedOn w:val="a"/>
    <w:rsid w:val="0054724E"/>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28">
    <w:name w:val="xl228"/>
    <w:basedOn w:val="a"/>
    <w:rsid w:val="0054724E"/>
    <w:pPr>
      <w:pBdr>
        <w:top w:val="single" w:sz="8"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29">
    <w:name w:val="xl229"/>
    <w:basedOn w:val="a"/>
    <w:rsid w:val="0054724E"/>
    <w:pPr>
      <w:pBdr>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30">
    <w:name w:val="xl230"/>
    <w:basedOn w:val="a"/>
    <w:rsid w:val="0054724E"/>
    <w:pPr>
      <w:pBdr>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31">
    <w:name w:val="xl231"/>
    <w:basedOn w:val="a"/>
    <w:rsid w:val="0054724E"/>
    <w:pPr>
      <w:pBdr>
        <w:top w:val="single" w:sz="8" w:space="0" w:color="auto"/>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32">
    <w:name w:val="xl232"/>
    <w:basedOn w:val="a"/>
    <w:rsid w:val="0054724E"/>
    <w:pPr>
      <w:pBdr>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numbering" w:customStyle="1" w:styleId="5">
    <w:name w:val="Нет списка5"/>
    <w:next w:val="a2"/>
    <w:uiPriority w:val="99"/>
    <w:semiHidden/>
    <w:unhideWhenUsed/>
    <w:rsid w:val="00E9757F"/>
  </w:style>
  <w:style w:type="paragraph" w:styleId="ad">
    <w:name w:val="No Spacing"/>
    <w:uiPriority w:val="1"/>
    <w:qFormat/>
    <w:rsid w:val="0009736F"/>
    <w:pPr>
      <w:spacing w:after="0" w:line="240" w:lineRule="auto"/>
    </w:pPr>
  </w:style>
  <w:style w:type="paragraph" w:styleId="ae">
    <w:name w:val="TOC Heading"/>
    <w:basedOn w:val="1"/>
    <w:next w:val="a"/>
    <w:uiPriority w:val="39"/>
    <w:unhideWhenUsed/>
    <w:qFormat/>
    <w:rsid w:val="004B393B"/>
    <w:pPr>
      <w:outlineLvl w:val="9"/>
    </w:pPr>
    <w:rPr>
      <w:lang w:eastAsia="ru-RU"/>
    </w:rPr>
  </w:style>
  <w:style w:type="paragraph" w:styleId="13">
    <w:name w:val="toc 1"/>
    <w:basedOn w:val="a"/>
    <w:next w:val="a"/>
    <w:autoRedefine/>
    <w:uiPriority w:val="39"/>
    <w:unhideWhenUsed/>
    <w:rsid w:val="004B393B"/>
    <w:pPr>
      <w:spacing w:after="100"/>
    </w:pPr>
  </w:style>
  <w:style w:type="paragraph" w:styleId="22">
    <w:name w:val="toc 2"/>
    <w:basedOn w:val="a"/>
    <w:next w:val="a"/>
    <w:autoRedefine/>
    <w:uiPriority w:val="39"/>
    <w:unhideWhenUsed/>
    <w:rsid w:val="004B393B"/>
    <w:pPr>
      <w:spacing w:after="100"/>
      <w:ind w:left="220"/>
    </w:pPr>
    <w:rPr>
      <w:rFonts w:eastAsiaTheme="minorEastAsia"/>
      <w:lang w:eastAsia="ru-RU"/>
    </w:rPr>
  </w:style>
  <w:style w:type="paragraph" w:styleId="30">
    <w:name w:val="toc 3"/>
    <w:basedOn w:val="a"/>
    <w:next w:val="a"/>
    <w:autoRedefine/>
    <w:uiPriority w:val="39"/>
    <w:unhideWhenUsed/>
    <w:rsid w:val="004B393B"/>
    <w:pPr>
      <w:spacing w:after="100"/>
      <w:ind w:left="440"/>
    </w:pPr>
    <w:rPr>
      <w:rFonts w:eastAsiaTheme="minorEastAsia"/>
      <w:lang w:eastAsia="ru-RU"/>
    </w:rPr>
  </w:style>
  <w:style w:type="paragraph" w:styleId="40">
    <w:name w:val="toc 4"/>
    <w:basedOn w:val="a"/>
    <w:next w:val="a"/>
    <w:autoRedefine/>
    <w:uiPriority w:val="39"/>
    <w:unhideWhenUsed/>
    <w:rsid w:val="004B393B"/>
    <w:pPr>
      <w:spacing w:after="100"/>
      <w:ind w:left="660"/>
    </w:pPr>
    <w:rPr>
      <w:rFonts w:eastAsiaTheme="minorEastAsia"/>
      <w:lang w:eastAsia="ru-RU"/>
    </w:rPr>
  </w:style>
  <w:style w:type="paragraph" w:styleId="50">
    <w:name w:val="toc 5"/>
    <w:basedOn w:val="a"/>
    <w:next w:val="a"/>
    <w:autoRedefine/>
    <w:uiPriority w:val="39"/>
    <w:unhideWhenUsed/>
    <w:rsid w:val="004B393B"/>
    <w:pPr>
      <w:spacing w:after="100"/>
      <w:ind w:left="880"/>
    </w:pPr>
    <w:rPr>
      <w:rFonts w:eastAsiaTheme="minorEastAsia"/>
      <w:lang w:eastAsia="ru-RU"/>
    </w:rPr>
  </w:style>
  <w:style w:type="paragraph" w:styleId="6">
    <w:name w:val="toc 6"/>
    <w:basedOn w:val="a"/>
    <w:next w:val="a"/>
    <w:autoRedefine/>
    <w:uiPriority w:val="39"/>
    <w:unhideWhenUsed/>
    <w:rsid w:val="004B393B"/>
    <w:pPr>
      <w:spacing w:after="100"/>
      <w:ind w:left="1100"/>
    </w:pPr>
    <w:rPr>
      <w:rFonts w:eastAsiaTheme="minorEastAsia"/>
      <w:lang w:eastAsia="ru-RU"/>
    </w:rPr>
  </w:style>
  <w:style w:type="paragraph" w:styleId="7">
    <w:name w:val="toc 7"/>
    <w:basedOn w:val="a"/>
    <w:next w:val="a"/>
    <w:autoRedefine/>
    <w:uiPriority w:val="39"/>
    <w:unhideWhenUsed/>
    <w:rsid w:val="004B393B"/>
    <w:pPr>
      <w:spacing w:after="100"/>
      <w:ind w:left="1320"/>
    </w:pPr>
    <w:rPr>
      <w:rFonts w:eastAsiaTheme="minorEastAsia"/>
      <w:lang w:eastAsia="ru-RU"/>
    </w:rPr>
  </w:style>
  <w:style w:type="paragraph" w:styleId="8">
    <w:name w:val="toc 8"/>
    <w:basedOn w:val="a"/>
    <w:next w:val="a"/>
    <w:autoRedefine/>
    <w:uiPriority w:val="39"/>
    <w:unhideWhenUsed/>
    <w:rsid w:val="004B393B"/>
    <w:pPr>
      <w:spacing w:after="100"/>
      <w:ind w:left="1540"/>
    </w:pPr>
    <w:rPr>
      <w:rFonts w:eastAsiaTheme="minorEastAsia"/>
      <w:lang w:eastAsia="ru-RU"/>
    </w:rPr>
  </w:style>
  <w:style w:type="paragraph" w:styleId="9">
    <w:name w:val="toc 9"/>
    <w:basedOn w:val="a"/>
    <w:next w:val="a"/>
    <w:autoRedefine/>
    <w:uiPriority w:val="39"/>
    <w:unhideWhenUsed/>
    <w:rsid w:val="004B393B"/>
    <w:pPr>
      <w:spacing w:after="100"/>
      <w:ind w:left="1760"/>
    </w:pPr>
    <w:rPr>
      <w:rFonts w:eastAsiaTheme="minorEastAsia"/>
      <w:lang w:eastAsia="ru-RU"/>
    </w:rPr>
  </w:style>
  <w:style w:type="table" w:customStyle="1" w:styleId="23">
    <w:name w:val="Сетка таблицы2"/>
    <w:basedOn w:val="a1"/>
    <w:next w:val="ab"/>
    <w:uiPriority w:val="59"/>
    <w:rsid w:val="00FA0625"/>
    <w:pPr>
      <w:spacing w:after="0" w:line="240" w:lineRule="auto"/>
    </w:pPr>
    <w:rPr>
      <w:rFonts w:ascii="Times New Roman" w:eastAsia="Calibri"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31">
    <w:name w:val="Сетка таблицы3"/>
    <w:basedOn w:val="a1"/>
    <w:next w:val="ab"/>
    <w:uiPriority w:val="59"/>
    <w:rsid w:val="00CC4C7F"/>
    <w:pPr>
      <w:spacing w:after="0" w:line="240" w:lineRule="auto"/>
    </w:pPr>
    <w:rPr>
      <w:rFonts w:ascii="Times New Roman"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41">
    <w:name w:val="Сетка таблицы4"/>
    <w:basedOn w:val="a1"/>
    <w:next w:val="ab"/>
    <w:uiPriority w:val="59"/>
    <w:rsid w:val="00CC4C7F"/>
    <w:pPr>
      <w:spacing w:after="0" w:line="240" w:lineRule="auto"/>
    </w:pPr>
    <w:rPr>
      <w:rFonts w:ascii="Times New Roman"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51">
    <w:name w:val="Сетка таблицы5"/>
    <w:basedOn w:val="a1"/>
    <w:next w:val="ab"/>
    <w:uiPriority w:val="59"/>
    <w:rsid w:val="00CC4C7F"/>
    <w:pPr>
      <w:spacing w:after="0" w:line="240" w:lineRule="auto"/>
    </w:pPr>
    <w:rPr>
      <w:rFonts w:ascii="Times New Roman"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60">
    <w:name w:val="Сетка таблицы6"/>
    <w:basedOn w:val="a1"/>
    <w:next w:val="ab"/>
    <w:uiPriority w:val="59"/>
    <w:rsid w:val="00CC4C7F"/>
    <w:pPr>
      <w:spacing w:after="0" w:line="240" w:lineRule="auto"/>
    </w:pPr>
    <w:rPr>
      <w:rFonts w:ascii="Times New Roman"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70">
    <w:name w:val="Сетка таблицы7"/>
    <w:basedOn w:val="a1"/>
    <w:next w:val="ab"/>
    <w:uiPriority w:val="59"/>
    <w:rsid w:val="00CC4C7F"/>
    <w:pPr>
      <w:spacing w:after="0" w:line="240" w:lineRule="auto"/>
    </w:pPr>
    <w:rPr>
      <w:rFonts w:ascii="Times New Roman" w:hAnsi="Times New Roman" w:cs="Times New Roman"/>
      <w:sz w:val="24"/>
      <w:szCs w:val="24"/>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61">
    <w:name w:val="Нет списка6"/>
    <w:next w:val="a2"/>
    <w:uiPriority w:val="99"/>
    <w:semiHidden/>
    <w:unhideWhenUsed/>
    <w:rsid w:val="00237FAE"/>
  </w:style>
  <w:style w:type="numbering" w:customStyle="1" w:styleId="71">
    <w:name w:val="Нет списка7"/>
    <w:next w:val="a2"/>
    <w:uiPriority w:val="99"/>
    <w:semiHidden/>
    <w:unhideWhenUsed/>
    <w:rsid w:val="00E01135"/>
  </w:style>
  <w:style w:type="table" w:customStyle="1" w:styleId="80">
    <w:name w:val="Сетка таблицы8"/>
    <w:basedOn w:val="a1"/>
    <w:next w:val="ab"/>
    <w:uiPriority w:val="59"/>
    <w:rsid w:val="00E01135"/>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f">
    <w:name w:val="Placeholder Text"/>
    <w:basedOn w:val="a0"/>
    <w:uiPriority w:val="99"/>
    <w:semiHidden/>
    <w:rsid w:val="00E01135"/>
    <w:rPr>
      <w:color w:val="808080"/>
    </w:rPr>
  </w:style>
  <w:style w:type="paragraph" w:styleId="af0">
    <w:name w:val="Normal (Web)"/>
    <w:basedOn w:val="a"/>
    <w:uiPriority w:val="99"/>
    <w:unhideWhenUsed/>
    <w:rsid w:val="00E0113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f1">
    <w:name w:val="Strong"/>
    <w:basedOn w:val="a0"/>
    <w:uiPriority w:val="22"/>
    <w:qFormat/>
    <w:rsid w:val="00E01135"/>
    <w:rPr>
      <w:b/>
      <w:bCs/>
    </w:rPr>
  </w:style>
  <w:style w:type="character" w:customStyle="1" w:styleId="apple-converted-space">
    <w:name w:val="apple-converted-space"/>
    <w:basedOn w:val="a0"/>
    <w:rsid w:val="00E01135"/>
  </w:style>
  <w:style w:type="paragraph" w:customStyle="1" w:styleId="ConsNormal">
    <w:name w:val="ConsNormal"/>
    <w:rsid w:val="00E01135"/>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PlusNormal">
    <w:name w:val="ConsPlusNormal"/>
    <w:rsid w:val="00E01135"/>
    <w:pPr>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spelle">
    <w:name w:val="spelle"/>
    <w:basedOn w:val="a0"/>
    <w:rsid w:val="00E01135"/>
  </w:style>
  <w:style w:type="character" w:customStyle="1" w:styleId="grame">
    <w:name w:val="grame"/>
    <w:basedOn w:val="a0"/>
    <w:rsid w:val="00E01135"/>
  </w:style>
  <w:style w:type="numbering" w:customStyle="1" w:styleId="110">
    <w:name w:val="Нет списка11"/>
    <w:next w:val="a2"/>
    <w:uiPriority w:val="99"/>
    <w:semiHidden/>
    <w:unhideWhenUsed/>
    <w:rsid w:val="00E01135"/>
  </w:style>
  <w:style w:type="numbering" w:customStyle="1" w:styleId="210">
    <w:name w:val="Нет списка21"/>
    <w:next w:val="a2"/>
    <w:uiPriority w:val="99"/>
    <w:semiHidden/>
    <w:unhideWhenUsed/>
    <w:rsid w:val="00E01135"/>
  </w:style>
  <w:style w:type="numbering" w:customStyle="1" w:styleId="310">
    <w:name w:val="Нет списка31"/>
    <w:next w:val="a2"/>
    <w:uiPriority w:val="99"/>
    <w:semiHidden/>
    <w:unhideWhenUsed/>
    <w:rsid w:val="00E01135"/>
  </w:style>
  <w:style w:type="numbering" w:customStyle="1" w:styleId="410">
    <w:name w:val="Нет списка41"/>
    <w:next w:val="a2"/>
    <w:uiPriority w:val="99"/>
    <w:semiHidden/>
    <w:unhideWhenUsed/>
    <w:rsid w:val="00E01135"/>
  </w:style>
  <w:style w:type="paragraph" w:customStyle="1" w:styleId="111">
    <w:name w:val="Заголовок 11"/>
    <w:basedOn w:val="a"/>
    <w:next w:val="a"/>
    <w:uiPriority w:val="9"/>
    <w:qFormat/>
    <w:rsid w:val="00E01135"/>
    <w:pPr>
      <w:keepNext/>
      <w:keepLines/>
      <w:spacing w:before="480" w:after="0"/>
      <w:outlineLvl w:val="0"/>
    </w:pPr>
    <w:rPr>
      <w:rFonts w:ascii="Cambria" w:eastAsia="Times New Roman" w:hAnsi="Cambria" w:cs="Times New Roman"/>
      <w:b/>
      <w:bCs/>
      <w:color w:val="365F91"/>
      <w:sz w:val="28"/>
      <w:szCs w:val="28"/>
    </w:rPr>
  </w:style>
  <w:style w:type="paragraph" w:customStyle="1" w:styleId="211">
    <w:name w:val="Заголовок 21"/>
    <w:basedOn w:val="a"/>
    <w:next w:val="a"/>
    <w:uiPriority w:val="9"/>
    <w:unhideWhenUsed/>
    <w:qFormat/>
    <w:rsid w:val="00E01135"/>
    <w:pPr>
      <w:keepNext/>
      <w:keepLines/>
      <w:spacing w:before="200" w:after="0"/>
      <w:outlineLvl w:val="1"/>
    </w:pPr>
    <w:rPr>
      <w:rFonts w:ascii="Cambria" w:eastAsia="Times New Roman" w:hAnsi="Cambria" w:cs="Times New Roman"/>
      <w:b/>
      <w:bCs/>
      <w:color w:val="4F81BD"/>
      <w:sz w:val="26"/>
      <w:szCs w:val="26"/>
      <w:lang w:eastAsia="ru-RU"/>
    </w:rPr>
  </w:style>
  <w:style w:type="numbering" w:customStyle="1" w:styleId="1110">
    <w:name w:val="Нет списка111"/>
    <w:next w:val="a2"/>
    <w:uiPriority w:val="99"/>
    <w:semiHidden/>
    <w:unhideWhenUsed/>
    <w:rsid w:val="00E01135"/>
  </w:style>
  <w:style w:type="table" w:customStyle="1" w:styleId="112">
    <w:name w:val="Сетка таблицы11"/>
    <w:basedOn w:val="a1"/>
    <w:next w:val="ab"/>
    <w:uiPriority w:val="59"/>
    <w:rsid w:val="00E01135"/>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113">
    <w:name w:val="Заголовок 1 Знак1"/>
    <w:basedOn w:val="a0"/>
    <w:uiPriority w:val="9"/>
    <w:rsid w:val="00E01135"/>
    <w:rPr>
      <w:rFonts w:ascii="Cambria" w:eastAsia="Times New Roman" w:hAnsi="Cambria" w:cs="Times New Roman"/>
      <w:b/>
      <w:bCs/>
      <w:color w:val="365F91"/>
      <w:sz w:val="28"/>
      <w:szCs w:val="28"/>
    </w:rPr>
  </w:style>
  <w:style w:type="character" w:customStyle="1" w:styleId="14">
    <w:name w:val="Гиперссылка1"/>
    <w:basedOn w:val="a0"/>
    <w:uiPriority w:val="99"/>
    <w:unhideWhenUsed/>
    <w:rsid w:val="00E01135"/>
    <w:rPr>
      <w:color w:val="0000FF"/>
      <w:u w:val="single"/>
    </w:rPr>
  </w:style>
  <w:style w:type="numbering" w:customStyle="1" w:styleId="1111">
    <w:name w:val="Нет списка1111"/>
    <w:next w:val="a2"/>
    <w:uiPriority w:val="99"/>
    <w:semiHidden/>
    <w:unhideWhenUsed/>
    <w:rsid w:val="00E01135"/>
  </w:style>
  <w:style w:type="numbering" w:customStyle="1" w:styleId="2110">
    <w:name w:val="Нет списка211"/>
    <w:next w:val="a2"/>
    <w:uiPriority w:val="99"/>
    <w:semiHidden/>
    <w:unhideWhenUsed/>
    <w:rsid w:val="00E01135"/>
  </w:style>
  <w:style w:type="numbering" w:customStyle="1" w:styleId="311">
    <w:name w:val="Нет списка311"/>
    <w:next w:val="a2"/>
    <w:uiPriority w:val="99"/>
    <w:semiHidden/>
    <w:unhideWhenUsed/>
    <w:rsid w:val="00E01135"/>
  </w:style>
  <w:style w:type="table" w:customStyle="1" w:styleId="212">
    <w:name w:val="Сетка таблицы21"/>
    <w:basedOn w:val="a1"/>
    <w:next w:val="ab"/>
    <w:uiPriority w:val="59"/>
    <w:rsid w:val="00E01135"/>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13">
    <w:name w:val="Заголовок 2 Знак1"/>
    <w:basedOn w:val="a0"/>
    <w:uiPriority w:val="9"/>
    <w:semiHidden/>
    <w:rsid w:val="00E01135"/>
    <w:rPr>
      <w:rFonts w:ascii="Cambria" w:eastAsia="Times New Roman" w:hAnsi="Cambria" w:cs="Times New Roman"/>
      <w:b/>
      <w:bCs/>
      <w:color w:val="4F81BD"/>
      <w:sz w:val="26"/>
      <w:szCs w:val="26"/>
    </w:rPr>
  </w:style>
  <w:style w:type="numbering" w:customStyle="1" w:styleId="510">
    <w:name w:val="Нет списка51"/>
    <w:next w:val="a2"/>
    <w:uiPriority w:val="99"/>
    <w:semiHidden/>
    <w:unhideWhenUsed/>
    <w:rsid w:val="00E01135"/>
  </w:style>
  <w:style w:type="numbering" w:customStyle="1" w:styleId="120">
    <w:name w:val="Нет списка12"/>
    <w:next w:val="a2"/>
    <w:uiPriority w:val="99"/>
    <w:semiHidden/>
    <w:unhideWhenUsed/>
    <w:rsid w:val="00E01135"/>
  </w:style>
  <w:style w:type="numbering" w:customStyle="1" w:styleId="1120">
    <w:name w:val="Нет списка112"/>
    <w:next w:val="a2"/>
    <w:uiPriority w:val="99"/>
    <w:semiHidden/>
    <w:unhideWhenUsed/>
    <w:rsid w:val="00E01135"/>
  </w:style>
  <w:style w:type="numbering" w:customStyle="1" w:styleId="220">
    <w:name w:val="Нет списка22"/>
    <w:next w:val="a2"/>
    <w:uiPriority w:val="99"/>
    <w:semiHidden/>
    <w:unhideWhenUsed/>
    <w:rsid w:val="00E01135"/>
  </w:style>
  <w:style w:type="numbering" w:customStyle="1" w:styleId="32">
    <w:name w:val="Нет списка32"/>
    <w:next w:val="a2"/>
    <w:uiPriority w:val="99"/>
    <w:semiHidden/>
    <w:unhideWhenUsed/>
    <w:rsid w:val="00E01135"/>
  </w:style>
  <w:style w:type="table" w:customStyle="1" w:styleId="312">
    <w:name w:val="Сетка таблицы31"/>
    <w:basedOn w:val="a1"/>
    <w:next w:val="ab"/>
    <w:uiPriority w:val="59"/>
    <w:rsid w:val="00E01135"/>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1">
    <w:name w:val="Нет списка8"/>
    <w:next w:val="a2"/>
    <w:uiPriority w:val="99"/>
    <w:semiHidden/>
    <w:unhideWhenUsed/>
    <w:rsid w:val="001C56B5"/>
  </w:style>
  <w:style w:type="table" w:customStyle="1" w:styleId="90">
    <w:name w:val="Сетка таблицы9"/>
    <w:basedOn w:val="a1"/>
    <w:next w:val="ab"/>
    <w:uiPriority w:val="59"/>
    <w:rsid w:val="001C56B5"/>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30">
    <w:name w:val="Нет списка13"/>
    <w:next w:val="a2"/>
    <w:uiPriority w:val="99"/>
    <w:semiHidden/>
    <w:unhideWhenUsed/>
    <w:rsid w:val="001C56B5"/>
  </w:style>
  <w:style w:type="numbering" w:customStyle="1" w:styleId="230">
    <w:name w:val="Нет списка23"/>
    <w:next w:val="a2"/>
    <w:uiPriority w:val="99"/>
    <w:semiHidden/>
    <w:unhideWhenUsed/>
    <w:rsid w:val="001C56B5"/>
  </w:style>
  <w:style w:type="numbering" w:customStyle="1" w:styleId="33">
    <w:name w:val="Нет списка33"/>
    <w:next w:val="a2"/>
    <w:uiPriority w:val="99"/>
    <w:semiHidden/>
    <w:unhideWhenUsed/>
    <w:rsid w:val="001C56B5"/>
  </w:style>
  <w:style w:type="numbering" w:customStyle="1" w:styleId="42">
    <w:name w:val="Нет списка42"/>
    <w:next w:val="a2"/>
    <w:uiPriority w:val="99"/>
    <w:semiHidden/>
    <w:unhideWhenUsed/>
    <w:rsid w:val="001C56B5"/>
  </w:style>
  <w:style w:type="numbering" w:customStyle="1" w:styleId="1130">
    <w:name w:val="Нет списка113"/>
    <w:next w:val="a2"/>
    <w:uiPriority w:val="99"/>
    <w:semiHidden/>
    <w:unhideWhenUsed/>
    <w:rsid w:val="001C56B5"/>
  </w:style>
  <w:style w:type="table" w:customStyle="1" w:styleId="121">
    <w:name w:val="Сетка таблицы12"/>
    <w:basedOn w:val="a1"/>
    <w:next w:val="ab"/>
    <w:uiPriority w:val="59"/>
    <w:rsid w:val="001C56B5"/>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2">
    <w:name w:val="Нет списка1112"/>
    <w:next w:val="a2"/>
    <w:uiPriority w:val="99"/>
    <w:semiHidden/>
    <w:unhideWhenUsed/>
    <w:rsid w:val="001C56B5"/>
  </w:style>
  <w:style w:type="numbering" w:customStyle="1" w:styleId="2120">
    <w:name w:val="Нет списка212"/>
    <w:next w:val="a2"/>
    <w:uiPriority w:val="99"/>
    <w:semiHidden/>
    <w:unhideWhenUsed/>
    <w:rsid w:val="001C56B5"/>
  </w:style>
  <w:style w:type="numbering" w:customStyle="1" w:styleId="3120">
    <w:name w:val="Нет списка312"/>
    <w:next w:val="a2"/>
    <w:uiPriority w:val="99"/>
    <w:semiHidden/>
    <w:unhideWhenUsed/>
    <w:rsid w:val="001C56B5"/>
  </w:style>
  <w:style w:type="table" w:customStyle="1" w:styleId="221">
    <w:name w:val="Сетка таблицы22"/>
    <w:basedOn w:val="a1"/>
    <w:next w:val="ab"/>
    <w:uiPriority w:val="59"/>
    <w:rsid w:val="001C56B5"/>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
    <w:name w:val="Нет списка52"/>
    <w:next w:val="a2"/>
    <w:uiPriority w:val="99"/>
    <w:semiHidden/>
    <w:unhideWhenUsed/>
    <w:rsid w:val="001C56B5"/>
  </w:style>
  <w:style w:type="numbering" w:customStyle="1" w:styleId="1210">
    <w:name w:val="Нет списка121"/>
    <w:next w:val="a2"/>
    <w:uiPriority w:val="99"/>
    <w:semiHidden/>
    <w:unhideWhenUsed/>
    <w:rsid w:val="001C56B5"/>
  </w:style>
  <w:style w:type="numbering" w:customStyle="1" w:styleId="1121">
    <w:name w:val="Нет списка1121"/>
    <w:next w:val="a2"/>
    <w:uiPriority w:val="99"/>
    <w:semiHidden/>
    <w:unhideWhenUsed/>
    <w:rsid w:val="001C56B5"/>
  </w:style>
  <w:style w:type="numbering" w:customStyle="1" w:styleId="2210">
    <w:name w:val="Нет списка221"/>
    <w:next w:val="a2"/>
    <w:uiPriority w:val="99"/>
    <w:semiHidden/>
    <w:unhideWhenUsed/>
    <w:rsid w:val="001C56B5"/>
  </w:style>
  <w:style w:type="numbering" w:customStyle="1" w:styleId="321">
    <w:name w:val="Нет списка321"/>
    <w:next w:val="a2"/>
    <w:uiPriority w:val="99"/>
    <w:semiHidden/>
    <w:unhideWhenUsed/>
    <w:rsid w:val="001C56B5"/>
  </w:style>
  <w:style w:type="table" w:customStyle="1" w:styleId="320">
    <w:name w:val="Сетка таблицы32"/>
    <w:basedOn w:val="a1"/>
    <w:next w:val="ab"/>
    <w:uiPriority w:val="59"/>
    <w:rsid w:val="001C56B5"/>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91">
    <w:name w:val="Нет списка9"/>
    <w:next w:val="a2"/>
    <w:uiPriority w:val="99"/>
    <w:semiHidden/>
    <w:unhideWhenUsed/>
    <w:rsid w:val="00562F9A"/>
  </w:style>
  <w:style w:type="table" w:customStyle="1" w:styleId="100">
    <w:name w:val="Сетка таблицы10"/>
    <w:basedOn w:val="a1"/>
    <w:next w:val="ab"/>
    <w:uiPriority w:val="59"/>
    <w:rsid w:val="00562F9A"/>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40">
    <w:name w:val="Нет списка14"/>
    <w:next w:val="a2"/>
    <w:uiPriority w:val="99"/>
    <w:semiHidden/>
    <w:unhideWhenUsed/>
    <w:rsid w:val="00562F9A"/>
  </w:style>
  <w:style w:type="numbering" w:customStyle="1" w:styleId="24">
    <w:name w:val="Нет списка24"/>
    <w:next w:val="a2"/>
    <w:uiPriority w:val="99"/>
    <w:semiHidden/>
    <w:unhideWhenUsed/>
    <w:rsid w:val="00562F9A"/>
  </w:style>
  <w:style w:type="numbering" w:customStyle="1" w:styleId="34">
    <w:name w:val="Нет списка34"/>
    <w:next w:val="a2"/>
    <w:uiPriority w:val="99"/>
    <w:semiHidden/>
    <w:unhideWhenUsed/>
    <w:rsid w:val="00562F9A"/>
  </w:style>
  <w:style w:type="numbering" w:customStyle="1" w:styleId="43">
    <w:name w:val="Нет списка43"/>
    <w:next w:val="a2"/>
    <w:uiPriority w:val="99"/>
    <w:semiHidden/>
    <w:unhideWhenUsed/>
    <w:rsid w:val="00562F9A"/>
  </w:style>
  <w:style w:type="numbering" w:customStyle="1" w:styleId="114">
    <w:name w:val="Нет списка114"/>
    <w:next w:val="a2"/>
    <w:uiPriority w:val="99"/>
    <w:semiHidden/>
    <w:unhideWhenUsed/>
    <w:rsid w:val="00562F9A"/>
  </w:style>
  <w:style w:type="table" w:customStyle="1" w:styleId="131">
    <w:name w:val="Сетка таблицы13"/>
    <w:basedOn w:val="a1"/>
    <w:next w:val="ab"/>
    <w:uiPriority w:val="59"/>
    <w:rsid w:val="00562F9A"/>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3">
    <w:name w:val="Нет списка1113"/>
    <w:next w:val="a2"/>
    <w:uiPriority w:val="99"/>
    <w:semiHidden/>
    <w:unhideWhenUsed/>
    <w:rsid w:val="00562F9A"/>
  </w:style>
  <w:style w:type="numbering" w:customStyle="1" w:styleId="2130">
    <w:name w:val="Нет списка213"/>
    <w:next w:val="a2"/>
    <w:uiPriority w:val="99"/>
    <w:semiHidden/>
    <w:unhideWhenUsed/>
    <w:rsid w:val="00562F9A"/>
  </w:style>
  <w:style w:type="numbering" w:customStyle="1" w:styleId="313">
    <w:name w:val="Нет списка313"/>
    <w:next w:val="a2"/>
    <w:uiPriority w:val="99"/>
    <w:semiHidden/>
    <w:unhideWhenUsed/>
    <w:rsid w:val="00562F9A"/>
  </w:style>
  <w:style w:type="table" w:customStyle="1" w:styleId="231">
    <w:name w:val="Сетка таблицы23"/>
    <w:basedOn w:val="a1"/>
    <w:next w:val="ab"/>
    <w:uiPriority w:val="59"/>
    <w:rsid w:val="00562F9A"/>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3">
    <w:name w:val="Нет списка53"/>
    <w:next w:val="a2"/>
    <w:uiPriority w:val="99"/>
    <w:semiHidden/>
    <w:unhideWhenUsed/>
    <w:rsid w:val="00562F9A"/>
  </w:style>
  <w:style w:type="numbering" w:customStyle="1" w:styleId="122">
    <w:name w:val="Нет списка122"/>
    <w:next w:val="a2"/>
    <w:uiPriority w:val="99"/>
    <w:semiHidden/>
    <w:unhideWhenUsed/>
    <w:rsid w:val="00562F9A"/>
  </w:style>
  <w:style w:type="numbering" w:customStyle="1" w:styleId="1122">
    <w:name w:val="Нет списка1122"/>
    <w:next w:val="a2"/>
    <w:uiPriority w:val="99"/>
    <w:semiHidden/>
    <w:unhideWhenUsed/>
    <w:rsid w:val="00562F9A"/>
  </w:style>
  <w:style w:type="numbering" w:customStyle="1" w:styleId="222">
    <w:name w:val="Нет списка222"/>
    <w:next w:val="a2"/>
    <w:uiPriority w:val="99"/>
    <w:semiHidden/>
    <w:unhideWhenUsed/>
    <w:rsid w:val="00562F9A"/>
  </w:style>
  <w:style w:type="numbering" w:customStyle="1" w:styleId="322">
    <w:name w:val="Нет списка322"/>
    <w:next w:val="a2"/>
    <w:uiPriority w:val="99"/>
    <w:semiHidden/>
    <w:unhideWhenUsed/>
    <w:rsid w:val="00562F9A"/>
  </w:style>
  <w:style w:type="table" w:customStyle="1" w:styleId="330">
    <w:name w:val="Сетка таблицы33"/>
    <w:basedOn w:val="a1"/>
    <w:next w:val="ab"/>
    <w:uiPriority w:val="59"/>
    <w:rsid w:val="00562F9A"/>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1">
    <w:name w:val="Нет списка10"/>
    <w:next w:val="a2"/>
    <w:uiPriority w:val="99"/>
    <w:semiHidden/>
    <w:unhideWhenUsed/>
    <w:rsid w:val="005F3F0C"/>
  </w:style>
  <w:style w:type="table" w:customStyle="1" w:styleId="141">
    <w:name w:val="Сетка таблицы14"/>
    <w:basedOn w:val="a1"/>
    <w:next w:val="ab"/>
    <w:uiPriority w:val="59"/>
    <w:rsid w:val="005F3F0C"/>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5">
    <w:name w:val="Нет списка15"/>
    <w:next w:val="a2"/>
    <w:uiPriority w:val="99"/>
    <w:semiHidden/>
    <w:unhideWhenUsed/>
    <w:rsid w:val="005F3F0C"/>
  </w:style>
  <w:style w:type="numbering" w:customStyle="1" w:styleId="25">
    <w:name w:val="Нет списка25"/>
    <w:next w:val="a2"/>
    <w:uiPriority w:val="99"/>
    <w:semiHidden/>
    <w:unhideWhenUsed/>
    <w:rsid w:val="005F3F0C"/>
  </w:style>
  <w:style w:type="numbering" w:customStyle="1" w:styleId="35">
    <w:name w:val="Нет списка35"/>
    <w:next w:val="a2"/>
    <w:uiPriority w:val="99"/>
    <w:semiHidden/>
    <w:unhideWhenUsed/>
    <w:rsid w:val="005F3F0C"/>
  </w:style>
  <w:style w:type="numbering" w:customStyle="1" w:styleId="44">
    <w:name w:val="Нет списка44"/>
    <w:next w:val="a2"/>
    <w:uiPriority w:val="99"/>
    <w:semiHidden/>
    <w:unhideWhenUsed/>
    <w:rsid w:val="005F3F0C"/>
  </w:style>
  <w:style w:type="numbering" w:customStyle="1" w:styleId="115">
    <w:name w:val="Нет списка115"/>
    <w:next w:val="a2"/>
    <w:uiPriority w:val="99"/>
    <w:semiHidden/>
    <w:unhideWhenUsed/>
    <w:rsid w:val="005F3F0C"/>
  </w:style>
  <w:style w:type="table" w:customStyle="1" w:styleId="150">
    <w:name w:val="Сетка таблицы15"/>
    <w:basedOn w:val="a1"/>
    <w:next w:val="ab"/>
    <w:uiPriority w:val="59"/>
    <w:rsid w:val="005F3F0C"/>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4">
    <w:name w:val="Нет списка1114"/>
    <w:next w:val="a2"/>
    <w:uiPriority w:val="99"/>
    <w:semiHidden/>
    <w:unhideWhenUsed/>
    <w:rsid w:val="005F3F0C"/>
  </w:style>
  <w:style w:type="numbering" w:customStyle="1" w:styleId="214">
    <w:name w:val="Нет списка214"/>
    <w:next w:val="a2"/>
    <w:uiPriority w:val="99"/>
    <w:semiHidden/>
    <w:unhideWhenUsed/>
    <w:rsid w:val="005F3F0C"/>
  </w:style>
  <w:style w:type="numbering" w:customStyle="1" w:styleId="314">
    <w:name w:val="Нет списка314"/>
    <w:next w:val="a2"/>
    <w:uiPriority w:val="99"/>
    <w:semiHidden/>
    <w:unhideWhenUsed/>
    <w:rsid w:val="005F3F0C"/>
  </w:style>
  <w:style w:type="table" w:customStyle="1" w:styleId="240">
    <w:name w:val="Сетка таблицы24"/>
    <w:basedOn w:val="a1"/>
    <w:next w:val="ab"/>
    <w:uiPriority w:val="59"/>
    <w:rsid w:val="005F3F0C"/>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4">
    <w:name w:val="Нет списка54"/>
    <w:next w:val="a2"/>
    <w:uiPriority w:val="99"/>
    <w:semiHidden/>
    <w:unhideWhenUsed/>
    <w:rsid w:val="005F3F0C"/>
  </w:style>
  <w:style w:type="numbering" w:customStyle="1" w:styleId="123">
    <w:name w:val="Нет списка123"/>
    <w:next w:val="a2"/>
    <w:uiPriority w:val="99"/>
    <w:semiHidden/>
    <w:unhideWhenUsed/>
    <w:rsid w:val="005F3F0C"/>
  </w:style>
  <w:style w:type="numbering" w:customStyle="1" w:styleId="1123">
    <w:name w:val="Нет списка1123"/>
    <w:next w:val="a2"/>
    <w:uiPriority w:val="99"/>
    <w:semiHidden/>
    <w:unhideWhenUsed/>
    <w:rsid w:val="005F3F0C"/>
  </w:style>
  <w:style w:type="numbering" w:customStyle="1" w:styleId="223">
    <w:name w:val="Нет списка223"/>
    <w:next w:val="a2"/>
    <w:uiPriority w:val="99"/>
    <w:semiHidden/>
    <w:unhideWhenUsed/>
    <w:rsid w:val="005F3F0C"/>
  </w:style>
  <w:style w:type="numbering" w:customStyle="1" w:styleId="323">
    <w:name w:val="Нет списка323"/>
    <w:next w:val="a2"/>
    <w:uiPriority w:val="99"/>
    <w:semiHidden/>
    <w:unhideWhenUsed/>
    <w:rsid w:val="005F3F0C"/>
  </w:style>
  <w:style w:type="table" w:customStyle="1" w:styleId="340">
    <w:name w:val="Сетка таблицы34"/>
    <w:basedOn w:val="a1"/>
    <w:next w:val="ab"/>
    <w:uiPriority w:val="59"/>
    <w:rsid w:val="005F3F0C"/>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
    <w:name w:val="Нет списка16"/>
    <w:next w:val="a2"/>
    <w:uiPriority w:val="99"/>
    <w:semiHidden/>
    <w:unhideWhenUsed/>
    <w:rsid w:val="005B774B"/>
  </w:style>
  <w:style w:type="table" w:customStyle="1" w:styleId="160">
    <w:name w:val="Сетка таблицы16"/>
    <w:basedOn w:val="a1"/>
    <w:next w:val="ab"/>
    <w:uiPriority w:val="59"/>
    <w:rsid w:val="005B774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7">
    <w:name w:val="Нет списка17"/>
    <w:next w:val="a2"/>
    <w:uiPriority w:val="99"/>
    <w:semiHidden/>
    <w:unhideWhenUsed/>
    <w:rsid w:val="005B774B"/>
  </w:style>
  <w:style w:type="numbering" w:customStyle="1" w:styleId="26">
    <w:name w:val="Нет списка26"/>
    <w:next w:val="a2"/>
    <w:uiPriority w:val="99"/>
    <w:semiHidden/>
    <w:unhideWhenUsed/>
    <w:rsid w:val="005B774B"/>
  </w:style>
  <w:style w:type="numbering" w:customStyle="1" w:styleId="36">
    <w:name w:val="Нет списка36"/>
    <w:next w:val="a2"/>
    <w:uiPriority w:val="99"/>
    <w:semiHidden/>
    <w:unhideWhenUsed/>
    <w:rsid w:val="005B774B"/>
  </w:style>
  <w:style w:type="numbering" w:customStyle="1" w:styleId="45">
    <w:name w:val="Нет списка45"/>
    <w:next w:val="a2"/>
    <w:uiPriority w:val="99"/>
    <w:semiHidden/>
    <w:unhideWhenUsed/>
    <w:rsid w:val="005B774B"/>
  </w:style>
  <w:style w:type="numbering" w:customStyle="1" w:styleId="116">
    <w:name w:val="Нет списка116"/>
    <w:next w:val="a2"/>
    <w:uiPriority w:val="99"/>
    <w:semiHidden/>
    <w:unhideWhenUsed/>
    <w:rsid w:val="005B774B"/>
  </w:style>
  <w:style w:type="table" w:customStyle="1" w:styleId="170">
    <w:name w:val="Сетка таблицы17"/>
    <w:basedOn w:val="a1"/>
    <w:next w:val="ab"/>
    <w:uiPriority w:val="59"/>
    <w:rsid w:val="005B774B"/>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5">
    <w:name w:val="Нет списка1115"/>
    <w:next w:val="a2"/>
    <w:uiPriority w:val="99"/>
    <w:semiHidden/>
    <w:unhideWhenUsed/>
    <w:rsid w:val="005B774B"/>
  </w:style>
  <w:style w:type="numbering" w:customStyle="1" w:styleId="215">
    <w:name w:val="Нет списка215"/>
    <w:next w:val="a2"/>
    <w:uiPriority w:val="99"/>
    <w:semiHidden/>
    <w:unhideWhenUsed/>
    <w:rsid w:val="005B774B"/>
  </w:style>
  <w:style w:type="numbering" w:customStyle="1" w:styleId="315">
    <w:name w:val="Нет списка315"/>
    <w:next w:val="a2"/>
    <w:uiPriority w:val="99"/>
    <w:semiHidden/>
    <w:unhideWhenUsed/>
    <w:rsid w:val="005B774B"/>
  </w:style>
  <w:style w:type="table" w:customStyle="1" w:styleId="250">
    <w:name w:val="Сетка таблицы25"/>
    <w:basedOn w:val="a1"/>
    <w:next w:val="ab"/>
    <w:uiPriority w:val="59"/>
    <w:rsid w:val="005B774B"/>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5">
    <w:name w:val="Нет списка55"/>
    <w:next w:val="a2"/>
    <w:uiPriority w:val="99"/>
    <w:semiHidden/>
    <w:unhideWhenUsed/>
    <w:rsid w:val="005B774B"/>
  </w:style>
  <w:style w:type="numbering" w:customStyle="1" w:styleId="124">
    <w:name w:val="Нет списка124"/>
    <w:next w:val="a2"/>
    <w:uiPriority w:val="99"/>
    <w:semiHidden/>
    <w:unhideWhenUsed/>
    <w:rsid w:val="005B774B"/>
  </w:style>
  <w:style w:type="numbering" w:customStyle="1" w:styleId="1124">
    <w:name w:val="Нет списка1124"/>
    <w:next w:val="a2"/>
    <w:uiPriority w:val="99"/>
    <w:semiHidden/>
    <w:unhideWhenUsed/>
    <w:rsid w:val="005B774B"/>
  </w:style>
  <w:style w:type="numbering" w:customStyle="1" w:styleId="224">
    <w:name w:val="Нет списка224"/>
    <w:next w:val="a2"/>
    <w:uiPriority w:val="99"/>
    <w:semiHidden/>
    <w:unhideWhenUsed/>
    <w:rsid w:val="005B774B"/>
  </w:style>
  <w:style w:type="numbering" w:customStyle="1" w:styleId="324">
    <w:name w:val="Нет списка324"/>
    <w:next w:val="a2"/>
    <w:uiPriority w:val="99"/>
    <w:semiHidden/>
    <w:unhideWhenUsed/>
    <w:rsid w:val="005B774B"/>
  </w:style>
  <w:style w:type="table" w:customStyle="1" w:styleId="350">
    <w:name w:val="Сетка таблицы35"/>
    <w:basedOn w:val="a1"/>
    <w:next w:val="ab"/>
    <w:uiPriority w:val="59"/>
    <w:rsid w:val="005B774B"/>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
    <w:name w:val="Нет списка18"/>
    <w:next w:val="a2"/>
    <w:uiPriority w:val="99"/>
    <w:semiHidden/>
    <w:unhideWhenUsed/>
    <w:rsid w:val="00CC6384"/>
  </w:style>
  <w:style w:type="table" w:customStyle="1" w:styleId="180">
    <w:name w:val="Сетка таблицы18"/>
    <w:basedOn w:val="a1"/>
    <w:next w:val="ab"/>
    <w:uiPriority w:val="59"/>
    <w:rsid w:val="00CC6384"/>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9">
    <w:name w:val="Нет списка19"/>
    <w:next w:val="a2"/>
    <w:uiPriority w:val="99"/>
    <w:semiHidden/>
    <w:unhideWhenUsed/>
    <w:rsid w:val="00CC6384"/>
  </w:style>
  <w:style w:type="numbering" w:customStyle="1" w:styleId="27">
    <w:name w:val="Нет списка27"/>
    <w:next w:val="a2"/>
    <w:uiPriority w:val="99"/>
    <w:semiHidden/>
    <w:unhideWhenUsed/>
    <w:rsid w:val="00CC6384"/>
  </w:style>
  <w:style w:type="numbering" w:customStyle="1" w:styleId="37">
    <w:name w:val="Нет списка37"/>
    <w:next w:val="a2"/>
    <w:uiPriority w:val="99"/>
    <w:semiHidden/>
    <w:unhideWhenUsed/>
    <w:rsid w:val="00CC6384"/>
  </w:style>
  <w:style w:type="numbering" w:customStyle="1" w:styleId="46">
    <w:name w:val="Нет списка46"/>
    <w:next w:val="a2"/>
    <w:uiPriority w:val="99"/>
    <w:semiHidden/>
    <w:unhideWhenUsed/>
    <w:rsid w:val="00CC6384"/>
  </w:style>
  <w:style w:type="numbering" w:customStyle="1" w:styleId="117">
    <w:name w:val="Нет списка117"/>
    <w:next w:val="a2"/>
    <w:uiPriority w:val="99"/>
    <w:semiHidden/>
    <w:unhideWhenUsed/>
    <w:rsid w:val="00CC6384"/>
  </w:style>
  <w:style w:type="table" w:customStyle="1" w:styleId="190">
    <w:name w:val="Сетка таблицы19"/>
    <w:basedOn w:val="a1"/>
    <w:next w:val="ab"/>
    <w:uiPriority w:val="59"/>
    <w:rsid w:val="00CC6384"/>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6">
    <w:name w:val="Нет списка1116"/>
    <w:next w:val="a2"/>
    <w:uiPriority w:val="99"/>
    <w:semiHidden/>
    <w:unhideWhenUsed/>
    <w:rsid w:val="00CC6384"/>
  </w:style>
  <w:style w:type="numbering" w:customStyle="1" w:styleId="216">
    <w:name w:val="Нет списка216"/>
    <w:next w:val="a2"/>
    <w:uiPriority w:val="99"/>
    <w:semiHidden/>
    <w:unhideWhenUsed/>
    <w:rsid w:val="00CC6384"/>
  </w:style>
  <w:style w:type="numbering" w:customStyle="1" w:styleId="316">
    <w:name w:val="Нет списка316"/>
    <w:next w:val="a2"/>
    <w:uiPriority w:val="99"/>
    <w:semiHidden/>
    <w:unhideWhenUsed/>
    <w:rsid w:val="00CC6384"/>
  </w:style>
  <w:style w:type="table" w:customStyle="1" w:styleId="260">
    <w:name w:val="Сетка таблицы26"/>
    <w:basedOn w:val="a1"/>
    <w:next w:val="ab"/>
    <w:uiPriority w:val="59"/>
    <w:rsid w:val="00CC638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6">
    <w:name w:val="Нет списка56"/>
    <w:next w:val="a2"/>
    <w:uiPriority w:val="99"/>
    <w:semiHidden/>
    <w:unhideWhenUsed/>
    <w:rsid w:val="00CC6384"/>
  </w:style>
  <w:style w:type="numbering" w:customStyle="1" w:styleId="125">
    <w:name w:val="Нет списка125"/>
    <w:next w:val="a2"/>
    <w:uiPriority w:val="99"/>
    <w:semiHidden/>
    <w:unhideWhenUsed/>
    <w:rsid w:val="00CC6384"/>
  </w:style>
  <w:style w:type="numbering" w:customStyle="1" w:styleId="1125">
    <w:name w:val="Нет списка1125"/>
    <w:next w:val="a2"/>
    <w:uiPriority w:val="99"/>
    <w:semiHidden/>
    <w:unhideWhenUsed/>
    <w:rsid w:val="00CC6384"/>
  </w:style>
  <w:style w:type="numbering" w:customStyle="1" w:styleId="225">
    <w:name w:val="Нет списка225"/>
    <w:next w:val="a2"/>
    <w:uiPriority w:val="99"/>
    <w:semiHidden/>
    <w:unhideWhenUsed/>
    <w:rsid w:val="00CC6384"/>
  </w:style>
  <w:style w:type="numbering" w:customStyle="1" w:styleId="325">
    <w:name w:val="Нет списка325"/>
    <w:next w:val="a2"/>
    <w:uiPriority w:val="99"/>
    <w:semiHidden/>
    <w:unhideWhenUsed/>
    <w:rsid w:val="00CC6384"/>
  </w:style>
  <w:style w:type="table" w:customStyle="1" w:styleId="360">
    <w:name w:val="Сетка таблицы36"/>
    <w:basedOn w:val="a1"/>
    <w:next w:val="ab"/>
    <w:uiPriority w:val="59"/>
    <w:rsid w:val="00CC6384"/>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00">
    <w:name w:val="Нет списка20"/>
    <w:next w:val="a2"/>
    <w:uiPriority w:val="99"/>
    <w:semiHidden/>
    <w:unhideWhenUsed/>
    <w:rsid w:val="00BA5375"/>
  </w:style>
  <w:style w:type="table" w:customStyle="1" w:styleId="201">
    <w:name w:val="Сетка таблицы20"/>
    <w:basedOn w:val="a1"/>
    <w:next w:val="ab"/>
    <w:uiPriority w:val="59"/>
    <w:rsid w:val="00BA5375"/>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00">
    <w:name w:val="Нет списка110"/>
    <w:next w:val="a2"/>
    <w:uiPriority w:val="99"/>
    <w:semiHidden/>
    <w:unhideWhenUsed/>
    <w:rsid w:val="00BA5375"/>
  </w:style>
  <w:style w:type="numbering" w:customStyle="1" w:styleId="28">
    <w:name w:val="Нет списка28"/>
    <w:next w:val="a2"/>
    <w:uiPriority w:val="99"/>
    <w:semiHidden/>
    <w:unhideWhenUsed/>
    <w:rsid w:val="00BA5375"/>
  </w:style>
  <w:style w:type="numbering" w:customStyle="1" w:styleId="38">
    <w:name w:val="Нет списка38"/>
    <w:next w:val="a2"/>
    <w:uiPriority w:val="99"/>
    <w:semiHidden/>
    <w:unhideWhenUsed/>
    <w:rsid w:val="00BA5375"/>
  </w:style>
  <w:style w:type="numbering" w:customStyle="1" w:styleId="47">
    <w:name w:val="Нет списка47"/>
    <w:next w:val="a2"/>
    <w:uiPriority w:val="99"/>
    <w:semiHidden/>
    <w:unhideWhenUsed/>
    <w:rsid w:val="00BA5375"/>
  </w:style>
  <w:style w:type="numbering" w:customStyle="1" w:styleId="118">
    <w:name w:val="Нет списка118"/>
    <w:next w:val="a2"/>
    <w:uiPriority w:val="99"/>
    <w:semiHidden/>
    <w:unhideWhenUsed/>
    <w:rsid w:val="00BA5375"/>
  </w:style>
  <w:style w:type="table" w:customStyle="1" w:styleId="1101">
    <w:name w:val="Сетка таблицы110"/>
    <w:basedOn w:val="a1"/>
    <w:next w:val="ab"/>
    <w:uiPriority w:val="59"/>
    <w:rsid w:val="00BA5375"/>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7">
    <w:name w:val="Нет списка1117"/>
    <w:next w:val="a2"/>
    <w:uiPriority w:val="99"/>
    <w:semiHidden/>
    <w:unhideWhenUsed/>
    <w:rsid w:val="00BA5375"/>
  </w:style>
  <w:style w:type="numbering" w:customStyle="1" w:styleId="217">
    <w:name w:val="Нет списка217"/>
    <w:next w:val="a2"/>
    <w:uiPriority w:val="99"/>
    <w:semiHidden/>
    <w:unhideWhenUsed/>
    <w:rsid w:val="00BA5375"/>
  </w:style>
  <w:style w:type="numbering" w:customStyle="1" w:styleId="317">
    <w:name w:val="Нет списка317"/>
    <w:next w:val="a2"/>
    <w:uiPriority w:val="99"/>
    <w:semiHidden/>
    <w:unhideWhenUsed/>
    <w:rsid w:val="00BA5375"/>
  </w:style>
  <w:style w:type="table" w:customStyle="1" w:styleId="270">
    <w:name w:val="Сетка таблицы27"/>
    <w:basedOn w:val="a1"/>
    <w:next w:val="ab"/>
    <w:uiPriority w:val="59"/>
    <w:rsid w:val="00BA5375"/>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7">
    <w:name w:val="Нет списка57"/>
    <w:next w:val="a2"/>
    <w:uiPriority w:val="99"/>
    <w:semiHidden/>
    <w:unhideWhenUsed/>
    <w:rsid w:val="00BA5375"/>
  </w:style>
  <w:style w:type="numbering" w:customStyle="1" w:styleId="126">
    <w:name w:val="Нет списка126"/>
    <w:next w:val="a2"/>
    <w:uiPriority w:val="99"/>
    <w:semiHidden/>
    <w:unhideWhenUsed/>
    <w:rsid w:val="00BA5375"/>
  </w:style>
  <w:style w:type="numbering" w:customStyle="1" w:styleId="1126">
    <w:name w:val="Нет списка1126"/>
    <w:next w:val="a2"/>
    <w:uiPriority w:val="99"/>
    <w:semiHidden/>
    <w:unhideWhenUsed/>
    <w:rsid w:val="00BA5375"/>
  </w:style>
  <w:style w:type="numbering" w:customStyle="1" w:styleId="226">
    <w:name w:val="Нет списка226"/>
    <w:next w:val="a2"/>
    <w:uiPriority w:val="99"/>
    <w:semiHidden/>
    <w:unhideWhenUsed/>
    <w:rsid w:val="00BA5375"/>
  </w:style>
  <w:style w:type="numbering" w:customStyle="1" w:styleId="326">
    <w:name w:val="Нет списка326"/>
    <w:next w:val="a2"/>
    <w:uiPriority w:val="99"/>
    <w:semiHidden/>
    <w:unhideWhenUsed/>
    <w:rsid w:val="00BA5375"/>
  </w:style>
  <w:style w:type="table" w:customStyle="1" w:styleId="370">
    <w:name w:val="Сетка таблицы37"/>
    <w:basedOn w:val="a1"/>
    <w:next w:val="ab"/>
    <w:uiPriority w:val="59"/>
    <w:rsid w:val="00BA5375"/>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9">
    <w:name w:val="Нет списка29"/>
    <w:next w:val="a2"/>
    <w:uiPriority w:val="99"/>
    <w:semiHidden/>
    <w:unhideWhenUsed/>
    <w:rsid w:val="00393AB9"/>
  </w:style>
  <w:style w:type="table" w:customStyle="1" w:styleId="280">
    <w:name w:val="Сетка таблицы28"/>
    <w:basedOn w:val="a1"/>
    <w:next w:val="ab"/>
    <w:uiPriority w:val="59"/>
    <w:rsid w:val="00393AB9"/>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9">
    <w:name w:val="Нет списка119"/>
    <w:next w:val="a2"/>
    <w:uiPriority w:val="99"/>
    <w:semiHidden/>
    <w:unhideWhenUsed/>
    <w:rsid w:val="00393AB9"/>
  </w:style>
  <w:style w:type="numbering" w:customStyle="1" w:styleId="2100">
    <w:name w:val="Нет списка210"/>
    <w:next w:val="a2"/>
    <w:uiPriority w:val="99"/>
    <w:semiHidden/>
    <w:unhideWhenUsed/>
    <w:rsid w:val="00393AB9"/>
  </w:style>
  <w:style w:type="numbering" w:customStyle="1" w:styleId="39">
    <w:name w:val="Нет списка39"/>
    <w:next w:val="a2"/>
    <w:uiPriority w:val="99"/>
    <w:semiHidden/>
    <w:unhideWhenUsed/>
    <w:rsid w:val="00393AB9"/>
  </w:style>
  <w:style w:type="numbering" w:customStyle="1" w:styleId="48">
    <w:name w:val="Нет списка48"/>
    <w:next w:val="a2"/>
    <w:uiPriority w:val="99"/>
    <w:semiHidden/>
    <w:unhideWhenUsed/>
    <w:rsid w:val="00393AB9"/>
  </w:style>
  <w:style w:type="numbering" w:customStyle="1" w:styleId="11100">
    <w:name w:val="Нет списка1110"/>
    <w:next w:val="a2"/>
    <w:uiPriority w:val="99"/>
    <w:semiHidden/>
    <w:unhideWhenUsed/>
    <w:rsid w:val="00393AB9"/>
  </w:style>
  <w:style w:type="table" w:customStyle="1" w:styleId="1118">
    <w:name w:val="Сетка таблицы111"/>
    <w:basedOn w:val="a1"/>
    <w:next w:val="ab"/>
    <w:uiPriority w:val="59"/>
    <w:rsid w:val="00393AB9"/>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80">
    <w:name w:val="Нет списка1118"/>
    <w:next w:val="a2"/>
    <w:uiPriority w:val="99"/>
    <w:semiHidden/>
    <w:unhideWhenUsed/>
    <w:rsid w:val="00393AB9"/>
  </w:style>
  <w:style w:type="numbering" w:customStyle="1" w:styleId="218">
    <w:name w:val="Нет списка218"/>
    <w:next w:val="a2"/>
    <w:uiPriority w:val="99"/>
    <w:semiHidden/>
    <w:unhideWhenUsed/>
    <w:rsid w:val="00393AB9"/>
  </w:style>
  <w:style w:type="numbering" w:customStyle="1" w:styleId="318">
    <w:name w:val="Нет списка318"/>
    <w:next w:val="a2"/>
    <w:uiPriority w:val="99"/>
    <w:semiHidden/>
    <w:unhideWhenUsed/>
    <w:rsid w:val="00393AB9"/>
  </w:style>
  <w:style w:type="table" w:customStyle="1" w:styleId="290">
    <w:name w:val="Сетка таблицы29"/>
    <w:basedOn w:val="a1"/>
    <w:next w:val="ab"/>
    <w:uiPriority w:val="59"/>
    <w:rsid w:val="00393AB9"/>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8">
    <w:name w:val="Нет списка58"/>
    <w:next w:val="a2"/>
    <w:uiPriority w:val="99"/>
    <w:semiHidden/>
    <w:unhideWhenUsed/>
    <w:rsid w:val="00393AB9"/>
  </w:style>
  <w:style w:type="numbering" w:customStyle="1" w:styleId="127">
    <w:name w:val="Нет списка127"/>
    <w:next w:val="a2"/>
    <w:uiPriority w:val="99"/>
    <w:semiHidden/>
    <w:unhideWhenUsed/>
    <w:rsid w:val="00393AB9"/>
  </w:style>
  <w:style w:type="numbering" w:customStyle="1" w:styleId="1127">
    <w:name w:val="Нет списка1127"/>
    <w:next w:val="a2"/>
    <w:uiPriority w:val="99"/>
    <w:semiHidden/>
    <w:unhideWhenUsed/>
    <w:rsid w:val="00393AB9"/>
  </w:style>
  <w:style w:type="numbering" w:customStyle="1" w:styleId="227">
    <w:name w:val="Нет списка227"/>
    <w:next w:val="a2"/>
    <w:uiPriority w:val="99"/>
    <w:semiHidden/>
    <w:unhideWhenUsed/>
    <w:rsid w:val="00393AB9"/>
  </w:style>
  <w:style w:type="numbering" w:customStyle="1" w:styleId="327">
    <w:name w:val="Нет списка327"/>
    <w:next w:val="a2"/>
    <w:uiPriority w:val="99"/>
    <w:semiHidden/>
    <w:unhideWhenUsed/>
    <w:rsid w:val="00393AB9"/>
  </w:style>
  <w:style w:type="table" w:customStyle="1" w:styleId="380">
    <w:name w:val="Сетка таблицы38"/>
    <w:basedOn w:val="a1"/>
    <w:next w:val="ab"/>
    <w:uiPriority w:val="59"/>
    <w:rsid w:val="00393AB9"/>
    <w:pPr>
      <w:spacing w:after="0" w:line="240" w:lineRule="auto"/>
    </w:pPr>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00">
    <w:name w:val="Сетка таблицы30"/>
    <w:basedOn w:val="a1"/>
    <w:next w:val="ab"/>
    <w:uiPriority w:val="59"/>
    <w:rsid w:val="00F46B37"/>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301">
    <w:name w:val="Нет списка30"/>
    <w:next w:val="a2"/>
    <w:uiPriority w:val="99"/>
    <w:semiHidden/>
    <w:unhideWhenUsed/>
    <w:rsid w:val="00AD661C"/>
  </w:style>
  <w:style w:type="numbering" w:customStyle="1" w:styleId="400">
    <w:name w:val="Нет списка40"/>
    <w:next w:val="a2"/>
    <w:uiPriority w:val="99"/>
    <w:semiHidden/>
    <w:unhideWhenUsed/>
    <w:rsid w:val="00AD661C"/>
  </w:style>
  <w:style w:type="table" w:customStyle="1" w:styleId="390">
    <w:name w:val="Сетка таблицы39"/>
    <w:basedOn w:val="a1"/>
    <w:next w:val="ab"/>
    <w:uiPriority w:val="59"/>
    <w:rsid w:val="007E2446"/>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01">
    <w:name w:val="Сетка таблицы40"/>
    <w:basedOn w:val="a1"/>
    <w:next w:val="ab"/>
    <w:uiPriority w:val="59"/>
    <w:rsid w:val="00AD01EF"/>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
    <w:name w:val="Сетка таблицы41"/>
    <w:basedOn w:val="a1"/>
    <w:next w:val="ab"/>
    <w:uiPriority w:val="59"/>
    <w:rsid w:val="00614235"/>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0">
    <w:name w:val="Сетка таблицы42"/>
    <w:basedOn w:val="a1"/>
    <w:next w:val="ab"/>
    <w:uiPriority w:val="59"/>
    <w:rsid w:val="008B2CCF"/>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0">
    <w:name w:val="Сетка таблицы43"/>
    <w:basedOn w:val="a1"/>
    <w:next w:val="ab"/>
    <w:uiPriority w:val="59"/>
    <w:rsid w:val="008B2CCF"/>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0">
    <w:name w:val="Сетка таблицы44"/>
    <w:basedOn w:val="a1"/>
    <w:next w:val="ab"/>
    <w:uiPriority w:val="59"/>
    <w:rsid w:val="009536F2"/>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0">
    <w:name w:val="Сетка таблицы45"/>
    <w:basedOn w:val="a1"/>
    <w:next w:val="ab"/>
    <w:uiPriority w:val="59"/>
    <w:rsid w:val="007D6347"/>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0">
    <w:name w:val="Сетка таблицы46"/>
    <w:basedOn w:val="a1"/>
    <w:next w:val="ab"/>
    <w:uiPriority w:val="59"/>
    <w:rsid w:val="007D6347"/>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0">
    <w:name w:val="Сетка таблицы47"/>
    <w:basedOn w:val="a1"/>
    <w:next w:val="ab"/>
    <w:uiPriority w:val="59"/>
    <w:rsid w:val="007D6347"/>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0">
    <w:name w:val="Сетка таблицы48"/>
    <w:basedOn w:val="a1"/>
    <w:next w:val="ab"/>
    <w:uiPriority w:val="59"/>
    <w:rsid w:val="007D6347"/>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
    <w:name w:val="Сетка таблицы49"/>
    <w:basedOn w:val="a1"/>
    <w:next w:val="ab"/>
    <w:uiPriority w:val="59"/>
    <w:rsid w:val="007D6347"/>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00">
    <w:name w:val="Сетка таблицы50"/>
    <w:basedOn w:val="a1"/>
    <w:next w:val="ab"/>
    <w:uiPriority w:val="59"/>
    <w:rsid w:val="007D6347"/>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f2">
    <w:name w:val="Subtle Emphasis"/>
    <w:basedOn w:val="a0"/>
    <w:uiPriority w:val="19"/>
    <w:qFormat/>
    <w:rsid w:val="007B4082"/>
    <w:rPr>
      <w:i/>
      <w:iCs/>
      <w:color w:val="808080" w:themeColor="text1" w:themeTint="7F"/>
    </w:rPr>
  </w:style>
  <w:style w:type="table" w:customStyle="1" w:styleId="610">
    <w:name w:val="Сетка таблицы61"/>
    <w:basedOn w:val="a1"/>
    <w:next w:val="ab"/>
    <w:rsid w:val="007C57CC"/>
    <w:pPr>
      <w:spacing w:after="0" w:line="240" w:lineRule="auto"/>
      <w:jc w:val="both"/>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594447">
      <w:bodyDiv w:val="1"/>
      <w:marLeft w:val="0"/>
      <w:marRight w:val="0"/>
      <w:marTop w:val="0"/>
      <w:marBottom w:val="0"/>
      <w:divBdr>
        <w:top w:val="none" w:sz="0" w:space="0" w:color="auto"/>
        <w:left w:val="none" w:sz="0" w:space="0" w:color="auto"/>
        <w:bottom w:val="none" w:sz="0" w:space="0" w:color="auto"/>
        <w:right w:val="none" w:sz="0" w:space="0" w:color="auto"/>
      </w:divBdr>
    </w:div>
    <w:div w:id="13002585">
      <w:bodyDiv w:val="1"/>
      <w:marLeft w:val="0"/>
      <w:marRight w:val="0"/>
      <w:marTop w:val="0"/>
      <w:marBottom w:val="0"/>
      <w:divBdr>
        <w:top w:val="none" w:sz="0" w:space="0" w:color="auto"/>
        <w:left w:val="none" w:sz="0" w:space="0" w:color="auto"/>
        <w:bottom w:val="none" w:sz="0" w:space="0" w:color="auto"/>
        <w:right w:val="none" w:sz="0" w:space="0" w:color="auto"/>
      </w:divBdr>
    </w:div>
    <w:div w:id="17633450">
      <w:bodyDiv w:val="1"/>
      <w:marLeft w:val="0"/>
      <w:marRight w:val="0"/>
      <w:marTop w:val="0"/>
      <w:marBottom w:val="0"/>
      <w:divBdr>
        <w:top w:val="none" w:sz="0" w:space="0" w:color="auto"/>
        <w:left w:val="none" w:sz="0" w:space="0" w:color="auto"/>
        <w:bottom w:val="none" w:sz="0" w:space="0" w:color="auto"/>
        <w:right w:val="none" w:sz="0" w:space="0" w:color="auto"/>
      </w:divBdr>
    </w:div>
    <w:div w:id="21364810">
      <w:bodyDiv w:val="1"/>
      <w:marLeft w:val="0"/>
      <w:marRight w:val="0"/>
      <w:marTop w:val="0"/>
      <w:marBottom w:val="0"/>
      <w:divBdr>
        <w:top w:val="none" w:sz="0" w:space="0" w:color="auto"/>
        <w:left w:val="none" w:sz="0" w:space="0" w:color="auto"/>
        <w:bottom w:val="none" w:sz="0" w:space="0" w:color="auto"/>
        <w:right w:val="none" w:sz="0" w:space="0" w:color="auto"/>
      </w:divBdr>
    </w:div>
    <w:div w:id="45564605">
      <w:bodyDiv w:val="1"/>
      <w:marLeft w:val="0"/>
      <w:marRight w:val="0"/>
      <w:marTop w:val="0"/>
      <w:marBottom w:val="0"/>
      <w:divBdr>
        <w:top w:val="none" w:sz="0" w:space="0" w:color="auto"/>
        <w:left w:val="none" w:sz="0" w:space="0" w:color="auto"/>
        <w:bottom w:val="none" w:sz="0" w:space="0" w:color="auto"/>
        <w:right w:val="none" w:sz="0" w:space="0" w:color="auto"/>
      </w:divBdr>
    </w:div>
    <w:div w:id="52897380">
      <w:bodyDiv w:val="1"/>
      <w:marLeft w:val="0"/>
      <w:marRight w:val="0"/>
      <w:marTop w:val="0"/>
      <w:marBottom w:val="0"/>
      <w:divBdr>
        <w:top w:val="none" w:sz="0" w:space="0" w:color="auto"/>
        <w:left w:val="none" w:sz="0" w:space="0" w:color="auto"/>
        <w:bottom w:val="none" w:sz="0" w:space="0" w:color="auto"/>
        <w:right w:val="none" w:sz="0" w:space="0" w:color="auto"/>
      </w:divBdr>
    </w:div>
    <w:div w:id="68040575">
      <w:bodyDiv w:val="1"/>
      <w:marLeft w:val="0"/>
      <w:marRight w:val="0"/>
      <w:marTop w:val="0"/>
      <w:marBottom w:val="0"/>
      <w:divBdr>
        <w:top w:val="none" w:sz="0" w:space="0" w:color="auto"/>
        <w:left w:val="none" w:sz="0" w:space="0" w:color="auto"/>
        <w:bottom w:val="none" w:sz="0" w:space="0" w:color="auto"/>
        <w:right w:val="none" w:sz="0" w:space="0" w:color="auto"/>
      </w:divBdr>
    </w:div>
    <w:div w:id="71855661">
      <w:bodyDiv w:val="1"/>
      <w:marLeft w:val="0"/>
      <w:marRight w:val="0"/>
      <w:marTop w:val="0"/>
      <w:marBottom w:val="0"/>
      <w:divBdr>
        <w:top w:val="none" w:sz="0" w:space="0" w:color="auto"/>
        <w:left w:val="none" w:sz="0" w:space="0" w:color="auto"/>
        <w:bottom w:val="none" w:sz="0" w:space="0" w:color="auto"/>
        <w:right w:val="none" w:sz="0" w:space="0" w:color="auto"/>
      </w:divBdr>
    </w:div>
    <w:div w:id="86197955">
      <w:bodyDiv w:val="1"/>
      <w:marLeft w:val="0"/>
      <w:marRight w:val="0"/>
      <w:marTop w:val="0"/>
      <w:marBottom w:val="0"/>
      <w:divBdr>
        <w:top w:val="none" w:sz="0" w:space="0" w:color="auto"/>
        <w:left w:val="none" w:sz="0" w:space="0" w:color="auto"/>
        <w:bottom w:val="none" w:sz="0" w:space="0" w:color="auto"/>
        <w:right w:val="none" w:sz="0" w:space="0" w:color="auto"/>
      </w:divBdr>
    </w:div>
    <w:div w:id="145972219">
      <w:bodyDiv w:val="1"/>
      <w:marLeft w:val="0"/>
      <w:marRight w:val="0"/>
      <w:marTop w:val="0"/>
      <w:marBottom w:val="0"/>
      <w:divBdr>
        <w:top w:val="none" w:sz="0" w:space="0" w:color="auto"/>
        <w:left w:val="none" w:sz="0" w:space="0" w:color="auto"/>
        <w:bottom w:val="none" w:sz="0" w:space="0" w:color="auto"/>
        <w:right w:val="none" w:sz="0" w:space="0" w:color="auto"/>
      </w:divBdr>
    </w:div>
    <w:div w:id="155806388">
      <w:bodyDiv w:val="1"/>
      <w:marLeft w:val="0"/>
      <w:marRight w:val="0"/>
      <w:marTop w:val="0"/>
      <w:marBottom w:val="0"/>
      <w:divBdr>
        <w:top w:val="none" w:sz="0" w:space="0" w:color="auto"/>
        <w:left w:val="none" w:sz="0" w:space="0" w:color="auto"/>
        <w:bottom w:val="none" w:sz="0" w:space="0" w:color="auto"/>
        <w:right w:val="none" w:sz="0" w:space="0" w:color="auto"/>
      </w:divBdr>
    </w:div>
    <w:div w:id="157577873">
      <w:bodyDiv w:val="1"/>
      <w:marLeft w:val="0"/>
      <w:marRight w:val="0"/>
      <w:marTop w:val="0"/>
      <w:marBottom w:val="0"/>
      <w:divBdr>
        <w:top w:val="none" w:sz="0" w:space="0" w:color="auto"/>
        <w:left w:val="none" w:sz="0" w:space="0" w:color="auto"/>
        <w:bottom w:val="none" w:sz="0" w:space="0" w:color="auto"/>
        <w:right w:val="none" w:sz="0" w:space="0" w:color="auto"/>
      </w:divBdr>
    </w:div>
    <w:div w:id="174074478">
      <w:bodyDiv w:val="1"/>
      <w:marLeft w:val="0"/>
      <w:marRight w:val="0"/>
      <w:marTop w:val="0"/>
      <w:marBottom w:val="0"/>
      <w:divBdr>
        <w:top w:val="none" w:sz="0" w:space="0" w:color="auto"/>
        <w:left w:val="none" w:sz="0" w:space="0" w:color="auto"/>
        <w:bottom w:val="none" w:sz="0" w:space="0" w:color="auto"/>
        <w:right w:val="none" w:sz="0" w:space="0" w:color="auto"/>
      </w:divBdr>
    </w:div>
    <w:div w:id="178542210">
      <w:bodyDiv w:val="1"/>
      <w:marLeft w:val="0"/>
      <w:marRight w:val="0"/>
      <w:marTop w:val="0"/>
      <w:marBottom w:val="0"/>
      <w:divBdr>
        <w:top w:val="none" w:sz="0" w:space="0" w:color="auto"/>
        <w:left w:val="none" w:sz="0" w:space="0" w:color="auto"/>
        <w:bottom w:val="none" w:sz="0" w:space="0" w:color="auto"/>
        <w:right w:val="none" w:sz="0" w:space="0" w:color="auto"/>
      </w:divBdr>
    </w:div>
    <w:div w:id="182717821">
      <w:bodyDiv w:val="1"/>
      <w:marLeft w:val="0"/>
      <w:marRight w:val="0"/>
      <w:marTop w:val="0"/>
      <w:marBottom w:val="0"/>
      <w:divBdr>
        <w:top w:val="none" w:sz="0" w:space="0" w:color="auto"/>
        <w:left w:val="none" w:sz="0" w:space="0" w:color="auto"/>
        <w:bottom w:val="none" w:sz="0" w:space="0" w:color="auto"/>
        <w:right w:val="none" w:sz="0" w:space="0" w:color="auto"/>
      </w:divBdr>
    </w:div>
    <w:div w:id="185288077">
      <w:bodyDiv w:val="1"/>
      <w:marLeft w:val="0"/>
      <w:marRight w:val="0"/>
      <w:marTop w:val="0"/>
      <w:marBottom w:val="0"/>
      <w:divBdr>
        <w:top w:val="none" w:sz="0" w:space="0" w:color="auto"/>
        <w:left w:val="none" w:sz="0" w:space="0" w:color="auto"/>
        <w:bottom w:val="none" w:sz="0" w:space="0" w:color="auto"/>
        <w:right w:val="none" w:sz="0" w:space="0" w:color="auto"/>
      </w:divBdr>
    </w:div>
    <w:div w:id="198251946">
      <w:bodyDiv w:val="1"/>
      <w:marLeft w:val="0"/>
      <w:marRight w:val="0"/>
      <w:marTop w:val="0"/>
      <w:marBottom w:val="0"/>
      <w:divBdr>
        <w:top w:val="none" w:sz="0" w:space="0" w:color="auto"/>
        <w:left w:val="none" w:sz="0" w:space="0" w:color="auto"/>
        <w:bottom w:val="none" w:sz="0" w:space="0" w:color="auto"/>
        <w:right w:val="none" w:sz="0" w:space="0" w:color="auto"/>
      </w:divBdr>
    </w:div>
    <w:div w:id="221062571">
      <w:bodyDiv w:val="1"/>
      <w:marLeft w:val="0"/>
      <w:marRight w:val="0"/>
      <w:marTop w:val="0"/>
      <w:marBottom w:val="0"/>
      <w:divBdr>
        <w:top w:val="none" w:sz="0" w:space="0" w:color="auto"/>
        <w:left w:val="none" w:sz="0" w:space="0" w:color="auto"/>
        <w:bottom w:val="none" w:sz="0" w:space="0" w:color="auto"/>
        <w:right w:val="none" w:sz="0" w:space="0" w:color="auto"/>
      </w:divBdr>
    </w:div>
    <w:div w:id="224729103">
      <w:bodyDiv w:val="1"/>
      <w:marLeft w:val="0"/>
      <w:marRight w:val="0"/>
      <w:marTop w:val="0"/>
      <w:marBottom w:val="0"/>
      <w:divBdr>
        <w:top w:val="none" w:sz="0" w:space="0" w:color="auto"/>
        <w:left w:val="none" w:sz="0" w:space="0" w:color="auto"/>
        <w:bottom w:val="none" w:sz="0" w:space="0" w:color="auto"/>
        <w:right w:val="none" w:sz="0" w:space="0" w:color="auto"/>
      </w:divBdr>
    </w:div>
    <w:div w:id="240332968">
      <w:bodyDiv w:val="1"/>
      <w:marLeft w:val="0"/>
      <w:marRight w:val="0"/>
      <w:marTop w:val="0"/>
      <w:marBottom w:val="0"/>
      <w:divBdr>
        <w:top w:val="none" w:sz="0" w:space="0" w:color="auto"/>
        <w:left w:val="none" w:sz="0" w:space="0" w:color="auto"/>
        <w:bottom w:val="none" w:sz="0" w:space="0" w:color="auto"/>
        <w:right w:val="none" w:sz="0" w:space="0" w:color="auto"/>
      </w:divBdr>
    </w:div>
    <w:div w:id="246311514">
      <w:bodyDiv w:val="1"/>
      <w:marLeft w:val="0"/>
      <w:marRight w:val="0"/>
      <w:marTop w:val="0"/>
      <w:marBottom w:val="0"/>
      <w:divBdr>
        <w:top w:val="none" w:sz="0" w:space="0" w:color="auto"/>
        <w:left w:val="none" w:sz="0" w:space="0" w:color="auto"/>
        <w:bottom w:val="none" w:sz="0" w:space="0" w:color="auto"/>
        <w:right w:val="none" w:sz="0" w:space="0" w:color="auto"/>
      </w:divBdr>
    </w:div>
    <w:div w:id="249893160">
      <w:bodyDiv w:val="1"/>
      <w:marLeft w:val="0"/>
      <w:marRight w:val="0"/>
      <w:marTop w:val="0"/>
      <w:marBottom w:val="0"/>
      <w:divBdr>
        <w:top w:val="none" w:sz="0" w:space="0" w:color="auto"/>
        <w:left w:val="none" w:sz="0" w:space="0" w:color="auto"/>
        <w:bottom w:val="none" w:sz="0" w:space="0" w:color="auto"/>
        <w:right w:val="none" w:sz="0" w:space="0" w:color="auto"/>
      </w:divBdr>
    </w:div>
    <w:div w:id="269751168">
      <w:bodyDiv w:val="1"/>
      <w:marLeft w:val="0"/>
      <w:marRight w:val="0"/>
      <w:marTop w:val="0"/>
      <w:marBottom w:val="0"/>
      <w:divBdr>
        <w:top w:val="none" w:sz="0" w:space="0" w:color="auto"/>
        <w:left w:val="none" w:sz="0" w:space="0" w:color="auto"/>
        <w:bottom w:val="none" w:sz="0" w:space="0" w:color="auto"/>
        <w:right w:val="none" w:sz="0" w:space="0" w:color="auto"/>
      </w:divBdr>
    </w:div>
    <w:div w:id="303585123">
      <w:bodyDiv w:val="1"/>
      <w:marLeft w:val="0"/>
      <w:marRight w:val="0"/>
      <w:marTop w:val="0"/>
      <w:marBottom w:val="0"/>
      <w:divBdr>
        <w:top w:val="none" w:sz="0" w:space="0" w:color="auto"/>
        <w:left w:val="none" w:sz="0" w:space="0" w:color="auto"/>
        <w:bottom w:val="none" w:sz="0" w:space="0" w:color="auto"/>
        <w:right w:val="none" w:sz="0" w:space="0" w:color="auto"/>
      </w:divBdr>
    </w:div>
    <w:div w:id="324093117">
      <w:bodyDiv w:val="1"/>
      <w:marLeft w:val="0"/>
      <w:marRight w:val="0"/>
      <w:marTop w:val="0"/>
      <w:marBottom w:val="0"/>
      <w:divBdr>
        <w:top w:val="none" w:sz="0" w:space="0" w:color="auto"/>
        <w:left w:val="none" w:sz="0" w:space="0" w:color="auto"/>
        <w:bottom w:val="none" w:sz="0" w:space="0" w:color="auto"/>
        <w:right w:val="none" w:sz="0" w:space="0" w:color="auto"/>
      </w:divBdr>
    </w:div>
    <w:div w:id="346639483">
      <w:bodyDiv w:val="1"/>
      <w:marLeft w:val="0"/>
      <w:marRight w:val="0"/>
      <w:marTop w:val="0"/>
      <w:marBottom w:val="0"/>
      <w:divBdr>
        <w:top w:val="none" w:sz="0" w:space="0" w:color="auto"/>
        <w:left w:val="none" w:sz="0" w:space="0" w:color="auto"/>
        <w:bottom w:val="none" w:sz="0" w:space="0" w:color="auto"/>
        <w:right w:val="none" w:sz="0" w:space="0" w:color="auto"/>
      </w:divBdr>
    </w:div>
    <w:div w:id="369259361">
      <w:bodyDiv w:val="1"/>
      <w:marLeft w:val="0"/>
      <w:marRight w:val="0"/>
      <w:marTop w:val="0"/>
      <w:marBottom w:val="0"/>
      <w:divBdr>
        <w:top w:val="none" w:sz="0" w:space="0" w:color="auto"/>
        <w:left w:val="none" w:sz="0" w:space="0" w:color="auto"/>
        <w:bottom w:val="none" w:sz="0" w:space="0" w:color="auto"/>
        <w:right w:val="none" w:sz="0" w:space="0" w:color="auto"/>
      </w:divBdr>
    </w:div>
    <w:div w:id="372117930">
      <w:bodyDiv w:val="1"/>
      <w:marLeft w:val="0"/>
      <w:marRight w:val="0"/>
      <w:marTop w:val="0"/>
      <w:marBottom w:val="0"/>
      <w:divBdr>
        <w:top w:val="none" w:sz="0" w:space="0" w:color="auto"/>
        <w:left w:val="none" w:sz="0" w:space="0" w:color="auto"/>
        <w:bottom w:val="none" w:sz="0" w:space="0" w:color="auto"/>
        <w:right w:val="none" w:sz="0" w:space="0" w:color="auto"/>
      </w:divBdr>
    </w:div>
    <w:div w:id="418135767">
      <w:bodyDiv w:val="1"/>
      <w:marLeft w:val="0"/>
      <w:marRight w:val="0"/>
      <w:marTop w:val="0"/>
      <w:marBottom w:val="0"/>
      <w:divBdr>
        <w:top w:val="none" w:sz="0" w:space="0" w:color="auto"/>
        <w:left w:val="none" w:sz="0" w:space="0" w:color="auto"/>
        <w:bottom w:val="none" w:sz="0" w:space="0" w:color="auto"/>
        <w:right w:val="none" w:sz="0" w:space="0" w:color="auto"/>
      </w:divBdr>
    </w:div>
    <w:div w:id="418870023">
      <w:bodyDiv w:val="1"/>
      <w:marLeft w:val="0"/>
      <w:marRight w:val="0"/>
      <w:marTop w:val="0"/>
      <w:marBottom w:val="0"/>
      <w:divBdr>
        <w:top w:val="none" w:sz="0" w:space="0" w:color="auto"/>
        <w:left w:val="none" w:sz="0" w:space="0" w:color="auto"/>
        <w:bottom w:val="none" w:sz="0" w:space="0" w:color="auto"/>
        <w:right w:val="none" w:sz="0" w:space="0" w:color="auto"/>
      </w:divBdr>
    </w:div>
    <w:div w:id="440879641">
      <w:bodyDiv w:val="1"/>
      <w:marLeft w:val="0"/>
      <w:marRight w:val="0"/>
      <w:marTop w:val="0"/>
      <w:marBottom w:val="0"/>
      <w:divBdr>
        <w:top w:val="none" w:sz="0" w:space="0" w:color="auto"/>
        <w:left w:val="none" w:sz="0" w:space="0" w:color="auto"/>
        <w:bottom w:val="none" w:sz="0" w:space="0" w:color="auto"/>
        <w:right w:val="none" w:sz="0" w:space="0" w:color="auto"/>
      </w:divBdr>
    </w:div>
    <w:div w:id="448013346">
      <w:bodyDiv w:val="1"/>
      <w:marLeft w:val="0"/>
      <w:marRight w:val="0"/>
      <w:marTop w:val="0"/>
      <w:marBottom w:val="0"/>
      <w:divBdr>
        <w:top w:val="none" w:sz="0" w:space="0" w:color="auto"/>
        <w:left w:val="none" w:sz="0" w:space="0" w:color="auto"/>
        <w:bottom w:val="none" w:sz="0" w:space="0" w:color="auto"/>
        <w:right w:val="none" w:sz="0" w:space="0" w:color="auto"/>
      </w:divBdr>
    </w:div>
    <w:div w:id="476387406">
      <w:bodyDiv w:val="1"/>
      <w:marLeft w:val="0"/>
      <w:marRight w:val="0"/>
      <w:marTop w:val="0"/>
      <w:marBottom w:val="0"/>
      <w:divBdr>
        <w:top w:val="none" w:sz="0" w:space="0" w:color="auto"/>
        <w:left w:val="none" w:sz="0" w:space="0" w:color="auto"/>
        <w:bottom w:val="none" w:sz="0" w:space="0" w:color="auto"/>
        <w:right w:val="none" w:sz="0" w:space="0" w:color="auto"/>
      </w:divBdr>
    </w:div>
    <w:div w:id="482934796">
      <w:bodyDiv w:val="1"/>
      <w:marLeft w:val="0"/>
      <w:marRight w:val="0"/>
      <w:marTop w:val="0"/>
      <w:marBottom w:val="0"/>
      <w:divBdr>
        <w:top w:val="none" w:sz="0" w:space="0" w:color="auto"/>
        <w:left w:val="none" w:sz="0" w:space="0" w:color="auto"/>
        <w:bottom w:val="none" w:sz="0" w:space="0" w:color="auto"/>
        <w:right w:val="none" w:sz="0" w:space="0" w:color="auto"/>
      </w:divBdr>
    </w:div>
    <w:div w:id="490606436">
      <w:bodyDiv w:val="1"/>
      <w:marLeft w:val="0"/>
      <w:marRight w:val="0"/>
      <w:marTop w:val="0"/>
      <w:marBottom w:val="0"/>
      <w:divBdr>
        <w:top w:val="none" w:sz="0" w:space="0" w:color="auto"/>
        <w:left w:val="none" w:sz="0" w:space="0" w:color="auto"/>
        <w:bottom w:val="none" w:sz="0" w:space="0" w:color="auto"/>
        <w:right w:val="none" w:sz="0" w:space="0" w:color="auto"/>
      </w:divBdr>
    </w:div>
    <w:div w:id="501552889">
      <w:bodyDiv w:val="1"/>
      <w:marLeft w:val="0"/>
      <w:marRight w:val="0"/>
      <w:marTop w:val="0"/>
      <w:marBottom w:val="0"/>
      <w:divBdr>
        <w:top w:val="none" w:sz="0" w:space="0" w:color="auto"/>
        <w:left w:val="none" w:sz="0" w:space="0" w:color="auto"/>
        <w:bottom w:val="none" w:sz="0" w:space="0" w:color="auto"/>
        <w:right w:val="none" w:sz="0" w:space="0" w:color="auto"/>
      </w:divBdr>
    </w:div>
    <w:div w:id="507333171">
      <w:bodyDiv w:val="1"/>
      <w:marLeft w:val="0"/>
      <w:marRight w:val="0"/>
      <w:marTop w:val="0"/>
      <w:marBottom w:val="0"/>
      <w:divBdr>
        <w:top w:val="none" w:sz="0" w:space="0" w:color="auto"/>
        <w:left w:val="none" w:sz="0" w:space="0" w:color="auto"/>
        <w:bottom w:val="none" w:sz="0" w:space="0" w:color="auto"/>
        <w:right w:val="none" w:sz="0" w:space="0" w:color="auto"/>
      </w:divBdr>
    </w:div>
    <w:div w:id="512650607">
      <w:bodyDiv w:val="1"/>
      <w:marLeft w:val="0"/>
      <w:marRight w:val="0"/>
      <w:marTop w:val="0"/>
      <w:marBottom w:val="0"/>
      <w:divBdr>
        <w:top w:val="none" w:sz="0" w:space="0" w:color="auto"/>
        <w:left w:val="none" w:sz="0" w:space="0" w:color="auto"/>
        <w:bottom w:val="none" w:sz="0" w:space="0" w:color="auto"/>
        <w:right w:val="none" w:sz="0" w:space="0" w:color="auto"/>
      </w:divBdr>
    </w:div>
    <w:div w:id="518814630">
      <w:bodyDiv w:val="1"/>
      <w:marLeft w:val="0"/>
      <w:marRight w:val="0"/>
      <w:marTop w:val="0"/>
      <w:marBottom w:val="0"/>
      <w:divBdr>
        <w:top w:val="none" w:sz="0" w:space="0" w:color="auto"/>
        <w:left w:val="none" w:sz="0" w:space="0" w:color="auto"/>
        <w:bottom w:val="none" w:sz="0" w:space="0" w:color="auto"/>
        <w:right w:val="none" w:sz="0" w:space="0" w:color="auto"/>
      </w:divBdr>
    </w:div>
    <w:div w:id="543564821">
      <w:bodyDiv w:val="1"/>
      <w:marLeft w:val="0"/>
      <w:marRight w:val="0"/>
      <w:marTop w:val="0"/>
      <w:marBottom w:val="0"/>
      <w:divBdr>
        <w:top w:val="none" w:sz="0" w:space="0" w:color="auto"/>
        <w:left w:val="none" w:sz="0" w:space="0" w:color="auto"/>
        <w:bottom w:val="none" w:sz="0" w:space="0" w:color="auto"/>
        <w:right w:val="none" w:sz="0" w:space="0" w:color="auto"/>
      </w:divBdr>
    </w:div>
    <w:div w:id="552812314">
      <w:bodyDiv w:val="1"/>
      <w:marLeft w:val="0"/>
      <w:marRight w:val="0"/>
      <w:marTop w:val="0"/>
      <w:marBottom w:val="0"/>
      <w:divBdr>
        <w:top w:val="none" w:sz="0" w:space="0" w:color="auto"/>
        <w:left w:val="none" w:sz="0" w:space="0" w:color="auto"/>
        <w:bottom w:val="none" w:sz="0" w:space="0" w:color="auto"/>
        <w:right w:val="none" w:sz="0" w:space="0" w:color="auto"/>
      </w:divBdr>
    </w:div>
    <w:div w:id="570965902">
      <w:bodyDiv w:val="1"/>
      <w:marLeft w:val="0"/>
      <w:marRight w:val="0"/>
      <w:marTop w:val="0"/>
      <w:marBottom w:val="0"/>
      <w:divBdr>
        <w:top w:val="none" w:sz="0" w:space="0" w:color="auto"/>
        <w:left w:val="none" w:sz="0" w:space="0" w:color="auto"/>
        <w:bottom w:val="none" w:sz="0" w:space="0" w:color="auto"/>
        <w:right w:val="none" w:sz="0" w:space="0" w:color="auto"/>
      </w:divBdr>
    </w:div>
    <w:div w:id="580800243">
      <w:bodyDiv w:val="1"/>
      <w:marLeft w:val="0"/>
      <w:marRight w:val="0"/>
      <w:marTop w:val="0"/>
      <w:marBottom w:val="0"/>
      <w:divBdr>
        <w:top w:val="none" w:sz="0" w:space="0" w:color="auto"/>
        <w:left w:val="none" w:sz="0" w:space="0" w:color="auto"/>
        <w:bottom w:val="none" w:sz="0" w:space="0" w:color="auto"/>
        <w:right w:val="none" w:sz="0" w:space="0" w:color="auto"/>
      </w:divBdr>
    </w:div>
    <w:div w:id="599144378">
      <w:bodyDiv w:val="1"/>
      <w:marLeft w:val="0"/>
      <w:marRight w:val="0"/>
      <w:marTop w:val="0"/>
      <w:marBottom w:val="0"/>
      <w:divBdr>
        <w:top w:val="none" w:sz="0" w:space="0" w:color="auto"/>
        <w:left w:val="none" w:sz="0" w:space="0" w:color="auto"/>
        <w:bottom w:val="none" w:sz="0" w:space="0" w:color="auto"/>
        <w:right w:val="none" w:sz="0" w:space="0" w:color="auto"/>
      </w:divBdr>
    </w:div>
    <w:div w:id="604271603">
      <w:bodyDiv w:val="1"/>
      <w:marLeft w:val="0"/>
      <w:marRight w:val="0"/>
      <w:marTop w:val="0"/>
      <w:marBottom w:val="0"/>
      <w:divBdr>
        <w:top w:val="none" w:sz="0" w:space="0" w:color="auto"/>
        <w:left w:val="none" w:sz="0" w:space="0" w:color="auto"/>
        <w:bottom w:val="none" w:sz="0" w:space="0" w:color="auto"/>
        <w:right w:val="none" w:sz="0" w:space="0" w:color="auto"/>
      </w:divBdr>
    </w:div>
    <w:div w:id="623074647">
      <w:bodyDiv w:val="1"/>
      <w:marLeft w:val="0"/>
      <w:marRight w:val="0"/>
      <w:marTop w:val="0"/>
      <w:marBottom w:val="0"/>
      <w:divBdr>
        <w:top w:val="none" w:sz="0" w:space="0" w:color="auto"/>
        <w:left w:val="none" w:sz="0" w:space="0" w:color="auto"/>
        <w:bottom w:val="none" w:sz="0" w:space="0" w:color="auto"/>
        <w:right w:val="none" w:sz="0" w:space="0" w:color="auto"/>
      </w:divBdr>
    </w:div>
    <w:div w:id="649284732">
      <w:bodyDiv w:val="1"/>
      <w:marLeft w:val="0"/>
      <w:marRight w:val="0"/>
      <w:marTop w:val="0"/>
      <w:marBottom w:val="0"/>
      <w:divBdr>
        <w:top w:val="none" w:sz="0" w:space="0" w:color="auto"/>
        <w:left w:val="none" w:sz="0" w:space="0" w:color="auto"/>
        <w:bottom w:val="none" w:sz="0" w:space="0" w:color="auto"/>
        <w:right w:val="none" w:sz="0" w:space="0" w:color="auto"/>
      </w:divBdr>
    </w:div>
    <w:div w:id="675690946">
      <w:bodyDiv w:val="1"/>
      <w:marLeft w:val="0"/>
      <w:marRight w:val="0"/>
      <w:marTop w:val="0"/>
      <w:marBottom w:val="0"/>
      <w:divBdr>
        <w:top w:val="none" w:sz="0" w:space="0" w:color="auto"/>
        <w:left w:val="none" w:sz="0" w:space="0" w:color="auto"/>
        <w:bottom w:val="none" w:sz="0" w:space="0" w:color="auto"/>
        <w:right w:val="none" w:sz="0" w:space="0" w:color="auto"/>
      </w:divBdr>
    </w:div>
    <w:div w:id="694114466">
      <w:bodyDiv w:val="1"/>
      <w:marLeft w:val="0"/>
      <w:marRight w:val="0"/>
      <w:marTop w:val="0"/>
      <w:marBottom w:val="0"/>
      <w:divBdr>
        <w:top w:val="none" w:sz="0" w:space="0" w:color="auto"/>
        <w:left w:val="none" w:sz="0" w:space="0" w:color="auto"/>
        <w:bottom w:val="none" w:sz="0" w:space="0" w:color="auto"/>
        <w:right w:val="none" w:sz="0" w:space="0" w:color="auto"/>
      </w:divBdr>
    </w:div>
    <w:div w:id="699473216">
      <w:bodyDiv w:val="1"/>
      <w:marLeft w:val="0"/>
      <w:marRight w:val="0"/>
      <w:marTop w:val="0"/>
      <w:marBottom w:val="0"/>
      <w:divBdr>
        <w:top w:val="none" w:sz="0" w:space="0" w:color="auto"/>
        <w:left w:val="none" w:sz="0" w:space="0" w:color="auto"/>
        <w:bottom w:val="none" w:sz="0" w:space="0" w:color="auto"/>
        <w:right w:val="none" w:sz="0" w:space="0" w:color="auto"/>
      </w:divBdr>
    </w:div>
    <w:div w:id="743987325">
      <w:bodyDiv w:val="1"/>
      <w:marLeft w:val="0"/>
      <w:marRight w:val="0"/>
      <w:marTop w:val="0"/>
      <w:marBottom w:val="0"/>
      <w:divBdr>
        <w:top w:val="none" w:sz="0" w:space="0" w:color="auto"/>
        <w:left w:val="none" w:sz="0" w:space="0" w:color="auto"/>
        <w:bottom w:val="none" w:sz="0" w:space="0" w:color="auto"/>
        <w:right w:val="none" w:sz="0" w:space="0" w:color="auto"/>
      </w:divBdr>
    </w:div>
    <w:div w:id="746416207">
      <w:bodyDiv w:val="1"/>
      <w:marLeft w:val="0"/>
      <w:marRight w:val="0"/>
      <w:marTop w:val="0"/>
      <w:marBottom w:val="0"/>
      <w:divBdr>
        <w:top w:val="none" w:sz="0" w:space="0" w:color="auto"/>
        <w:left w:val="none" w:sz="0" w:space="0" w:color="auto"/>
        <w:bottom w:val="none" w:sz="0" w:space="0" w:color="auto"/>
        <w:right w:val="none" w:sz="0" w:space="0" w:color="auto"/>
      </w:divBdr>
    </w:div>
    <w:div w:id="746994284">
      <w:bodyDiv w:val="1"/>
      <w:marLeft w:val="0"/>
      <w:marRight w:val="0"/>
      <w:marTop w:val="0"/>
      <w:marBottom w:val="0"/>
      <w:divBdr>
        <w:top w:val="none" w:sz="0" w:space="0" w:color="auto"/>
        <w:left w:val="none" w:sz="0" w:space="0" w:color="auto"/>
        <w:bottom w:val="none" w:sz="0" w:space="0" w:color="auto"/>
        <w:right w:val="none" w:sz="0" w:space="0" w:color="auto"/>
      </w:divBdr>
    </w:div>
    <w:div w:id="755513908">
      <w:bodyDiv w:val="1"/>
      <w:marLeft w:val="0"/>
      <w:marRight w:val="0"/>
      <w:marTop w:val="0"/>
      <w:marBottom w:val="0"/>
      <w:divBdr>
        <w:top w:val="none" w:sz="0" w:space="0" w:color="auto"/>
        <w:left w:val="none" w:sz="0" w:space="0" w:color="auto"/>
        <w:bottom w:val="none" w:sz="0" w:space="0" w:color="auto"/>
        <w:right w:val="none" w:sz="0" w:space="0" w:color="auto"/>
      </w:divBdr>
    </w:div>
    <w:div w:id="767697574">
      <w:bodyDiv w:val="1"/>
      <w:marLeft w:val="0"/>
      <w:marRight w:val="0"/>
      <w:marTop w:val="0"/>
      <w:marBottom w:val="0"/>
      <w:divBdr>
        <w:top w:val="none" w:sz="0" w:space="0" w:color="auto"/>
        <w:left w:val="none" w:sz="0" w:space="0" w:color="auto"/>
        <w:bottom w:val="none" w:sz="0" w:space="0" w:color="auto"/>
        <w:right w:val="none" w:sz="0" w:space="0" w:color="auto"/>
      </w:divBdr>
    </w:div>
    <w:div w:id="785776989">
      <w:bodyDiv w:val="1"/>
      <w:marLeft w:val="0"/>
      <w:marRight w:val="0"/>
      <w:marTop w:val="0"/>
      <w:marBottom w:val="0"/>
      <w:divBdr>
        <w:top w:val="none" w:sz="0" w:space="0" w:color="auto"/>
        <w:left w:val="none" w:sz="0" w:space="0" w:color="auto"/>
        <w:bottom w:val="none" w:sz="0" w:space="0" w:color="auto"/>
        <w:right w:val="none" w:sz="0" w:space="0" w:color="auto"/>
      </w:divBdr>
    </w:div>
    <w:div w:id="794717878">
      <w:bodyDiv w:val="1"/>
      <w:marLeft w:val="0"/>
      <w:marRight w:val="0"/>
      <w:marTop w:val="0"/>
      <w:marBottom w:val="0"/>
      <w:divBdr>
        <w:top w:val="none" w:sz="0" w:space="0" w:color="auto"/>
        <w:left w:val="none" w:sz="0" w:space="0" w:color="auto"/>
        <w:bottom w:val="none" w:sz="0" w:space="0" w:color="auto"/>
        <w:right w:val="none" w:sz="0" w:space="0" w:color="auto"/>
      </w:divBdr>
    </w:div>
    <w:div w:id="803354615">
      <w:bodyDiv w:val="1"/>
      <w:marLeft w:val="0"/>
      <w:marRight w:val="0"/>
      <w:marTop w:val="0"/>
      <w:marBottom w:val="0"/>
      <w:divBdr>
        <w:top w:val="none" w:sz="0" w:space="0" w:color="auto"/>
        <w:left w:val="none" w:sz="0" w:space="0" w:color="auto"/>
        <w:bottom w:val="none" w:sz="0" w:space="0" w:color="auto"/>
        <w:right w:val="none" w:sz="0" w:space="0" w:color="auto"/>
      </w:divBdr>
    </w:div>
    <w:div w:id="806821306">
      <w:bodyDiv w:val="1"/>
      <w:marLeft w:val="0"/>
      <w:marRight w:val="0"/>
      <w:marTop w:val="0"/>
      <w:marBottom w:val="0"/>
      <w:divBdr>
        <w:top w:val="none" w:sz="0" w:space="0" w:color="auto"/>
        <w:left w:val="none" w:sz="0" w:space="0" w:color="auto"/>
        <w:bottom w:val="none" w:sz="0" w:space="0" w:color="auto"/>
        <w:right w:val="none" w:sz="0" w:space="0" w:color="auto"/>
      </w:divBdr>
    </w:div>
    <w:div w:id="815144718">
      <w:bodyDiv w:val="1"/>
      <w:marLeft w:val="0"/>
      <w:marRight w:val="0"/>
      <w:marTop w:val="0"/>
      <w:marBottom w:val="0"/>
      <w:divBdr>
        <w:top w:val="none" w:sz="0" w:space="0" w:color="auto"/>
        <w:left w:val="none" w:sz="0" w:space="0" w:color="auto"/>
        <w:bottom w:val="none" w:sz="0" w:space="0" w:color="auto"/>
        <w:right w:val="none" w:sz="0" w:space="0" w:color="auto"/>
      </w:divBdr>
    </w:div>
    <w:div w:id="846946220">
      <w:bodyDiv w:val="1"/>
      <w:marLeft w:val="0"/>
      <w:marRight w:val="0"/>
      <w:marTop w:val="0"/>
      <w:marBottom w:val="0"/>
      <w:divBdr>
        <w:top w:val="none" w:sz="0" w:space="0" w:color="auto"/>
        <w:left w:val="none" w:sz="0" w:space="0" w:color="auto"/>
        <w:bottom w:val="none" w:sz="0" w:space="0" w:color="auto"/>
        <w:right w:val="none" w:sz="0" w:space="0" w:color="auto"/>
      </w:divBdr>
    </w:div>
    <w:div w:id="870457055">
      <w:bodyDiv w:val="1"/>
      <w:marLeft w:val="0"/>
      <w:marRight w:val="0"/>
      <w:marTop w:val="0"/>
      <w:marBottom w:val="0"/>
      <w:divBdr>
        <w:top w:val="none" w:sz="0" w:space="0" w:color="auto"/>
        <w:left w:val="none" w:sz="0" w:space="0" w:color="auto"/>
        <w:bottom w:val="none" w:sz="0" w:space="0" w:color="auto"/>
        <w:right w:val="none" w:sz="0" w:space="0" w:color="auto"/>
      </w:divBdr>
    </w:div>
    <w:div w:id="879589183">
      <w:bodyDiv w:val="1"/>
      <w:marLeft w:val="0"/>
      <w:marRight w:val="0"/>
      <w:marTop w:val="0"/>
      <w:marBottom w:val="0"/>
      <w:divBdr>
        <w:top w:val="none" w:sz="0" w:space="0" w:color="auto"/>
        <w:left w:val="none" w:sz="0" w:space="0" w:color="auto"/>
        <w:bottom w:val="none" w:sz="0" w:space="0" w:color="auto"/>
        <w:right w:val="none" w:sz="0" w:space="0" w:color="auto"/>
      </w:divBdr>
    </w:div>
    <w:div w:id="944771656">
      <w:bodyDiv w:val="1"/>
      <w:marLeft w:val="0"/>
      <w:marRight w:val="0"/>
      <w:marTop w:val="0"/>
      <w:marBottom w:val="0"/>
      <w:divBdr>
        <w:top w:val="none" w:sz="0" w:space="0" w:color="auto"/>
        <w:left w:val="none" w:sz="0" w:space="0" w:color="auto"/>
        <w:bottom w:val="none" w:sz="0" w:space="0" w:color="auto"/>
        <w:right w:val="none" w:sz="0" w:space="0" w:color="auto"/>
      </w:divBdr>
    </w:div>
    <w:div w:id="947201478">
      <w:bodyDiv w:val="1"/>
      <w:marLeft w:val="0"/>
      <w:marRight w:val="0"/>
      <w:marTop w:val="0"/>
      <w:marBottom w:val="0"/>
      <w:divBdr>
        <w:top w:val="none" w:sz="0" w:space="0" w:color="auto"/>
        <w:left w:val="none" w:sz="0" w:space="0" w:color="auto"/>
        <w:bottom w:val="none" w:sz="0" w:space="0" w:color="auto"/>
        <w:right w:val="none" w:sz="0" w:space="0" w:color="auto"/>
      </w:divBdr>
    </w:div>
    <w:div w:id="1012681579">
      <w:bodyDiv w:val="1"/>
      <w:marLeft w:val="0"/>
      <w:marRight w:val="0"/>
      <w:marTop w:val="0"/>
      <w:marBottom w:val="0"/>
      <w:divBdr>
        <w:top w:val="none" w:sz="0" w:space="0" w:color="auto"/>
        <w:left w:val="none" w:sz="0" w:space="0" w:color="auto"/>
        <w:bottom w:val="none" w:sz="0" w:space="0" w:color="auto"/>
        <w:right w:val="none" w:sz="0" w:space="0" w:color="auto"/>
      </w:divBdr>
    </w:div>
    <w:div w:id="1014647891">
      <w:bodyDiv w:val="1"/>
      <w:marLeft w:val="0"/>
      <w:marRight w:val="0"/>
      <w:marTop w:val="0"/>
      <w:marBottom w:val="0"/>
      <w:divBdr>
        <w:top w:val="none" w:sz="0" w:space="0" w:color="auto"/>
        <w:left w:val="none" w:sz="0" w:space="0" w:color="auto"/>
        <w:bottom w:val="none" w:sz="0" w:space="0" w:color="auto"/>
        <w:right w:val="none" w:sz="0" w:space="0" w:color="auto"/>
      </w:divBdr>
    </w:div>
    <w:div w:id="1033844071">
      <w:bodyDiv w:val="1"/>
      <w:marLeft w:val="0"/>
      <w:marRight w:val="0"/>
      <w:marTop w:val="0"/>
      <w:marBottom w:val="0"/>
      <w:divBdr>
        <w:top w:val="none" w:sz="0" w:space="0" w:color="auto"/>
        <w:left w:val="none" w:sz="0" w:space="0" w:color="auto"/>
        <w:bottom w:val="none" w:sz="0" w:space="0" w:color="auto"/>
        <w:right w:val="none" w:sz="0" w:space="0" w:color="auto"/>
      </w:divBdr>
    </w:div>
    <w:div w:id="1098868546">
      <w:bodyDiv w:val="1"/>
      <w:marLeft w:val="0"/>
      <w:marRight w:val="0"/>
      <w:marTop w:val="0"/>
      <w:marBottom w:val="0"/>
      <w:divBdr>
        <w:top w:val="none" w:sz="0" w:space="0" w:color="auto"/>
        <w:left w:val="none" w:sz="0" w:space="0" w:color="auto"/>
        <w:bottom w:val="none" w:sz="0" w:space="0" w:color="auto"/>
        <w:right w:val="none" w:sz="0" w:space="0" w:color="auto"/>
      </w:divBdr>
    </w:div>
    <w:div w:id="1104114860">
      <w:bodyDiv w:val="1"/>
      <w:marLeft w:val="0"/>
      <w:marRight w:val="0"/>
      <w:marTop w:val="0"/>
      <w:marBottom w:val="0"/>
      <w:divBdr>
        <w:top w:val="none" w:sz="0" w:space="0" w:color="auto"/>
        <w:left w:val="none" w:sz="0" w:space="0" w:color="auto"/>
        <w:bottom w:val="none" w:sz="0" w:space="0" w:color="auto"/>
        <w:right w:val="none" w:sz="0" w:space="0" w:color="auto"/>
      </w:divBdr>
    </w:div>
    <w:div w:id="1104767106">
      <w:bodyDiv w:val="1"/>
      <w:marLeft w:val="0"/>
      <w:marRight w:val="0"/>
      <w:marTop w:val="0"/>
      <w:marBottom w:val="0"/>
      <w:divBdr>
        <w:top w:val="none" w:sz="0" w:space="0" w:color="auto"/>
        <w:left w:val="none" w:sz="0" w:space="0" w:color="auto"/>
        <w:bottom w:val="none" w:sz="0" w:space="0" w:color="auto"/>
        <w:right w:val="none" w:sz="0" w:space="0" w:color="auto"/>
      </w:divBdr>
    </w:div>
    <w:div w:id="1115101826">
      <w:bodyDiv w:val="1"/>
      <w:marLeft w:val="0"/>
      <w:marRight w:val="0"/>
      <w:marTop w:val="0"/>
      <w:marBottom w:val="0"/>
      <w:divBdr>
        <w:top w:val="none" w:sz="0" w:space="0" w:color="auto"/>
        <w:left w:val="none" w:sz="0" w:space="0" w:color="auto"/>
        <w:bottom w:val="none" w:sz="0" w:space="0" w:color="auto"/>
        <w:right w:val="none" w:sz="0" w:space="0" w:color="auto"/>
      </w:divBdr>
    </w:div>
    <w:div w:id="1134059761">
      <w:bodyDiv w:val="1"/>
      <w:marLeft w:val="0"/>
      <w:marRight w:val="0"/>
      <w:marTop w:val="0"/>
      <w:marBottom w:val="0"/>
      <w:divBdr>
        <w:top w:val="none" w:sz="0" w:space="0" w:color="auto"/>
        <w:left w:val="none" w:sz="0" w:space="0" w:color="auto"/>
        <w:bottom w:val="none" w:sz="0" w:space="0" w:color="auto"/>
        <w:right w:val="none" w:sz="0" w:space="0" w:color="auto"/>
      </w:divBdr>
    </w:div>
    <w:div w:id="1140077277">
      <w:bodyDiv w:val="1"/>
      <w:marLeft w:val="0"/>
      <w:marRight w:val="0"/>
      <w:marTop w:val="0"/>
      <w:marBottom w:val="0"/>
      <w:divBdr>
        <w:top w:val="none" w:sz="0" w:space="0" w:color="auto"/>
        <w:left w:val="none" w:sz="0" w:space="0" w:color="auto"/>
        <w:bottom w:val="none" w:sz="0" w:space="0" w:color="auto"/>
        <w:right w:val="none" w:sz="0" w:space="0" w:color="auto"/>
      </w:divBdr>
    </w:div>
    <w:div w:id="1182085876">
      <w:bodyDiv w:val="1"/>
      <w:marLeft w:val="0"/>
      <w:marRight w:val="0"/>
      <w:marTop w:val="0"/>
      <w:marBottom w:val="0"/>
      <w:divBdr>
        <w:top w:val="none" w:sz="0" w:space="0" w:color="auto"/>
        <w:left w:val="none" w:sz="0" w:space="0" w:color="auto"/>
        <w:bottom w:val="none" w:sz="0" w:space="0" w:color="auto"/>
        <w:right w:val="none" w:sz="0" w:space="0" w:color="auto"/>
      </w:divBdr>
    </w:div>
    <w:div w:id="1206791965">
      <w:bodyDiv w:val="1"/>
      <w:marLeft w:val="0"/>
      <w:marRight w:val="0"/>
      <w:marTop w:val="0"/>
      <w:marBottom w:val="0"/>
      <w:divBdr>
        <w:top w:val="none" w:sz="0" w:space="0" w:color="auto"/>
        <w:left w:val="none" w:sz="0" w:space="0" w:color="auto"/>
        <w:bottom w:val="none" w:sz="0" w:space="0" w:color="auto"/>
        <w:right w:val="none" w:sz="0" w:space="0" w:color="auto"/>
      </w:divBdr>
    </w:div>
    <w:div w:id="1208908762">
      <w:bodyDiv w:val="1"/>
      <w:marLeft w:val="0"/>
      <w:marRight w:val="0"/>
      <w:marTop w:val="0"/>
      <w:marBottom w:val="0"/>
      <w:divBdr>
        <w:top w:val="none" w:sz="0" w:space="0" w:color="auto"/>
        <w:left w:val="none" w:sz="0" w:space="0" w:color="auto"/>
        <w:bottom w:val="none" w:sz="0" w:space="0" w:color="auto"/>
        <w:right w:val="none" w:sz="0" w:space="0" w:color="auto"/>
      </w:divBdr>
    </w:div>
    <w:div w:id="1216771100">
      <w:bodyDiv w:val="1"/>
      <w:marLeft w:val="0"/>
      <w:marRight w:val="0"/>
      <w:marTop w:val="0"/>
      <w:marBottom w:val="0"/>
      <w:divBdr>
        <w:top w:val="none" w:sz="0" w:space="0" w:color="auto"/>
        <w:left w:val="none" w:sz="0" w:space="0" w:color="auto"/>
        <w:bottom w:val="none" w:sz="0" w:space="0" w:color="auto"/>
        <w:right w:val="none" w:sz="0" w:space="0" w:color="auto"/>
      </w:divBdr>
    </w:div>
    <w:div w:id="1228419299">
      <w:bodyDiv w:val="1"/>
      <w:marLeft w:val="0"/>
      <w:marRight w:val="0"/>
      <w:marTop w:val="0"/>
      <w:marBottom w:val="0"/>
      <w:divBdr>
        <w:top w:val="none" w:sz="0" w:space="0" w:color="auto"/>
        <w:left w:val="none" w:sz="0" w:space="0" w:color="auto"/>
        <w:bottom w:val="none" w:sz="0" w:space="0" w:color="auto"/>
        <w:right w:val="none" w:sz="0" w:space="0" w:color="auto"/>
      </w:divBdr>
    </w:div>
    <w:div w:id="1229193874">
      <w:bodyDiv w:val="1"/>
      <w:marLeft w:val="0"/>
      <w:marRight w:val="0"/>
      <w:marTop w:val="0"/>
      <w:marBottom w:val="0"/>
      <w:divBdr>
        <w:top w:val="none" w:sz="0" w:space="0" w:color="auto"/>
        <w:left w:val="none" w:sz="0" w:space="0" w:color="auto"/>
        <w:bottom w:val="none" w:sz="0" w:space="0" w:color="auto"/>
        <w:right w:val="none" w:sz="0" w:space="0" w:color="auto"/>
      </w:divBdr>
    </w:div>
    <w:div w:id="1231692336">
      <w:bodyDiv w:val="1"/>
      <w:marLeft w:val="0"/>
      <w:marRight w:val="0"/>
      <w:marTop w:val="0"/>
      <w:marBottom w:val="0"/>
      <w:divBdr>
        <w:top w:val="none" w:sz="0" w:space="0" w:color="auto"/>
        <w:left w:val="none" w:sz="0" w:space="0" w:color="auto"/>
        <w:bottom w:val="none" w:sz="0" w:space="0" w:color="auto"/>
        <w:right w:val="none" w:sz="0" w:space="0" w:color="auto"/>
      </w:divBdr>
    </w:div>
    <w:div w:id="1257131131">
      <w:bodyDiv w:val="1"/>
      <w:marLeft w:val="0"/>
      <w:marRight w:val="0"/>
      <w:marTop w:val="0"/>
      <w:marBottom w:val="0"/>
      <w:divBdr>
        <w:top w:val="none" w:sz="0" w:space="0" w:color="auto"/>
        <w:left w:val="none" w:sz="0" w:space="0" w:color="auto"/>
        <w:bottom w:val="none" w:sz="0" w:space="0" w:color="auto"/>
        <w:right w:val="none" w:sz="0" w:space="0" w:color="auto"/>
      </w:divBdr>
    </w:div>
    <w:div w:id="1263613773">
      <w:bodyDiv w:val="1"/>
      <w:marLeft w:val="0"/>
      <w:marRight w:val="0"/>
      <w:marTop w:val="0"/>
      <w:marBottom w:val="0"/>
      <w:divBdr>
        <w:top w:val="none" w:sz="0" w:space="0" w:color="auto"/>
        <w:left w:val="none" w:sz="0" w:space="0" w:color="auto"/>
        <w:bottom w:val="none" w:sz="0" w:space="0" w:color="auto"/>
        <w:right w:val="none" w:sz="0" w:space="0" w:color="auto"/>
      </w:divBdr>
    </w:div>
    <w:div w:id="1272468752">
      <w:bodyDiv w:val="1"/>
      <w:marLeft w:val="0"/>
      <w:marRight w:val="0"/>
      <w:marTop w:val="0"/>
      <w:marBottom w:val="0"/>
      <w:divBdr>
        <w:top w:val="none" w:sz="0" w:space="0" w:color="auto"/>
        <w:left w:val="none" w:sz="0" w:space="0" w:color="auto"/>
        <w:bottom w:val="none" w:sz="0" w:space="0" w:color="auto"/>
        <w:right w:val="none" w:sz="0" w:space="0" w:color="auto"/>
      </w:divBdr>
    </w:div>
    <w:div w:id="1274944606">
      <w:bodyDiv w:val="1"/>
      <w:marLeft w:val="0"/>
      <w:marRight w:val="0"/>
      <w:marTop w:val="0"/>
      <w:marBottom w:val="0"/>
      <w:divBdr>
        <w:top w:val="none" w:sz="0" w:space="0" w:color="auto"/>
        <w:left w:val="none" w:sz="0" w:space="0" w:color="auto"/>
        <w:bottom w:val="none" w:sz="0" w:space="0" w:color="auto"/>
        <w:right w:val="none" w:sz="0" w:space="0" w:color="auto"/>
      </w:divBdr>
    </w:div>
    <w:div w:id="1275018861">
      <w:bodyDiv w:val="1"/>
      <w:marLeft w:val="0"/>
      <w:marRight w:val="0"/>
      <w:marTop w:val="0"/>
      <w:marBottom w:val="0"/>
      <w:divBdr>
        <w:top w:val="none" w:sz="0" w:space="0" w:color="auto"/>
        <w:left w:val="none" w:sz="0" w:space="0" w:color="auto"/>
        <w:bottom w:val="none" w:sz="0" w:space="0" w:color="auto"/>
        <w:right w:val="none" w:sz="0" w:space="0" w:color="auto"/>
      </w:divBdr>
    </w:div>
    <w:div w:id="1279918408">
      <w:bodyDiv w:val="1"/>
      <w:marLeft w:val="0"/>
      <w:marRight w:val="0"/>
      <w:marTop w:val="0"/>
      <w:marBottom w:val="0"/>
      <w:divBdr>
        <w:top w:val="none" w:sz="0" w:space="0" w:color="auto"/>
        <w:left w:val="none" w:sz="0" w:space="0" w:color="auto"/>
        <w:bottom w:val="none" w:sz="0" w:space="0" w:color="auto"/>
        <w:right w:val="none" w:sz="0" w:space="0" w:color="auto"/>
      </w:divBdr>
    </w:div>
    <w:div w:id="1303346214">
      <w:bodyDiv w:val="1"/>
      <w:marLeft w:val="0"/>
      <w:marRight w:val="0"/>
      <w:marTop w:val="0"/>
      <w:marBottom w:val="0"/>
      <w:divBdr>
        <w:top w:val="none" w:sz="0" w:space="0" w:color="auto"/>
        <w:left w:val="none" w:sz="0" w:space="0" w:color="auto"/>
        <w:bottom w:val="none" w:sz="0" w:space="0" w:color="auto"/>
        <w:right w:val="none" w:sz="0" w:space="0" w:color="auto"/>
      </w:divBdr>
    </w:div>
    <w:div w:id="1310477713">
      <w:bodyDiv w:val="1"/>
      <w:marLeft w:val="0"/>
      <w:marRight w:val="0"/>
      <w:marTop w:val="0"/>
      <w:marBottom w:val="0"/>
      <w:divBdr>
        <w:top w:val="none" w:sz="0" w:space="0" w:color="auto"/>
        <w:left w:val="none" w:sz="0" w:space="0" w:color="auto"/>
        <w:bottom w:val="none" w:sz="0" w:space="0" w:color="auto"/>
        <w:right w:val="none" w:sz="0" w:space="0" w:color="auto"/>
      </w:divBdr>
    </w:div>
    <w:div w:id="1331064063">
      <w:bodyDiv w:val="1"/>
      <w:marLeft w:val="0"/>
      <w:marRight w:val="0"/>
      <w:marTop w:val="0"/>
      <w:marBottom w:val="0"/>
      <w:divBdr>
        <w:top w:val="none" w:sz="0" w:space="0" w:color="auto"/>
        <w:left w:val="none" w:sz="0" w:space="0" w:color="auto"/>
        <w:bottom w:val="none" w:sz="0" w:space="0" w:color="auto"/>
        <w:right w:val="none" w:sz="0" w:space="0" w:color="auto"/>
      </w:divBdr>
    </w:div>
    <w:div w:id="1335494161">
      <w:bodyDiv w:val="1"/>
      <w:marLeft w:val="0"/>
      <w:marRight w:val="0"/>
      <w:marTop w:val="0"/>
      <w:marBottom w:val="0"/>
      <w:divBdr>
        <w:top w:val="none" w:sz="0" w:space="0" w:color="auto"/>
        <w:left w:val="none" w:sz="0" w:space="0" w:color="auto"/>
        <w:bottom w:val="none" w:sz="0" w:space="0" w:color="auto"/>
        <w:right w:val="none" w:sz="0" w:space="0" w:color="auto"/>
      </w:divBdr>
    </w:div>
    <w:div w:id="1346252757">
      <w:bodyDiv w:val="1"/>
      <w:marLeft w:val="0"/>
      <w:marRight w:val="0"/>
      <w:marTop w:val="0"/>
      <w:marBottom w:val="0"/>
      <w:divBdr>
        <w:top w:val="none" w:sz="0" w:space="0" w:color="auto"/>
        <w:left w:val="none" w:sz="0" w:space="0" w:color="auto"/>
        <w:bottom w:val="none" w:sz="0" w:space="0" w:color="auto"/>
        <w:right w:val="none" w:sz="0" w:space="0" w:color="auto"/>
      </w:divBdr>
    </w:div>
    <w:div w:id="1383628212">
      <w:bodyDiv w:val="1"/>
      <w:marLeft w:val="0"/>
      <w:marRight w:val="0"/>
      <w:marTop w:val="0"/>
      <w:marBottom w:val="0"/>
      <w:divBdr>
        <w:top w:val="none" w:sz="0" w:space="0" w:color="auto"/>
        <w:left w:val="none" w:sz="0" w:space="0" w:color="auto"/>
        <w:bottom w:val="none" w:sz="0" w:space="0" w:color="auto"/>
        <w:right w:val="none" w:sz="0" w:space="0" w:color="auto"/>
      </w:divBdr>
    </w:div>
    <w:div w:id="1395085323">
      <w:bodyDiv w:val="1"/>
      <w:marLeft w:val="0"/>
      <w:marRight w:val="0"/>
      <w:marTop w:val="0"/>
      <w:marBottom w:val="0"/>
      <w:divBdr>
        <w:top w:val="none" w:sz="0" w:space="0" w:color="auto"/>
        <w:left w:val="none" w:sz="0" w:space="0" w:color="auto"/>
        <w:bottom w:val="none" w:sz="0" w:space="0" w:color="auto"/>
        <w:right w:val="none" w:sz="0" w:space="0" w:color="auto"/>
      </w:divBdr>
    </w:div>
    <w:div w:id="1405299793">
      <w:bodyDiv w:val="1"/>
      <w:marLeft w:val="0"/>
      <w:marRight w:val="0"/>
      <w:marTop w:val="0"/>
      <w:marBottom w:val="0"/>
      <w:divBdr>
        <w:top w:val="none" w:sz="0" w:space="0" w:color="auto"/>
        <w:left w:val="none" w:sz="0" w:space="0" w:color="auto"/>
        <w:bottom w:val="none" w:sz="0" w:space="0" w:color="auto"/>
        <w:right w:val="none" w:sz="0" w:space="0" w:color="auto"/>
      </w:divBdr>
    </w:div>
    <w:div w:id="1408452653">
      <w:bodyDiv w:val="1"/>
      <w:marLeft w:val="0"/>
      <w:marRight w:val="0"/>
      <w:marTop w:val="0"/>
      <w:marBottom w:val="0"/>
      <w:divBdr>
        <w:top w:val="none" w:sz="0" w:space="0" w:color="auto"/>
        <w:left w:val="none" w:sz="0" w:space="0" w:color="auto"/>
        <w:bottom w:val="none" w:sz="0" w:space="0" w:color="auto"/>
        <w:right w:val="none" w:sz="0" w:space="0" w:color="auto"/>
      </w:divBdr>
    </w:div>
    <w:div w:id="1429426669">
      <w:bodyDiv w:val="1"/>
      <w:marLeft w:val="0"/>
      <w:marRight w:val="0"/>
      <w:marTop w:val="0"/>
      <w:marBottom w:val="0"/>
      <w:divBdr>
        <w:top w:val="none" w:sz="0" w:space="0" w:color="auto"/>
        <w:left w:val="none" w:sz="0" w:space="0" w:color="auto"/>
        <w:bottom w:val="none" w:sz="0" w:space="0" w:color="auto"/>
        <w:right w:val="none" w:sz="0" w:space="0" w:color="auto"/>
      </w:divBdr>
    </w:div>
    <w:div w:id="1450708134">
      <w:bodyDiv w:val="1"/>
      <w:marLeft w:val="0"/>
      <w:marRight w:val="0"/>
      <w:marTop w:val="0"/>
      <w:marBottom w:val="0"/>
      <w:divBdr>
        <w:top w:val="none" w:sz="0" w:space="0" w:color="auto"/>
        <w:left w:val="none" w:sz="0" w:space="0" w:color="auto"/>
        <w:bottom w:val="none" w:sz="0" w:space="0" w:color="auto"/>
        <w:right w:val="none" w:sz="0" w:space="0" w:color="auto"/>
      </w:divBdr>
    </w:div>
    <w:div w:id="1478377804">
      <w:bodyDiv w:val="1"/>
      <w:marLeft w:val="0"/>
      <w:marRight w:val="0"/>
      <w:marTop w:val="0"/>
      <w:marBottom w:val="0"/>
      <w:divBdr>
        <w:top w:val="none" w:sz="0" w:space="0" w:color="auto"/>
        <w:left w:val="none" w:sz="0" w:space="0" w:color="auto"/>
        <w:bottom w:val="none" w:sz="0" w:space="0" w:color="auto"/>
        <w:right w:val="none" w:sz="0" w:space="0" w:color="auto"/>
      </w:divBdr>
    </w:div>
    <w:div w:id="1520655293">
      <w:bodyDiv w:val="1"/>
      <w:marLeft w:val="0"/>
      <w:marRight w:val="0"/>
      <w:marTop w:val="0"/>
      <w:marBottom w:val="0"/>
      <w:divBdr>
        <w:top w:val="none" w:sz="0" w:space="0" w:color="auto"/>
        <w:left w:val="none" w:sz="0" w:space="0" w:color="auto"/>
        <w:bottom w:val="none" w:sz="0" w:space="0" w:color="auto"/>
        <w:right w:val="none" w:sz="0" w:space="0" w:color="auto"/>
      </w:divBdr>
    </w:div>
    <w:div w:id="1530072317">
      <w:bodyDiv w:val="1"/>
      <w:marLeft w:val="0"/>
      <w:marRight w:val="0"/>
      <w:marTop w:val="0"/>
      <w:marBottom w:val="0"/>
      <w:divBdr>
        <w:top w:val="none" w:sz="0" w:space="0" w:color="auto"/>
        <w:left w:val="none" w:sz="0" w:space="0" w:color="auto"/>
        <w:bottom w:val="none" w:sz="0" w:space="0" w:color="auto"/>
        <w:right w:val="none" w:sz="0" w:space="0" w:color="auto"/>
      </w:divBdr>
    </w:div>
    <w:div w:id="1539313749">
      <w:bodyDiv w:val="1"/>
      <w:marLeft w:val="0"/>
      <w:marRight w:val="0"/>
      <w:marTop w:val="0"/>
      <w:marBottom w:val="0"/>
      <w:divBdr>
        <w:top w:val="none" w:sz="0" w:space="0" w:color="auto"/>
        <w:left w:val="none" w:sz="0" w:space="0" w:color="auto"/>
        <w:bottom w:val="none" w:sz="0" w:space="0" w:color="auto"/>
        <w:right w:val="none" w:sz="0" w:space="0" w:color="auto"/>
      </w:divBdr>
    </w:div>
    <w:div w:id="1545170185">
      <w:bodyDiv w:val="1"/>
      <w:marLeft w:val="0"/>
      <w:marRight w:val="0"/>
      <w:marTop w:val="0"/>
      <w:marBottom w:val="0"/>
      <w:divBdr>
        <w:top w:val="none" w:sz="0" w:space="0" w:color="auto"/>
        <w:left w:val="none" w:sz="0" w:space="0" w:color="auto"/>
        <w:bottom w:val="none" w:sz="0" w:space="0" w:color="auto"/>
        <w:right w:val="none" w:sz="0" w:space="0" w:color="auto"/>
      </w:divBdr>
    </w:div>
    <w:div w:id="1566991162">
      <w:bodyDiv w:val="1"/>
      <w:marLeft w:val="0"/>
      <w:marRight w:val="0"/>
      <w:marTop w:val="0"/>
      <w:marBottom w:val="0"/>
      <w:divBdr>
        <w:top w:val="none" w:sz="0" w:space="0" w:color="auto"/>
        <w:left w:val="none" w:sz="0" w:space="0" w:color="auto"/>
        <w:bottom w:val="none" w:sz="0" w:space="0" w:color="auto"/>
        <w:right w:val="none" w:sz="0" w:space="0" w:color="auto"/>
      </w:divBdr>
    </w:div>
    <w:div w:id="1573273022">
      <w:bodyDiv w:val="1"/>
      <w:marLeft w:val="0"/>
      <w:marRight w:val="0"/>
      <w:marTop w:val="0"/>
      <w:marBottom w:val="0"/>
      <w:divBdr>
        <w:top w:val="none" w:sz="0" w:space="0" w:color="auto"/>
        <w:left w:val="none" w:sz="0" w:space="0" w:color="auto"/>
        <w:bottom w:val="none" w:sz="0" w:space="0" w:color="auto"/>
        <w:right w:val="none" w:sz="0" w:space="0" w:color="auto"/>
      </w:divBdr>
    </w:div>
    <w:div w:id="1575045476">
      <w:bodyDiv w:val="1"/>
      <w:marLeft w:val="0"/>
      <w:marRight w:val="0"/>
      <w:marTop w:val="0"/>
      <w:marBottom w:val="0"/>
      <w:divBdr>
        <w:top w:val="none" w:sz="0" w:space="0" w:color="auto"/>
        <w:left w:val="none" w:sz="0" w:space="0" w:color="auto"/>
        <w:bottom w:val="none" w:sz="0" w:space="0" w:color="auto"/>
        <w:right w:val="none" w:sz="0" w:space="0" w:color="auto"/>
      </w:divBdr>
    </w:div>
    <w:div w:id="1584022964">
      <w:bodyDiv w:val="1"/>
      <w:marLeft w:val="0"/>
      <w:marRight w:val="0"/>
      <w:marTop w:val="0"/>
      <w:marBottom w:val="0"/>
      <w:divBdr>
        <w:top w:val="none" w:sz="0" w:space="0" w:color="auto"/>
        <w:left w:val="none" w:sz="0" w:space="0" w:color="auto"/>
        <w:bottom w:val="none" w:sz="0" w:space="0" w:color="auto"/>
        <w:right w:val="none" w:sz="0" w:space="0" w:color="auto"/>
      </w:divBdr>
    </w:div>
    <w:div w:id="1588229233">
      <w:bodyDiv w:val="1"/>
      <w:marLeft w:val="0"/>
      <w:marRight w:val="0"/>
      <w:marTop w:val="0"/>
      <w:marBottom w:val="0"/>
      <w:divBdr>
        <w:top w:val="none" w:sz="0" w:space="0" w:color="auto"/>
        <w:left w:val="none" w:sz="0" w:space="0" w:color="auto"/>
        <w:bottom w:val="none" w:sz="0" w:space="0" w:color="auto"/>
        <w:right w:val="none" w:sz="0" w:space="0" w:color="auto"/>
      </w:divBdr>
    </w:div>
    <w:div w:id="1607736570">
      <w:bodyDiv w:val="1"/>
      <w:marLeft w:val="0"/>
      <w:marRight w:val="0"/>
      <w:marTop w:val="0"/>
      <w:marBottom w:val="0"/>
      <w:divBdr>
        <w:top w:val="none" w:sz="0" w:space="0" w:color="auto"/>
        <w:left w:val="none" w:sz="0" w:space="0" w:color="auto"/>
        <w:bottom w:val="none" w:sz="0" w:space="0" w:color="auto"/>
        <w:right w:val="none" w:sz="0" w:space="0" w:color="auto"/>
      </w:divBdr>
    </w:div>
    <w:div w:id="1608346704">
      <w:bodyDiv w:val="1"/>
      <w:marLeft w:val="0"/>
      <w:marRight w:val="0"/>
      <w:marTop w:val="0"/>
      <w:marBottom w:val="0"/>
      <w:divBdr>
        <w:top w:val="none" w:sz="0" w:space="0" w:color="auto"/>
        <w:left w:val="none" w:sz="0" w:space="0" w:color="auto"/>
        <w:bottom w:val="none" w:sz="0" w:space="0" w:color="auto"/>
        <w:right w:val="none" w:sz="0" w:space="0" w:color="auto"/>
      </w:divBdr>
    </w:div>
    <w:div w:id="1615015581">
      <w:bodyDiv w:val="1"/>
      <w:marLeft w:val="0"/>
      <w:marRight w:val="0"/>
      <w:marTop w:val="0"/>
      <w:marBottom w:val="0"/>
      <w:divBdr>
        <w:top w:val="none" w:sz="0" w:space="0" w:color="auto"/>
        <w:left w:val="none" w:sz="0" w:space="0" w:color="auto"/>
        <w:bottom w:val="none" w:sz="0" w:space="0" w:color="auto"/>
        <w:right w:val="none" w:sz="0" w:space="0" w:color="auto"/>
      </w:divBdr>
    </w:div>
    <w:div w:id="1670597650">
      <w:bodyDiv w:val="1"/>
      <w:marLeft w:val="0"/>
      <w:marRight w:val="0"/>
      <w:marTop w:val="0"/>
      <w:marBottom w:val="0"/>
      <w:divBdr>
        <w:top w:val="none" w:sz="0" w:space="0" w:color="auto"/>
        <w:left w:val="none" w:sz="0" w:space="0" w:color="auto"/>
        <w:bottom w:val="none" w:sz="0" w:space="0" w:color="auto"/>
        <w:right w:val="none" w:sz="0" w:space="0" w:color="auto"/>
      </w:divBdr>
    </w:div>
    <w:div w:id="1697389942">
      <w:bodyDiv w:val="1"/>
      <w:marLeft w:val="0"/>
      <w:marRight w:val="0"/>
      <w:marTop w:val="0"/>
      <w:marBottom w:val="0"/>
      <w:divBdr>
        <w:top w:val="none" w:sz="0" w:space="0" w:color="auto"/>
        <w:left w:val="none" w:sz="0" w:space="0" w:color="auto"/>
        <w:bottom w:val="none" w:sz="0" w:space="0" w:color="auto"/>
        <w:right w:val="none" w:sz="0" w:space="0" w:color="auto"/>
      </w:divBdr>
    </w:div>
    <w:div w:id="1710031143">
      <w:bodyDiv w:val="1"/>
      <w:marLeft w:val="0"/>
      <w:marRight w:val="0"/>
      <w:marTop w:val="0"/>
      <w:marBottom w:val="0"/>
      <w:divBdr>
        <w:top w:val="none" w:sz="0" w:space="0" w:color="auto"/>
        <w:left w:val="none" w:sz="0" w:space="0" w:color="auto"/>
        <w:bottom w:val="none" w:sz="0" w:space="0" w:color="auto"/>
        <w:right w:val="none" w:sz="0" w:space="0" w:color="auto"/>
      </w:divBdr>
    </w:div>
    <w:div w:id="1749769026">
      <w:bodyDiv w:val="1"/>
      <w:marLeft w:val="0"/>
      <w:marRight w:val="0"/>
      <w:marTop w:val="0"/>
      <w:marBottom w:val="0"/>
      <w:divBdr>
        <w:top w:val="none" w:sz="0" w:space="0" w:color="auto"/>
        <w:left w:val="none" w:sz="0" w:space="0" w:color="auto"/>
        <w:bottom w:val="none" w:sz="0" w:space="0" w:color="auto"/>
        <w:right w:val="none" w:sz="0" w:space="0" w:color="auto"/>
      </w:divBdr>
    </w:div>
    <w:div w:id="1752266504">
      <w:bodyDiv w:val="1"/>
      <w:marLeft w:val="0"/>
      <w:marRight w:val="0"/>
      <w:marTop w:val="0"/>
      <w:marBottom w:val="0"/>
      <w:divBdr>
        <w:top w:val="none" w:sz="0" w:space="0" w:color="auto"/>
        <w:left w:val="none" w:sz="0" w:space="0" w:color="auto"/>
        <w:bottom w:val="none" w:sz="0" w:space="0" w:color="auto"/>
        <w:right w:val="none" w:sz="0" w:space="0" w:color="auto"/>
      </w:divBdr>
    </w:div>
    <w:div w:id="1754427469">
      <w:bodyDiv w:val="1"/>
      <w:marLeft w:val="0"/>
      <w:marRight w:val="0"/>
      <w:marTop w:val="0"/>
      <w:marBottom w:val="0"/>
      <w:divBdr>
        <w:top w:val="none" w:sz="0" w:space="0" w:color="auto"/>
        <w:left w:val="none" w:sz="0" w:space="0" w:color="auto"/>
        <w:bottom w:val="none" w:sz="0" w:space="0" w:color="auto"/>
        <w:right w:val="none" w:sz="0" w:space="0" w:color="auto"/>
      </w:divBdr>
    </w:div>
    <w:div w:id="1760639441">
      <w:bodyDiv w:val="1"/>
      <w:marLeft w:val="0"/>
      <w:marRight w:val="0"/>
      <w:marTop w:val="0"/>
      <w:marBottom w:val="0"/>
      <w:divBdr>
        <w:top w:val="none" w:sz="0" w:space="0" w:color="auto"/>
        <w:left w:val="none" w:sz="0" w:space="0" w:color="auto"/>
        <w:bottom w:val="none" w:sz="0" w:space="0" w:color="auto"/>
        <w:right w:val="none" w:sz="0" w:space="0" w:color="auto"/>
      </w:divBdr>
    </w:div>
    <w:div w:id="1792943587">
      <w:bodyDiv w:val="1"/>
      <w:marLeft w:val="0"/>
      <w:marRight w:val="0"/>
      <w:marTop w:val="0"/>
      <w:marBottom w:val="0"/>
      <w:divBdr>
        <w:top w:val="none" w:sz="0" w:space="0" w:color="auto"/>
        <w:left w:val="none" w:sz="0" w:space="0" w:color="auto"/>
        <w:bottom w:val="none" w:sz="0" w:space="0" w:color="auto"/>
        <w:right w:val="none" w:sz="0" w:space="0" w:color="auto"/>
      </w:divBdr>
    </w:div>
    <w:div w:id="1797406099">
      <w:bodyDiv w:val="1"/>
      <w:marLeft w:val="0"/>
      <w:marRight w:val="0"/>
      <w:marTop w:val="0"/>
      <w:marBottom w:val="0"/>
      <w:divBdr>
        <w:top w:val="none" w:sz="0" w:space="0" w:color="auto"/>
        <w:left w:val="none" w:sz="0" w:space="0" w:color="auto"/>
        <w:bottom w:val="none" w:sz="0" w:space="0" w:color="auto"/>
        <w:right w:val="none" w:sz="0" w:space="0" w:color="auto"/>
      </w:divBdr>
    </w:div>
    <w:div w:id="1837451053">
      <w:bodyDiv w:val="1"/>
      <w:marLeft w:val="0"/>
      <w:marRight w:val="0"/>
      <w:marTop w:val="0"/>
      <w:marBottom w:val="0"/>
      <w:divBdr>
        <w:top w:val="none" w:sz="0" w:space="0" w:color="auto"/>
        <w:left w:val="none" w:sz="0" w:space="0" w:color="auto"/>
        <w:bottom w:val="none" w:sz="0" w:space="0" w:color="auto"/>
        <w:right w:val="none" w:sz="0" w:space="0" w:color="auto"/>
      </w:divBdr>
    </w:div>
    <w:div w:id="1837723353">
      <w:bodyDiv w:val="1"/>
      <w:marLeft w:val="0"/>
      <w:marRight w:val="0"/>
      <w:marTop w:val="0"/>
      <w:marBottom w:val="0"/>
      <w:divBdr>
        <w:top w:val="none" w:sz="0" w:space="0" w:color="auto"/>
        <w:left w:val="none" w:sz="0" w:space="0" w:color="auto"/>
        <w:bottom w:val="none" w:sz="0" w:space="0" w:color="auto"/>
        <w:right w:val="none" w:sz="0" w:space="0" w:color="auto"/>
      </w:divBdr>
    </w:div>
    <w:div w:id="1848246830">
      <w:bodyDiv w:val="1"/>
      <w:marLeft w:val="0"/>
      <w:marRight w:val="0"/>
      <w:marTop w:val="0"/>
      <w:marBottom w:val="0"/>
      <w:divBdr>
        <w:top w:val="none" w:sz="0" w:space="0" w:color="auto"/>
        <w:left w:val="none" w:sz="0" w:space="0" w:color="auto"/>
        <w:bottom w:val="none" w:sz="0" w:space="0" w:color="auto"/>
        <w:right w:val="none" w:sz="0" w:space="0" w:color="auto"/>
      </w:divBdr>
    </w:div>
    <w:div w:id="1869030145">
      <w:bodyDiv w:val="1"/>
      <w:marLeft w:val="0"/>
      <w:marRight w:val="0"/>
      <w:marTop w:val="0"/>
      <w:marBottom w:val="0"/>
      <w:divBdr>
        <w:top w:val="none" w:sz="0" w:space="0" w:color="auto"/>
        <w:left w:val="none" w:sz="0" w:space="0" w:color="auto"/>
        <w:bottom w:val="none" w:sz="0" w:space="0" w:color="auto"/>
        <w:right w:val="none" w:sz="0" w:space="0" w:color="auto"/>
      </w:divBdr>
    </w:div>
    <w:div w:id="1874073845">
      <w:bodyDiv w:val="1"/>
      <w:marLeft w:val="0"/>
      <w:marRight w:val="0"/>
      <w:marTop w:val="0"/>
      <w:marBottom w:val="0"/>
      <w:divBdr>
        <w:top w:val="none" w:sz="0" w:space="0" w:color="auto"/>
        <w:left w:val="none" w:sz="0" w:space="0" w:color="auto"/>
        <w:bottom w:val="none" w:sz="0" w:space="0" w:color="auto"/>
        <w:right w:val="none" w:sz="0" w:space="0" w:color="auto"/>
      </w:divBdr>
    </w:div>
    <w:div w:id="1876653396">
      <w:bodyDiv w:val="1"/>
      <w:marLeft w:val="0"/>
      <w:marRight w:val="0"/>
      <w:marTop w:val="0"/>
      <w:marBottom w:val="0"/>
      <w:divBdr>
        <w:top w:val="none" w:sz="0" w:space="0" w:color="auto"/>
        <w:left w:val="none" w:sz="0" w:space="0" w:color="auto"/>
        <w:bottom w:val="none" w:sz="0" w:space="0" w:color="auto"/>
        <w:right w:val="none" w:sz="0" w:space="0" w:color="auto"/>
      </w:divBdr>
    </w:div>
    <w:div w:id="1932155656">
      <w:bodyDiv w:val="1"/>
      <w:marLeft w:val="0"/>
      <w:marRight w:val="0"/>
      <w:marTop w:val="0"/>
      <w:marBottom w:val="0"/>
      <w:divBdr>
        <w:top w:val="none" w:sz="0" w:space="0" w:color="auto"/>
        <w:left w:val="none" w:sz="0" w:space="0" w:color="auto"/>
        <w:bottom w:val="none" w:sz="0" w:space="0" w:color="auto"/>
        <w:right w:val="none" w:sz="0" w:space="0" w:color="auto"/>
      </w:divBdr>
    </w:div>
    <w:div w:id="1960532438">
      <w:bodyDiv w:val="1"/>
      <w:marLeft w:val="0"/>
      <w:marRight w:val="0"/>
      <w:marTop w:val="0"/>
      <w:marBottom w:val="0"/>
      <w:divBdr>
        <w:top w:val="none" w:sz="0" w:space="0" w:color="auto"/>
        <w:left w:val="none" w:sz="0" w:space="0" w:color="auto"/>
        <w:bottom w:val="none" w:sz="0" w:space="0" w:color="auto"/>
        <w:right w:val="none" w:sz="0" w:space="0" w:color="auto"/>
      </w:divBdr>
    </w:div>
    <w:div w:id="1963028996">
      <w:bodyDiv w:val="1"/>
      <w:marLeft w:val="0"/>
      <w:marRight w:val="0"/>
      <w:marTop w:val="0"/>
      <w:marBottom w:val="0"/>
      <w:divBdr>
        <w:top w:val="none" w:sz="0" w:space="0" w:color="auto"/>
        <w:left w:val="none" w:sz="0" w:space="0" w:color="auto"/>
        <w:bottom w:val="none" w:sz="0" w:space="0" w:color="auto"/>
        <w:right w:val="none" w:sz="0" w:space="0" w:color="auto"/>
      </w:divBdr>
    </w:div>
    <w:div w:id="2028096758">
      <w:bodyDiv w:val="1"/>
      <w:marLeft w:val="0"/>
      <w:marRight w:val="0"/>
      <w:marTop w:val="0"/>
      <w:marBottom w:val="0"/>
      <w:divBdr>
        <w:top w:val="none" w:sz="0" w:space="0" w:color="auto"/>
        <w:left w:val="none" w:sz="0" w:space="0" w:color="auto"/>
        <w:bottom w:val="none" w:sz="0" w:space="0" w:color="auto"/>
        <w:right w:val="none" w:sz="0" w:space="0" w:color="auto"/>
      </w:divBdr>
    </w:div>
    <w:div w:id="2045592531">
      <w:bodyDiv w:val="1"/>
      <w:marLeft w:val="0"/>
      <w:marRight w:val="0"/>
      <w:marTop w:val="0"/>
      <w:marBottom w:val="0"/>
      <w:divBdr>
        <w:top w:val="none" w:sz="0" w:space="0" w:color="auto"/>
        <w:left w:val="none" w:sz="0" w:space="0" w:color="auto"/>
        <w:bottom w:val="none" w:sz="0" w:space="0" w:color="auto"/>
        <w:right w:val="none" w:sz="0" w:space="0" w:color="auto"/>
      </w:divBdr>
    </w:div>
    <w:div w:id="2062752380">
      <w:bodyDiv w:val="1"/>
      <w:marLeft w:val="0"/>
      <w:marRight w:val="0"/>
      <w:marTop w:val="0"/>
      <w:marBottom w:val="0"/>
      <w:divBdr>
        <w:top w:val="none" w:sz="0" w:space="0" w:color="auto"/>
        <w:left w:val="none" w:sz="0" w:space="0" w:color="auto"/>
        <w:bottom w:val="none" w:sz="0" w:space="0" w:color="auto"/>
        <w:right w:val="none" w:sz="0" w:space="0" w:color="auto"/>
      </w:divBdr>
    </w:div>
    <w:div w:id="2086953677">
      <w:bodyDiv w:val="1"/>
      <w:marLeft w:val="0"/>
      <w:marRight w:val="0"/>
      <w:marTop w:val="0"/>
      <w:marBottom w:val="0"/>
      <w:divBdr>
        <w:top w:val="none" w:sz="0" w:space="0" w:color="auto"/>
        <w:left w:val="none" w:sz="0" w:space="0" w:color="auto"/>
        <w:bottom w:val="none" w:sz="0" w:space="0" w:color="auto"/>
        <w:right w:val="none" w:sz="0" w:space="0" w:color="auto"/>
      </w:divBdr>
    </w:div>
    <w:div w:id="21038382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microsoft.com/office/2007/relationships/hdphoto" Target="media/hdphoto1.wdp"/><Relationship Id="rId18" Type="http://schemas.openxmlformats.org/officeDocument/2006/relationships/image" Target="media/image7.png"/><Relationship Id="rId26" Type="http://schemas.openxmlformats.org/officeDocument/2006/relationships/image" Target="media/image14.png"/><Relationship Id="rId3" Type="http://schemas.openxmlformats.org/officeDocument/2006/relationships/styles" Target="styles.xml"/><Relationship Id="rId21" Type="http://schemas.openxmlformats.org/officeDocument/2006/relationships/hyperlink" Target="http://dic.academic.ru/dic.nsf/metallurgy/3364" TargetMode="Externa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6.png"/><Relationship Id="rId25" Type="http://schemas.openxmlformats.org/officeDocument/2006/relationships/image" Target="media/image13.jpeg"/><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jpe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rosenservis.ru" TargetMode="External"/><Relationship Id="rId24" Type="http://schemas.openxmlformats.org/officeDocument/2006/relationships/image" Target="media/image12.png"/><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11.png"/><Relationship Id="rId28" Type="http://schemas.openxmlformats.org/officeDocument/2006/relationships/image" Target="media/image16.png"/><Relationship Id="rId10" Type="http://schemas.openxmlformats.org/officeDocument/2006/relationships/image" Target="media/image2.png"/><Relationship Id="rId19" Type="http://schemas.openxmlformats.org/officeDocument/2006/relationships/image" Target="media/image8.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footer" Target="footer1.xm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25D185A-4791-4E7A-B019-CAE67C2E5B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8336</TotalTime>
  <Pages>1</Pages>
  <Words>22834</Words>
  <Characters>130159</Characters>
  <Application>Microsoft Office Word</Application>
  <DocSecurity>0</DocSecurity>
  <Lines>1084</Lines>
  <Paragraphs>305</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152688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Мустафин П.Ш.</dc:creator>
  <cp:lastModifiedBy>R.Pokrasin</cp:lastModifiedBy>
  <cp:revision>5207</cp:revision>
  <cp:lastPrinted>2025-06-16T06:14:00Z</cp:lastPrinted>
  <dcterms:created xsi:type="dcterms:W3CDTF">2023-06-14T10:42:00Z</dcterms:created>
  <dcterms:modified xsi:type="dcterms:W3CDTF">2025-06-16T06:15:00Z</dcterms:modified>
</cp:coreProperties>
</file>